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F21461" w14:textId="06577F05" w:rsidR="009C26FC" w:rsidRDefault="009C26FC">
      <w:pPr>
        <w:spacing w:after="0"/>
        <w:rPr>
          <w:rFonts w:asciiTheme="minorEastAsia" w:hAnsiTheme="minorEastAsia"/>
        </w:rPr>
      </w:pPr>
    </w:p>
    <w:p w14:paraId="0904A4C2" w14:textId="77777777" w:rsidR="009C26FC" w:rsidRDefault="009C26FC">
      <w:pPr>
        <w:spacing w:after="0"/>
        <w:rPr>
          <w:rFonts w:asciiTheme="minorEastAsia" w:hAnsiTheme="minorEastAsia"/>
        </w:rPr>
      </w:pPr>
    </w:p>
    <w:p w14:paraId="12315FF3" w14:textId="77777777" w:rsidR="009C26FC" w:rsidRDefault="009C26FC">
      <w:pPr>
        <w:spacing w:after="0"/>
        <w:rPr>
          <w:rFonts w:asciiTheme="minorEastAsia" w:hAnsiTheme="minorEastAsia"/>
        </w:rPr>
      </w:pPr>
    </w:p>
    <w:p w14:paraId="0B3AACF8" w14:textId="77777777" w:rsidR="009C26FC" w:rsidRDefault="009C26FC">
      <w:pPr>
        <w:spacing w:after="0"/>
        <w:rPr>
          <w:rFonts w:asciiTheme="minorEastAsia" w:hAnsiTheme="minorEastAsia"/>
        </w:rPr>
      </w:pPr>
    </w:p>
    <w:p w14:paraId="650A68B4" w14:textId="77777777" w:rsidR="009C26FC" w:rsidRDefault="009C26FC">
      <w:pPr>
        <w:tabs>
          <w:tab w:val="center" w:pos="4394"/>
        </w:tabs>
        <w:rPr>
          <w:rFonts w:asciiTheme="minorEastAsia" w:hAnsiTheme="minorEastAsia"/>
          <w:bCs/>
        </w:rPr>
      </w:pPr>
      <w:bookmarkStart w:id="0" w:name="_Hlk134459725"/>
      <w:bookmarkStart w:id="1" w:name="_Hlk124327886"/>
      <w:bookmarkStart w:id="2" w:name="_Toc511232917"/>
      <w:bookmarkEnd w:id="0"/>
      <w:bookmarkEnd w:id="1"/>
    </w:p>
    <w:bookmarkEnd w:id="2"/>
    <w:p w14:paraId="5B5FAD96" w14:textId="57E4374E" w:rsidR="009C26FC" w:rsidRPr="004065EC" w:rsidRDefault="004065EC">
      <w:pPr>
        <w:pBdr>
          <w:bottom w:val="single" w:sz="4" w:space="1" w:color="auto"/>
        </w:pBdr>
        <w:spacing w:after="0"/>
        <w:ind w:right="-1701"/>
        <w:rPr>
          <w:rFonts w:ascii="Arial" w:eastAsiaTheme="majorEastAsia" w:hAnsi="Arial" w:cs="Arial"/>
          <w:b/>
          <w:sz w:val="40"/>
          <w:szCs w:val="40"/>
          <w:lang w:eastAsia="zh-CN" w:bidi="en-US"/>
        </w:rPr>
      </w:pPr>
      <w:r w:rsidRPr="004065EC">
        <w:rPr>
          <w:rFonts w:ascii="Arial" w:eastAsiaTheme="majorEastAsia" w:hAnsi="Arial" w:cs="Arial"/>
          <w:b/>
          <w:sz w:val="40"/>
          <w:szCs w:val="40"/>
          <w:lang w:eastAsia="zh-CN" w:bidi="en-US"/>
        </w:rPr>
        <w:t>AVP-140V2</w:t>
      </w:r>
    </w:p>
    <w:p w14:paraId="0093386D" w14:textId="727637FC" w:rsidR="009C26FC" w:rsidRPr="004065EC" w:rsidRDefault="004065EC">
      <w:pPr>
        <w:pBdr>
          <w:bottom w:val="single" w:sz="4" w:space="1" w:color="auto"/>
        </w:pBdr>
        <w:spacing w:after="0"/>
        <w:ind w:right="-1701"/>
        <w:rPr>
          <w:rFonts w:ascii="Arial" w:eastAsiaTheme="majorEastAsia" w:hAnsi="Arial" w:cs="Arial"/>
          <w:b/>
          <w:sz w:val="40"/>
          <w:szCs w:val="40"/>
          <w:lang w:eastAsia="zh-CN" w:bidi="en-US"/>
        </w:rPr>
      </w:pPr>
      <w:r w:rsidRPr="004065EC">
        <w:rPr>
          <w:rFonts w:ascii="Arial" w:eastAsiaTheme="majorEastAsia" w:hAnsi="Arial" w:cs="Arial"/>
          <w:b/>
          <w:sz w:val="40"/>
          <w:szCs w:val="40"/>
          <w:lang w:eastAsia="zh-CN" w:bidi="en-US"/>
        </w:rPr>
        <w:t>DONG-HDMI300 / DONG-USB-C300</w:t>
      </w:r>
    </w:p>
    <w:p w14:paraId="2AE8546A" w14:textId="77777777" w:rsidR="009C26FC" w:rsidRDefault="00986FCA">
      <w:pPr>
        <w:rPr>
          <w:rFonts w:ascii="Arial" w:hAnsi="Arial" w:cs="Arial"/>
          <w:i/>
          <w:color w:val="8D89A4"/>
          <w:sz w:val="36"/>
          <w:szCs w:val="36"/>
          <w:lang w:val="en-US" w:eastAsia="zh-CN" w:bidi="en-US"/>
        </w:rPr>
      </w:pPr>
      <w:r>
        <w:rPr>
          <w:rFonts w:ascii="Arial" w:hAnsi="Arial" w:cs="Arial"/>
          <w:i/>
          <w:color w:val="8D89A4"/>
          <w:sz w:val="36"/>
          <w:szCs w:val="36"/>
          <w:lang w:eastAsia="zh-CN" w:bidi="en-US"/>
        </w:rPr>
        <w:t xml:space="preserve">Système de présentation sans fil </w:t>
      </w:r>
      <w:r>
        <w:rPr>
          <w:rFonts w:ascii="Arial" w:hAnsi="Arial" w:cs="Arial" w:hint="eastAsia"/>
          <w:i/>
          <w:color w:val="8D89A4"/>
          <w:sz w:val="36"/>
          <w:szCs w:val="36"/>
          <w:lang w:eastAsia="zh-CN" w:bidi="en-US"/>
        </w:rPr>
        <w:t>avec entr</w:t>
      </w:r>
      <w:r>
        <w:rPr>
          <w:rFonts w:ascii="Arial" w:hAnsi="Arial" w:cs="Arial" w:hint="eastAsia"/>
          <w:i/>
          <w:color w:val="8D89A4"/>
          <w:sz w:val="36"/>
          <w:szCs w:val="36"/>
          <w:lang w:eastAsia="zh-CN" w:bidi="en-US"/>
        </w:rPr>
        <w:t>é</w:t>
      </w:r>
      <w:r>
        <w:rPr>
          <w:rFonts w:ascii="Arial" w:hAnsi="Arial" w:cs="Arial" w:hint="eastAsia"/>
          <w:i/>
          <w:color w:val="8D89A4"/>
          <w:sz w:val="36"/>
          <w:szCs w:val="36"/>
          <w:lang w:eastAsia="zh-CN" w:bidi="en-US"/>
        </w:rPr>
        <w:t>e HDMI</w:t>
      </w:r>
    </w:p>
    <w:p w14:paraId="2DFB1D6F" w14:textId="77777777" w:rsidR="009C26FC" w:rsidRDefault="00986FCA">
      <w:pPr>
        <w:spacing w:after="0" w:line="240" w:lineRule="auto"/>
        <w:jc w:val="center"/>
        <w:rPr>
          <w:rFonts w:asciiTheme="minorEastAsia" w:hAnsiTheme="minorEastAsia"/>
          <w:i/>
          <w:color w:val="8D89A4"/>
          <w:lang w:eastAsia="zh-CN" w:bidi="en-US"/>
        </w:rPr>
      </w:pPr>
      <w:r>
        <w:rPr>
          <w:rFonts w:asciiTheme="minorEastAsia" w:hAnsiTheme="minorEastAsia"/>
          <w:i/>
          <w:noProof/>
          <w:color w:val="8D89A4"/>
          <w:lang w:eastAsia="zh-CN" w:bidi="en-US"/>
        </w:rPr>
        <w:drawing>
          <wp:inline distT="0" distB="0" distL="0" distR="0" wp14:anchorId="0E2DAC81" wp14:editId="093F8CBC">
            <wp:extent cx="4369435" cy="5317490"/>
            <wp:effectExtent l="0" t="0" r="12065"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4386398" cy="5338010"/>
                    </a:xfrm>
                    <a:prstGeom prst="rect">
                      <a:avLst/>
                    </a:prstGeom>
                    <a:noFill/>
                    <a:ln>
                      <a:noFill/>
                    </a:ln>
                  </pic:spPr>
                </pic:pic>
              </a:graphicData>
            </a:graphic>
          </wp:inline>
        </w:drawing>
      </w:r>
    </w:p>
    <w:p w14:paraId="15A4EFC6" w14:textId="77777777" w:rsidR="009C26FC" w:rsidRDefault="00986FCA">
      <w:pPr>
        <w:ind w:right="-710"/>
        <w:rPr>
          <w:rFonts w:asciiTheme="minorEastAsia" w:hAnsiTheme="minorEastAsia"/>
          <w:lang w:val="en-US" w:eastAsia="zh-CN"/>
        </w:rPr>
      </w:pPr>
      <w:r>
        <w:rPr>
          <w:rFonts w:asciiTheme="minorEastAsia" w:hAnsiTheme="minorEastAsia" w:hint="eastAsia"/>
          <w:lang w:eastAsia="zh-CN"/>
        </w:rPr>
        <w:t xml:space="preserve">                   </w:t>
      </w:r>
    </w:p>
    <w:p w14:paraId="738F42D9" w14:textId="77777777" w:rsidR="009C26FC" w:rsidRDefault="009C26FC">
      <w:pPr>
        <w:ind w:right="1133"/>
        <w:jc w:val="center"/>
        <w:rPr>
          <w:rFonts w:asciiTheme="majorEastAsia" w:eastAsiaTheme="majorEastAsia" w:hAnsiTheme="majorEastAsia"/>
          <w:b/>
        </w:rPr>
      </w:pPr>
    </w:p>
    <w:p w14:paraId="5A048511" w14:textId="77777777" w:rsidR="009C26FC" w:rsidRDefault="009C26FC">
      <w:pPr>
        <w:ind w:right="1133"/>
        <w:jc w:val="center"/>
        <w:rPr>
          <w:rFonts w:asciiTheme="majorEastAsia" w:eastAsiaTheme="majorEastAsia" w:hAnsiTheme="majorEastAsia"/>
          <w:b/>
        </w:rPr>
      </w:pPr>
    </w:p>
    <w:p w14:paraId="7A71B391" w14:textId="77777777" w:rsidR="009C26FC" w:rsidRDefault="009C26FC">
      <w:pPr>
        <w:ind w:right="1133"/>
        <w:jc w:val="center"/>
        <w:rPr>
          <w:rFonts w:asciiTheme="majorEastAsia" w:eastAsiaTheme="majorEastAsia" w:hAnsiTheme="majorEastAsia"/>
          <w:b/>
        </w:rPr>
      </w:pPr>
    </w:p>
    <w:p w14:paraId="7702AC12" w14:textId="77777777" w:rsidR="009C26FC" w:rsidRDefault="009C26FC">
      <w:pPr>
        <w:ind w:right="1133"/>
        <w:jc w:val="center"/>
        <w:rPr>
          <w:rFonts w:asciiTheme="majorEastAsia" w:eastAsiaTheme="majorEastAsia" w:hAnsiTheme="majorEastAsia"/>
          <w:b/>
        </w:rPr>
      </w:pPr>
    </w:p>
    <w:p w14:paraId="3C902C0B" w14:textId="77777777" w:rsidR="009C26FC" w:rsidRDefault="009C26FC">
      <w:pPr>
        <w:ind w:right="1133"/>
        <w:jc w:val="center"/>
        <w:rPr>
          <w:rFonts w:asciiTheme="majorEastAsia" w:eastAsiaTheme="majorEastAsia" w:hAnsiTheme="majorEastAsia"/>
          <w:b/>
        </w:rPr>
      </w:pPr>
    </w:p>
    <w:p w14:paraId="01F6856E" w14:textId="77777777" w:rsidR="009C26FC" w:rsidRDefault="009C26FC">
      <w:pPr>
        <w:ind w:right="1133"/>
        <w:jc w:val="center"/>
        <w:rPr>
          <w:rFonts w:asciiTheme="majorEastAsia" w:eastAsiaTheme="majorEastAsia" w:hAnsiTheme="majorEastAsia"/>
          <w:b/>
        </w:rPr>
      </w:pPr>
    </w:p>
    <w:p w14:paraId="696981DC" w14:textId="77777777" w:rsidR="009C26FC" w:rsidRDefault="009C26FC">
      <w:pPr>
        <w:ind w:right="1133"/>
        <w:jc w:val="center"/>
        <w:rPr>
          <w:rFonts w:asciiTheme="majorEastAsia" w:eastAsiaTheme="majorEastAsia" w:hAnsiTheme="majorEastAsia"/>
          <w:b/>
        </w:rPr>
      </w:pPr>
    </w:p>
    <w:p w14:paraId="0FA7B7E8" w14:textId="77777777" w:rsidR="009C26FC" w:rsidRDefault="009C26FC">
      <w:pPr>
        <w:ind w:right="1133"/>
        <w:jc w:val="center"/>
        <w:rPr>
          <w:rFonts w:asciiTheme="majorEastAsia" w:eastAsiaTheme="majorEastAsia" w:hAnsiTheme="majorEastAsia"/>
          <w:b/>
        </w:rPr>
      </w:pPr>
    </w:p>
    <w:p w14:paraId="304707BD" w14:textId="77777777" w:rsidR="009C26FC" w:rsidRDefault="009C26FC">
      <w:pPr>
        <w:ind w:right="1133"/>
        <w:jc w:val="center"/>
        <w:rPr>
          <w:rFonts w:asciiTheme="majorEastAsia" w:eastAsiaTheme="majorEastAsia" w:hAnsiTheme="majorEastAsia"/>
          <w:b/>
        </w:rPr>
      </w:pPr>
    </w:p>
    <w:p w14:paraId="3000A9F0" w14:textId="77777777" w:rsidR="009C26FC" w:rsidRDefault="009C26FC">
      <w:pPr>
        <w:ind w:right="1133"/>
        <w:jc w:val="center"/>
        <w:rPr>
          <w:rFonts w:asciiTheme="majorEastAsia" w:eastAsiaTheme="majorEastAsia" w:hAnsiTheme="majorEastAsia"/>
          <w:b/>
        </w:rPr>
      </w:pPr>
    </w:p>
    <w:p w14:paraId="24843295" w14:textId="77777777" w:rsidR="009C26FC" w:rsidRDefault="009C26FC">
      <w:pPr>
        <w:ind w:right="1133"/>
        <w:jc w:val="center"/>
        <w:rPr>
          <w:rFonts w:asciiTheme="majorEastAsia" w:eastAsiaTheme="majorEastAsia" w:hAnsiTheme="majorEastAsia"/>
          <w:b/>
        </w:rPr>
      </w:pPr>
    </w:p>
    <w:p w14:paraId="7E954229" w14:textId="77777777" w:rsidR="009C26FC" w:rsidRDefault="00986FCA">
      <w:pPr>
        <w:jc w:val="center"/>
        <w:rPr>
          <w:rFonts w:ascii="Arial" w:hAnsi="Arial" w:cs="Arial"/>
          <w:sz w:val="96"/>
          <w:szCs w:val="96"/>
        </w:rPr>
      </w:pPr>
      <w:r>
        <w:rPr>
          <w:rFonts w:ascii="Arial" w:eastAsia="SimSun" w:hAnsi="Arial" w:cs="Arial"/>
          <w:b/>
          <w:bCs/>
          <w:color w:val="000000"/>
          <w:sz w:val="96"/>
          <w:szCs w:val="96"/>
          <w:lang w:eastAsia="zh-CN" w:bidi="ar"/>
        </w:rPr>
        <w:t>MANUEL D'UTILISATION</w:t>
      </w:r>
    </w:p>
    <w:p w14:paraId="3F181C66" w14:textId="77777777" w:rsidR="009C26FC" w:rsidRDefault="00986FCA">
      <w:pPr>
        <w:ind w:right="1133"/>
        <w:jc w:val="center"/>
        <w:rPr>
          <w:rFonts w:asciiTheme="majorEastAsia" w:eastAsiaTheme="majorEastAsia" w:hAnsiTheme="majorEastAsia"/>
          <w:b/>
          <w:sz w:val="96"/>
          <w:szCs w:val="96"/>
        </w:rPr>
      </w:pPr>
      <w:r>
        <w:rPr>
          <w:rFonts w:asciiTheme="majorEastAsia" w:eastAsiaTheme="majorEastAsia" w:hAnsiTheme="majorEastAsia"/>
          <w:b/>
          <w:sz w:val="96"/>
          <w:szCs w:val="96"/>
        </w:rPr>
        <w:br w:type="page"/>
      </w:r>
    </w:p>
    <w:p w14:paraId="1B06587D" w14:textId="77777777" w:rsidR="009C26FC" w:rsidRDefault="00986FCA">
      <w:pPr>
        <w:tabs>
          <w:tab w:val="left" w:pos="5515"/>
        </w:tabs>
        <w:spacing w:after="480"/>
        <w:ind w:left="-709"/>
        <w:jc w:val="center"/>
        <w:rPr>
          <w:rFonts w:ascii="Arial" w:hAnsi="Arial" w:cs="Arial"/>
          <w:b/>
          <w:bCs/>
          <w:color w:val="000000" w:themeColor="text1"/>
          <w:sz w:val="56"/>
          <w:szCs w:val="56"/>
          <w:lang w:val="en-US" w:eastAsia="zh-CN"/>
        </w:rPr>
      </w:pPr>
      <w:r>
        <w:rPr>
          <w:rFonts w:ascii="Arial" w:hAnsi="Arial" w:cs="Arial"/>
          <w:b/>
          <w:bCs/>
          <w:color w:val="000000" w:themeColor="text1"/>
          <w:sz w:val="56"/>
          <w:szCs w:val="56"/>
          <w:lang w:eastAsia="zh-CN"/>
        </w:rPr>
        <w:lastRenderedPageBreak/>
        <w:t>Table des matières</w:t>
      </w:r>
    </w:p>
    <w:p w14:paraId="5D7D684F" w14:textId="77777777" w:rsidR="009C26FC" w:rsidRDefault="00986FCA">
      <w:pPr>
        <w:pStyle w:val="TM1"/>
        <w:tabs>
          <w:tab w:val="clear" w:pos="142"/>
          <w:tab w:val="clear" w:pos="8789"/>
          <w:tab w:val="right" w:leader="dot" w:pos="8306"/>
        </w:tabs>
        <w:rPr>
          <w:rFonts w:ascii="Arial" w:eastAsia="Arial" w:hAnsi="Arial"/>
        </w:rPr>
      </w:pPr>
      <w:r>
        <w:rPr>
          <w:rFonts w:ascii="Arial" w:eastAsia="Arial" w:hAnsi="Arial" w:cs="Arial"/>
          <w:sz w:val="24"/>
          <w:szCs w:val="24"/>
        </w:rPr>
        <w:fldChar w:fldCharType="begin"/>
      </w:r>
      <w:r>
        <w:rPr>
          <w:rFonts w:ascii="Arial" w:eastAsia="Arial" w:hAnsi="Arial" w:cs="Arial"/>
          <w:sz w:val="24"/>
          <w:szCs w:val="24"/>
        </w:rPr>
        <w:instrText xml:space="preserve"> TOC \o "1-3" \h \z \u </w:instrText>
      </w:r>
      <w:r>
        <w:rPr>
          <w:rFonts w:ascii="Arial" w:eastAsia="Arial" w:hAnsi="Arial" w:cs="Arial"/>
          <w:sz w:val="24"/>
          <w:szCs w:val="24"/>
        </w:rPr>
        <w:fldChar w:fldCharType="separate"/>
      </w:r>
      <w:hyperlink w:anchor="_Toc2157" w:history="1">
        <w:r>
          <w:rPr>
            <w:rFonts w:ascii="Arial" w:eastAsia="Arial" w:hAnsi="Arial" w:cs="Arial"/>
            <w:bCs/>
            <w:szCs w:val="24"/>
          </w:rPr>
          <w:t>1. PRÉCAUTIONS</w:t>
        </w:r>
        <w:r>
          <w:rPr>
            <w:rFonts w:ascii="Arial" w:eastAsia="Arial" w:hAnsi="Arial"/>
          </w:rPr>
          <w:tab/>
        </w:r>
        <w:r>
          <w:rPr>
            <w:rFonts w:ascii="Arial" w:eastAsia="Arial" w:hAnsi="Arial"/>
          </w:rPr>
          <w:fldChar w:fldCharType="begin"/>
        </w:r>
        <w:r>
          <w:rPr>
            <w:rFonts w:ascii="Arial" w:eastAsia="Arial" w:hAnsi="Arial"/>
          </w:rPr>
          <w:instrText xml:space="preserve"> PAGEREF _Toc2157 \h </w:instrText>
        </w:r>
        <w:r>
          <w:rPr>
            <w:rFonts w:ascii="Arial" w:eastAsia="Arial" w:hAnsi="Arial"/>
          </w:rPr>
        </w:r>
        <w:r>
          <w:rPr>
            <w:rFonts w:ascii="Arial" w:eastAsia="Arial" w:hAnsi="Arial"/>
          </w:rPr>
          <w:fldChar w:fldCharType="separate"/>
        </w:r>
        <w:r>
          <w:rPr>
            <w:rFonts w:ascii="Arial" w:eastAsia="Arial" w:hAnsi="Arial"/>
          </w:rPr>
          <w:t>5</w:t>
        </w:r>
        <w:r>
          <w:rPr>
            <w:rFonts w:ascii="Arial" w:eastAsia="Arial" w:hAnsi="Arial"/>
          </w:rPr>
          <w:fldChar w:fldCharType="end"/>
        </w:r>
      </w:hyperlink>
    </w:p>
    <w:p w14:paraId="2F1781AE" w14:textId="77777777" w:rsidR="009C26FC" w:rsidRDefault="00986FCA">
      <w:pPr>
        <w:pStyle w:val="TM2"/>
        <w:tabs>
          <w:tab w:val="clear" w:pos="851"/>
          <w:tab w:val="clear" w:pos="8789"/>
          <w:tab w:val="right" w:leader="dot" w:pos="8306"/>
        </w:tabs>
        <w:rPr>
          <w:rFonts w:ascii="Arial" w:eastAsia="Arial" w:hAnsi="Arial"/>
        </w:rPr>
      </w:pPr>
      <w:hyperlink w:anchor="_Toc21776" w:history="1">
        <w:r>
          <w:rPr>
            <w:rFonts w:ascii="Arial" w:eastAsia="Arial" w:hAnsi="Arial" w:cs="Arial"/>
            <w:szCs w:val="24"/>
          </w:rPr>
          <w:t>1.1. Remarque importante</w:t>
        </w:r>
        <w:r>
          <w:rPr>
            <w:rFonts w:ascii="Arial" w:eastAsia="Arial" w:hAnsi="Arial"/>
          </w:rPr>
          <w:tab/>
        </w:r>
        <w:r>
          <w:rPr>
            <w:rFonts w:ascii="Arial" w:eastAsia="Arial" w:hAnsi="Arial"/>
          </w:rPr>
          <w:fldChar w:fldCharType="begin"/>
        </w:r>
        <w:r>
          <w:rPr>
            <w:rFonts w:ascii="Arial" w:eastAsia="Arial" w:hAnsi="Arial"/>
          </w:rPr>
          <w:instrText xml:space="preserve"> PAGEREF _Toc21776 \h </w:instrText>
        </w:r>
        <w:r>
          <w:rPr>
            <w:rFonts w:ascii="Arial" w:eastAsia="Arial" w:hAnsi="Arial"/>
          </w:rPr>
        </w:r>
        <w:r>
          <w:rPr>
            <w:rFonts w:ascii="Arial" w:eastAsia="Arial" w:hAnsi="Arial"/>
          </w:rPr>
          <w:fldChar w:fldCharType="separate"/>
        </w:r>
        <w:r>
          <w:rPr>
            <w:rFonts w:ascii="Arial" w:eastAsia="Arial" w:hAnsi="Arial"/>
          </w:rPr>
          <w:t>5</w:t>
        </w:r>
        <w:r>
          <w:rPr>
            <w:rFonts w:ascii="Arial" w:eastAsia="Arial" w:hAnsi="Arial"/>
          </w:rPr>
          <w:fldChar w:fldCharType="end"/>
        </w:r>
      </w:hyperlink>
    </w:p>
    <w:p w14:paraId="33D6C807" w14:textId="77777777" w:rsidR="009C26FC" w:rsidRDefault="00986FCA">
      <w:pPr>
        <w:pStyle w:val="TM2"/>
        <w:tabs>
          <w:tab w:val="clear" w:pos="851"/>
          <w:tab w:val="clear" w:pos="8789"/>
          <w:tab w:val="right" w:leader="dot" w:pos="8306"/>
        </w:tabs>
        <w:rPr>
          <w:rFonts w:ascii="Arial" w:eastAsia="Arial" w:hAnsi="Arial"/>
        </w:rPr>
      </w:pPr>
      <w:hyperlink w:anchor="_Toc14725" w:history="1">
        <w:r>
          <w:rPr>
            <w:rFonts w:ascii="Arial" w:eastAsia="Arial" w:hAnsi="Arial" w:cs="Arial"/>
            <w:bCs/>
            <w:szCs w:val="24"/>
            <w:lang w:eastAsia="zh-CN"/>
          </w:rPr>
          <w:t>1.2. Instructions de sécurité importantes</w:t>
        </w:r>
        <w:r>
          <w:rPr>
            <w:rFonts w:ascii="Arial" w:eastAsia="Arial" w:hAnsi="Arial"/>
          </w:rPr>
          <w:tab/>
        </w:r>
        <w:r>
          <w:rPr>
            <w:rFonts w:ascii="Arial" w:eastAsia="Arial" w:hAnsi="Arial"/>
          </w:rPr>
          <w:fldChar w:fldCharType="begin"/>
        </w:r>
        <w:r>
          <w:rPr>
            <w:rFonts w:ascii="Arial" w:eastAsia="Arial" w:hAnsi="Arial"/>
          </w:rPr>
          <w:instrText xml:space="preserve"> PAGEREF _Toc14725 \h </w:instrText>
        </w:r>
        <w:r>
          <w:rPr>
            <w:rFonts w:ascii="Arial" w:eastAsia="Arial" w:hAnsi="Arial"/>
          </w:rPr>
        </w:r>
        <w:r>
          <w:rPr>
            <w:rFonts w:ascii="Arial" w:eastAsia="Arial" w:hAnsi="Arial"/>
          </w:rPr>
          <w:fldChar w:fldCharType="separate"/>
        </w:r>
        <w:r>
          <w:rPr>
            <w:rFonts w:ascii="Arial" w:eastAsia="Arial" w:hAnsi="Arial"/>
          </w:rPr>
          <w:t>6</w:t>
        </w:r>
        <w:r>
          <w:rPr>
            <w:rFonts w:ascii="Arial" w:eastAsia="Arial" w:hAnsi="Arial"/>
          </w:rPr>
          <w:fldChar w:fldCharType="end"/>
        </w:r>
      </w:hyperlink>
    </w:p>
    <w:p w14:paraId="51C489E3" w14:textId="77777777" w:rsidR="009C26FC" w:rsidRDefault="00986FCA">
      <w:pPr>
        <w:pStyle w:val="TM2"/>
        <w:tabs>
          <w:tab w:val="clear" w:pos="851"/>
          <w:tab w:val="clear" w:pos="8789"/>
          <w:tab w:val="right" w:leader="dot" w:pos="8306"/>
        </w:tabs>
        <w:rPr>
          <w:rFonts w:ascii="Arial" w:eastAsia="Arial" w:hAnsi="Arial"/>
        </w:rPr>
      </w:pPr>
      <w:hyperlink w:anchor="_Toc17529" w:history="1">
        <w:r>
          <w:rPr>
            <w:rFonts w:ascii="Arial" w:eastAsia="Arial" w:hAnsi="Arial" w:cs="Arial"/>
            <w:szCs w:val="24"/>
          </w:rPr>
          <w:t>1.3. Nettoyage</w:t>
        </w:r>
        <w:r>
          <w:rPr>
            <w:rFonts w:ascii="Arial" w:eastAsia="Arial" w:hAnsi="Arial"/>
          </w:rPr>
          <w:tab/>
        </w:r>
        <w:r>
          <w:rPr>
            <w:rFonts w:ascii="Arial" w:eastAsia="Arial" w:hAnsi="Arial"/>
          </w:rPr>
          <w:fldChar w:fldCharType="begin"/>
        </w:r>
        <w:r>
          <w:rPr>
            <w:rFonts w:ascii="Arial" w:eastAsia="Arial" w:hAnsi="Arial"/>
          </w:rPr>
          <w:instrText xml:space="preserve"> PAGEREF _Toc17529 \h </w:instrText>
        </w:r>
        <w:r>
          <w:rPr>
            <w:rFonts w:ascii="Arial" w:eastAsia="Arial" w:hAnsi="Arial"/>
          </w:rPr>
        </w:r>
        <w:r>
          <w:rPr>
            <w:rFonts w:ascii="Arial" w:eastAsia="Arial" w:hAnsi="Arial"/>
          </w:rPr>
          <w:fldChar w:fldCharType="separate"/>
        </w:r>
        <w:r>
          <w:rPr>
            <w:rFonts w:ascii="Arial" w:eastAsia="Arial" w:hAnsi="Arial"/>
          </w:rPr>
          <w:t>6</w:t>
        </w:r>
        <w:r>
          <w:rPr>
            <w:rFonts w:ascii="Arial" w:eastAsia="Arial" w:hAnsi="Arial"/>
          </w:rPr>
          <w:fldChar w:fldCharType="end"/>
        </w:r>
      </w:hyperlink>
    </w:p>
    <w:p w14:paraId="7BEA9F08" w14:textId="77777777" w:rsidR="009C26FC" w:rsidRDefault="00986FCA">
      <w:pPr>
        <w:pStyle w:val="TM1"/>
        <w:tabs>
          <w:tab w:val="clear" w:pos="142"/>
          <w:tab w:val="clear" w:pos="8789"/>
          <w:tab w:val="right" w:leader="dot" w:pos="8306"/>
        </w:tabs>
        <w:rPr>
          <w:rFonts w:ascii="Arial" w:eastAsia="Arial" w:hAnsi="Arial"/>
        </w:rPr>
      </w:pPr>
      <w:hyperlink w:anchor="_Toc29780" w:history="1">
        <w:r>
          <w:rPr>
            <w:rFonts w:ascii="Arial" w:eastAsia="Arial" w:hAnsi="Arial" w:cs="Arial"/>
            <w:bCs/>
            <w:szCs w:val="24"/>
          </w:rPr>
          <w:t>2. Contenu de l'emballage</w:t>
        </w:r>
        <w:r>
          <w:rPr>
            <w:rFonts w:ascii="Arial" w:eastAsia="Arial" w:hAnsi="Arial"/>
          </w:rPr>
          <w:tab/>
        </w:r>
        <w:r>
          <w:rPr>
            <w:rFonts w:ascii="Arial" w:eastAsia="Arial" w:hAnsi="Arial"/>
          </w:rPr>
          <w:fldChar w:fldCharType="begin"/>
        </w:r>
        <w:r>
          <w:rPr>
            <w:rFonts w:ascii="Arial" w:eastAsia="Arial" w:hAnsi="Arial"/>
          </w:rPr>
          <w:instrText xml:space="preserve"> PAGEREF _Toc29780 \h </w:instrText>
        </w:r>
        <w:r>
          <w:rPr>
            <w:rFonts w:ascii="Arial" w:eastAsia="Arial" w:hAnsi="Arial"/>
          </w:rPr>
        </w:r>
        <w:r>
          <w:rPr>
            <w:rFonts w:ascii="Arial" w:eastAsia="Arial" w:hAnsi="Arial"/>
          </w:rPr>
          <w:fldChar w:fldCharType="separate"/>
        </w:r>
        <w:r>
          <w:rPr>
            <w:rFonts w:ascii="Arial" w:eastAsia="Arial" w:hAnsi="Arial"/>
          </w:rPr>
          <w:t>7</w:t>
        </w:r>
        <w:r>
          <w:rPr>
            <w:rFonts w:ascii="Arial" w:eastAsia="Arial" w:hAnsi="Arial"/>
          </w:rPr>
          <w:fldChar w:fldCharType="end"/>
        </w:r>
      </w:hyperlink>
    </w:p>
    <w:p w14:paraId="72E3E060" w14:textId="77777777" w:rsidR="009C26FC" w:rsidRDefault="00986FCA">
      <w:pPr>
        <w:pStyle w:val="TM1"/>
        <w:tabs>
          <w:tab w:val="clear" w:pos="142"/>
          <w:tab w:val="clear" w:pos="8789"/>
          <w:tab w:val="right" w:leader="dot" w:pos="8306"/>
        </w:tabs>
        <w:rPr>
          <w:rFonts w:ascii="Arial" w:eastAsia="Arial" w:hAnsi="Arial"/>
        </w:rPr>
      </w:pPr>
      <w:hyperlink w:anchor="_Toc17804" w:history="1">
        <w:r>
          <w:rPr>
            <w:rFonts w:ascii="Arial" w:eastAsia="Arial" w:hAnsi="Arial" w:cs="Arial"/>
            <w:bCs/>
            <w:szCs w:val="24"/>
            <w:lang w:eastAsia="zh-CN" w:bidi="ar"/>
          </w:rPr>
          <w:t>3. Description et caractéristiques</w:t>
        </w:r>
        <w:r>
          <w:rPr>
            <w:rFonts w:ascii="Arial" w:eastAsia="Arial" w:hAnsi="Arial"/>
          </w:rPr>
          <w:tab/>
        </w:r>
        <w:r>
          <w:rPr>
            <w:rFonts w:ascii="Arial" w:eastAsia="Arial" w:hAnsi="Arial"/>
          </w:rPr>
          <w:fldChar w:fldCharType="begin"/>
        </w:r>
        <w:r>
          <w:rPr>
            <w:rFonts w:ascii="Arial" w:eastAsia="Arial" w:hAnsi="Arial"/>
          </w:rPr>
          <w:instrText xml:space="preserve"> PAGEREF _Toc17804 \h </w:instrText>
        </w:r>
        <w:r>
          <w:rPr>
            <w:rFonts w:ascii="Arial" w:eastAsia="Arial" w:hAnsi="Arial"/>
          </w:rPr>
        </w:r>
        <w:r>
          <w:rPr>
            <w:rFonts w:ascii="Arial" w:eastAsia="Arial" w:hAnsi="Arial"/>
          </w:rPr>
          <w:fldChar w:fldCharType="separate"/>
        </w:r>
        <w:r>
          <w:rPr>
            <w:rFonts w:ascii="Arial" w:eastAsia="Arial" w:hAnsi="Arial"/>
          </w:rPr>
          <w:t>7</w:t>
        </w:r>
        <w:r>
          <w:rPr>
            <w:rFonts w:ascii="Arial" w:eastAsia="Arial" w:hAnsi="Arial"/>
          </w:rPr>
          <w:fldChar w:fldCharType="end"/>
        </w:r>
      </w:hyperlink>
    </w:p>
    <w:p w14:paraId="2B23C76D" w14:textId="77777777" w:rsidR="009C26FC" w:rsidRDefault="00986FCA">
      <w:pPr>
        <w:pStyle w:val="TM2"/>
        <w:tabs>
          <w:tab w:val="clear" w:pos="851"/>
          <w:tab w:val="clear" w:pos="8789"/>
          <w:tab w:val="right" w:leader="dot" w:pos="8306"/>
        </w:tabs>
        <w:rPr>
          <w:rFonts w:ascii="Arial" w:eastAsia="Arial" w:hAnsi="Arial"/>
        </w:rPr>
      </w:pPr>
      <w:hyperlink w:anchor="_Toc30395" w:history="1">
        <w:r>
          <w:rPr>
            <w:rFonts w:ascii="Arial" w:eastAsia="Arial" w:hAnsi="Arial" w:cs="Arial"/>
            <w:szCs w:val="24"/>
            <w:lang w:eastAsia="zh-CN"/>
          </w:rPr>
          <w:t>3.1 Caractéristiques principales</w:t>
        </w:r>
        <w:r>
          <w:rPr>
            <w:rFonts w:ascii="Arial" w:eastAsia="Arial" w:hAnsi="Arial"/>
          </w:rPr>
          <w:tab/>
        </w:r>
        <w:r>
          <w:rPr>
            <w:rFonts w:ascii="Arial" w:eastAsia="Arial" w:hAnsi="Arial"/>
          </w:rPr>
          <w:fldChar w:fldCharType="begin"/>
        </w:r>
        <w:r>
          <w:rPr>
            <w:rFonts w:ascii="Arial" w:eastAsia="Arial" w:hAnsi="Arial"/>
          </w:rPr>
          <w:instrText xml:space="preserve"> PAGEREF _Toc30395 \h </w:instrText>
        </w:r>
        <w:r>
          <w:rPr>
            <w:rFonts w:ascii="Arial" w:eastAsia="Arial" w:hAnsi="Arial"/>
          </w:rPr>
        </w:r>
        <w:r>
          <w:rPr>
            <w:rFonts w:ascii="Arial" w:eastAsia="Arial" w:hAnsi="Arial"/>
          </w:rPr>
          <w:fldChar w:fldCharType="separate"/>
        </w:r>
        <w:r>
          <w:rPr>
            <w:rFonts w:ascii="Arial" w:eastAsia="Arial" w:hAnsi="Arial"/>
          </w:rPr>
          <w:t>7</w:t>
        </w:r>
        <w:r>
          <w:rPr>
            <w:rFonts w:ascii="Arial" w:eastAsia="Arial" w:hAnsi="Arial"/>
          </w:rPr>
          <w:fldChar w:fldCharType="end"/>
        </w:r>
      </w:hyperlink>
    </w:p>
    <w:p w14:paraId="16A66084" w14:textId="77777777" w:rsidR="009C26FC" w:rsidRDefault="00986FCA">
      <w:pPr>
        <w:pStyle w:val="TM2"/>
        <w:tabs>
          <w:tab w:val="clear" w:pos="851"/>
          <w:tab w:val="clear" w:pos="8789"/>
          <w:tab w:val="right" w:leader="dot" w:pos="8306"/>
        </w:tabs>
        <w:rPr>
          <w:rFonts w:ascii="Arial" w:eastAsia="Arial" w:hAnsi="Arial"/>
        </w:rPr>
      </w:pPr>
      <w:hyperlink w:anchor="_Toc24342" w:history="1">
        <w:r>
          <w:rPr>
            <w:rFonts w:ascii="Arial" w:eastAsia="Arial" w:hAnsi="Arial" w:cs="Arial"/>
            <w:szCs w:val="24"/>
            <w:lang w:eastAsia="zh-CN"/>
          </w:rPr>
          <w:t>3.2 Accessoires optionnels</w:t>
        </w:r>
        <w:r>
          <w:rPr>
            <w:rFonts w:ascii="Arial" w:eastAsia="Arial" w:hAnsi="Arial"/>
          </w:rPr>
          <w:tab/>
        </w:r>
        <w:r>
          <w:rPr>
            <w:rFonts w:ascii="Arial" w:eastAsia="Arial" w:hAnsi="Arial"/>
          </w:rPr>
          <w:fldChar w:fldCharType="begin"/>
        </w:r>
        <w:r>
          <w:rPr>
            <w:rFonts w:ascii="Arial" w:eastAsia="Arial" w:hAnsi="Arial"/>
          </w:rPr>
          <w:instrText xml:space="preserve"> PAGEREF _Toc24342 \h </w:instrText>
        </w:r>
        <w:r>
          <w:rPr>
            <w:rFonts w:ascii="Arial" w:eastAsia="Arial" w:hAnsi="Arial"/>
          </w:rPr>
        </w:r>
        <w:r>
          <w:rPr>
            <w:rFonts w:ascii="Arial" w:eastAsia="Arial" w:hAnsi="Arial"/>
          </w:rPr>
          <w:fldChar w:fldCharType="separate"/>
        </w:r>
        <w:r>
          <w:rPr>
            <w:rFonts w:ascii="Arial" w:eastAsia="Arial" w:hAnsi="Arial"/>
          </w:rPr>
          <w:t>8</w:t>
        </w:r>
        <w:r>
          <w:rPr>
            <w:rFonts w:ascii="Arial" w:eastAsia="Arial" w:hAnsi="Arial"/>
          </w:rPr>
          <w:fldChar w:fldCharType="end"/>
        </w:r>
      </w:hyperlink>
    </w:p>
    <w:p w14:paraId="07D1591C" w14:textId="77777777" w:rsidR="009C26FC" w:rsidRDefault="00986FCA">
      <w:pPr>
        <w:pStyle w:val="TM1"/>
        <w:tabs>
          <w:tab w:val="clear" w:pos="142"/>
          <w:tab w:val="clear" w:pos="8789"/>
          <w:tab w:val="right" w:leader="dot" w:pos="8306"/>
        </w:tabs>
        <w:rPr>
          <w:rFonts w:ascii="Arial" w:eastAsia="Arial" w:hAnsi="Arial"/>
        </w:rPr>
      </w:pPr>
      <w:hyperlink w:anchor="_Toc13052" w:history="1">
        <w:r>
          <w:rPr>
            <w:rFonts w:ascii="Arial" w:eastAsia="Arial" w:hAnsi="Arial" w:cs="Arial"/>
            <w:bCs/>
            <w:szCs w:val="24"/>
          </w:rPr>
          <w:t>4. Installation et connexion</w:t>
        </w:r>
        <w:r>
          <w:rPr>
            <w:rFonts w:ascii="Arial" w:eastAsia="Arial" w:hAnsi="Arial"/>
          </w:rPr>
          <w:tab/>
        </w:r>
        <w:r>
          <w:rPr>
            <w:rFonts w:ascii="Arial" w:eastAsia="Arial" w:hAnsi="Arial"/>
          </w:rPr>
          <w:fldChar w:fldCharType="begin"/>
        </w:r>
        <w:r>
          <w:rPr>
            <w:rFonts w:ascii="Arial" w:eastAsia="Arial" w:hAnsi="Arial"/>
          </w:rPr>
          <w:instrText xml:space="preserve"> PAGEREF _Toc13052 \h </w:instrText>
        </w:r>
        <w:r>
          <w:rPr>
            <w:rFonts w:ascii="Arial" w:eastAsia="Arial" w:hAnsi="Arial"/>
          </w:rPr>
        </w:r>
        <w:r>
          <w:rPr>
            <w:rFonts w:ascii="Arial" w:eastAsia="Arial" w:hAnsi="Arial"/>
          </w:rPr>
          <w:fldChar w:fldCharType="separate"/>
        </w:r>
        <w:r>
          <w:rPr>
            <w:rFonts w:ascii="Arial" w:eastAsia="Arial" w:hAnsi="Arial"/>
          </w:rPr>
          <w:t>8</w:t>
        </w:r>
        <w:r>
          <w:rPr>
            <w:rFonts w:ascii="Arial" w:eastAsia="Arial" w:hAnsi="Arial"/>
          </w:rPr>
          <w:fldChar w:fldCharType="end"/>
        </w:r>
      </w:hyperlink>
    </w:p>
    <w:p w14:paraId="055440A5" w14:textId="77777777" w:rsidR="009C26FC" w:rsidRDefault="00986FCA">
      <w:pPr>
        <w:pStyle w:val="TM2"/>
        <w:tabs>
          <w:tab w:val="clear" w:pos="851"/>
          <w:tab w:val="clear" w:pos="8789"/>
          <w:tab w:val="right" w:leader="dot" w:pos="8306"/>
        </w:tabs>
        <w:rPr>
          <w:rFonts w:ascii="Arial" w:eastAsia="Arial" w:hAnsi="Arial"/>
        </w:rPr>
      </w:pPr>
      <w:hyperlink w:anchor="_Toc20054" w:history="1">
        <w:r>
          <w:rPr>
            <w:rFonts w:ascii="Arial" w:eastAsia="Arial" w:hAnsi="Arial" w:cs="Arial"/>
            <w:szCs w:val="24"/>
            <w:lang w:eastAsia="zh-CN"/>
          </w:rPr>
          <w:t>4.1 Installation murale</w:t>
        </w:r>
        <w:r>
          <w:rPr>
            <w:rFonts w:ascii="Arial" w:eastAsia="Arial" w:hAnsi="Arial"/>
          </w:rPr>
          <w:tab/>
        </w:r>
        <w:r>
          <w:rPr>
            <w:rFonts w:ascii="Arial" w:eastAsia="Arial" w:hAnsi="Arial"/>
          </w:rPr>
          <w:fldChar w:fldCharType="begin"/>
        </w:r>
        <w:r>
          <w:rPr>
            <w:rFonts w:ascii="Arial" w:eastAsia="Arial" w:hAnsi="Arial"/>
          </w:rPr>
          <w:instrText xml:space="preserve"> PAGEREF _Toc20054 \h </w:instrText>
        </w:r>
        <w:r>
          <w:rPr>
            <w:rFonts w:ascii="Arial" w:eastAsia="Arial" w:hAnsi="Arial"/>
          </w:rPr>
        </w:r>
        <w:r>
          <w:rPr>
            <w:rFonts w:ascii="Arial" w:eastAsia="Arial" w:hAnsi="Arial"/>
          </w:rPr>
          <w:fldChar w:fldCharType="separate"/>
        </w:r>
        <w:r>
          <w:rPr>
            <w:rFonts w:ascii="Arial" w:eastAsia="Arial" w:hAnsi="Arial"/>
          </w:rPr>
          <w:t>8</w:t>
        </w:r>
        <w:r>
          <w:rPr>
            <w:rFonts w:ascii="Arial" w:eastAsia="Arial" w:hAnsi="Arial"/>
          </w:rPr>
          <w:fldChar w:fldCharType="end"/>
        </w:r>
      </w:hyperlink>
    </w:p>
    <w:p w14:paraId="0C40B9A2" w14:textId="77777777" w:rsidR="009C26FC" w:rsidRDefault="00986FCA">
      <w:pPr>
        <w:pStyle w:val="TM2"/>
        <w:tabs>
          <w:tab w:val="clear" w:pos="851"/>
          <w:tab w:val="clear" w:pos="8789"/>
          <w:tab w:val="right" w:leader="dot" w:pos="8306"/>
        </w:tabs>
        <w:rPr>
          <w:rFonts w:ascii="Arial" w:eastAsia="Arial" w:hAnsi="Arial"/>
        </w:rPr>
      </w:pPr>
      <w:hyperlink w:anchor="_Toc15700" w:history="1">
        <w:r>
          <w:rPr>
            <w:rFonts w:ascii="Arial" w:eastAsia="Arial" w:hAnsi="Arial" w:cs="Arial"/>
            <w:szCs w:val="24"/>
            <w:lang w:eastAsia="zh-CN"/>
          </w:rPr>
          <w:t>4.2 Panneau avant</w:t>
        </w:r>
        <w:r>
          <w:rPr>
            <w:rFonts w:ascii="Arial" w:eastAsia="Arial" w:hAnsi="Arial"/>
          </w:rPr>
          <w:tab/>
        </w:r>
        <w:r>
          <w:rPr>
            <w:rFonts w:ascii="Arial" w:eastAsia="Arial" w:hAnsi="Arial"/>
          </w:rPr>
          <w:fldChar w:fldCharType="begin"/>
        </w:r>
        <w:r>
          <w:rPr>
            <w:rFonts w:ascii="Arial" w:eastAsia="Arial" w:hAnsi="Arial"/>
          </w:rPr>
          <w:instrText xml:space="preserve"> PAGEREF _Toc15700 \h </w:instrText>
        </w:r>
        <w:r>
          <w:rPr>
            <w:rFonts w:ascii="Arial" w:eastAsia="Arial" w:hAnsi="Arial"/>
          </w:rPr>
        </w:r>
        <w:r>
          <w:rPr>
            <w:rFonts w:ascii="Arial" w:eastAsia="Arial" w:hAnsi="Arial"/>
          </w:rPr>
          <w:fldChar w:fldCharType="separate"/>
        </w:r>
        <w:r>
          <w:rPr>
            <w:rFonts w:ascii="Arial" w:eastAsia="Arial" w:hAnsi="Arial"/>
          </w:rPr>
          <w:t>9</w:t>
        </w:r>
        <w:r>
          <w:rPr>
            <w:rFonts w:ascii="Arial" w:eastAsia="Arial" w:hAnsi="Arial"/>
          </w:rPr>
          <w:fldChar w:fldCharType="end"/>
        </w:r>
      </w:hyperlink>
    </w:p>
    <w:p w14:paraId="2A1E3E77" w14:textId="77777777" w:rsidR="009C26FC" w:rsidRDefault="00986FCA">
      <w:pPr>
        <w:pStyle w:val="TM2"/>
        <w:tabs>
          <w:tab w:val="clear" w:pos="851"/>
          <w:tab w:val="clear" w:pos="8789"/>
          <w:tab w:val="right" w:leader="dot" w:pos="8306"/>
        </w:tabs>
        <w:rPr>
          <w:rFonts w:ascii="Arial" w:eastAsia="Arial" w:hAnsi="Arial"/>
        </w:rPr>
      </w:pPr>
      <w:hyperlink w:anchor="_Toc23205" w:history="1">
        <w:r>
          <w:rPr>
            <w:rFonts w:ascii="Arial" w:eastAsia="Arial" w:hAnsi="Arial" w:cs="Arial"/>
            <w:szCs w:val="24"/>
          </w:rPr>
          <w:t>4.3. Panneau arrière</w:t>
        </w:r>
        <w:r>
          <w:rPr>
            <w:rFonts w:ascii="Arial" w:eastAsia="Arial" w:hAnsi="Arial"/>
          </w:rPr>
          <w:tab/>
        </w:r>
        <w:r>
          <w:rPr>
            <w:rFonts w:ascii="Arial" w:eastAsia="Arial" w:hAnsi="Arial"/>
          </w:rPr>
          <w:fldChar w:fldCharType="begin"/>
        </w:r>
        <w:r>
          <w:rPr>
            <w:rFonts w:ascii="Arial" w:eastAsia="Arial" w:hAnsi="Arial"/>
          </w:rPr>
          <w:instrText xml:space="preserve"> PAGEREF _Toc23205 \h </w:instrText>
        </w:r>
        <w:r>
          <w:rPr>
            <w:rFonts w:ascii="Arial" w:eastAsia="Arial" w:hAnsi="Arial"/>
          </w:rPr>
        </w:r>
        <w:r>
          <w:rPr>
            <w:rFonts w:ascii="Arial" w:eastAsia="Arial" w:hAnsi="Arial"/>
          </w:rPr>
          <w:fldChar w:fldCharType="separate"/>
        </w:r>
        <w:r>
          <w:rPr>
            <w:rFonts w:ascii="Arial" w:eastAsia="Arial" w:hAnsi="Arial"/>
          </w:rPr>
          <w:t>10</w:t>
        </w:r>
        <w:r>
          <w:rPr>
            <w:rFonts w:ascii="Arial" w:eastAsia="Arial" w:hAnsi="Arial"/>
          </w:rPr>
          <w:fldChar w:fldCharType="end"/>
        </w:r>
      </w:hyperlink>
    </w:p>
    <w:p w14:paraId="654F2110"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31620" w:history="1">
        <w:r>
          <w:rPr>
            <w:rFonts w:ascii="Arial" w:eastAsia="Arial" w:hAnsi="Arial" w:cs="Arial"/>
            <w:lang w:eastAsia="zh-CN"/>
          </w:rPr>
          <w:t>4.3.1. Restauration des paramètres d'usine via le bouton du panneau arrière</w:t>
        </w:r>
        <w:r>
          <w:rPr>
            <w:rFonts w:ascii="Arial" w:eastAsia="Arial" w:hAnsi="Arial"/>
          </w:rPr>
          <w:tab/>
        </w:r>
        <w:r>
          <w:rPr>
            <w:rFonts w:ascii="Arial" w:eastAsia="Arial" w:hAnsi="Arial"/>
          </w:rPr>
          <w:fldChar w:fldCharType="begin"/>
        </w:r>
        <w:r>
          <w:rPr>
            <w:rFonts w:ascii="Arial" w:eastAsia="Arial" w:hAnsi="Arial"/>
          </w:rPr>
          <w:instrText xml:space="preserve"> PAGEREF _Toc31620 \h </w:instrText>
        </w:r>
        <w:r>
          <w:rPr>
            <w:rFonts w:ascii="Arial" w:eastAsia="Arial" w:hAnsi="Arial"/>
          </w:rPr>
        </w:r>
        <w:r>
          <w:rPr>
            <w:rFonts w:ascii="Arial" w:eastAsia="Arial" w:hAnsi="Arial"/>
          </w:rPr>
          <w:fldChar w:fldCharType="separate"/>
        </w:r>
        <w:r>
          <w:rPr>
            <w:rFonts w:ascii="Arial" w:eastAsia="Arial" w:hAnsi="Arial"/>
          </w:rPr>
          <w:t>10</w:t>
        </w:r>
        <w:r>
          <w:rPr>
            <w:rFonts w:ascii="Arial" w:eastAsia="Arial" w:hAnsi="Arial"/>
          </w:rPr>
          <w:fldChar w:fldCharType="end"/>
        </w:r>
      </w:hyperlink>
    </w:p>
    <w:p w14:paraId="27B447BE" w14:textId="77777777" w:rsidR="009C26FC" w:rsidRDefault="00986FCA">
      <w:pPr>
        <w:pStyle w:val="TM2"/>
        <w:tabs>
          <w:tab w:val="clear" w:pos="851"/>
          <w:tab w:val="clear" w:pos="8789"/>
          <w:tab w:val="right" w:leader="dot" w:pos="8306"/>
        </w:tabs>
        <w:rPr>
          <w:rFonts w:ascii="Arial" w:eastAsia="Arial" w:hAnsi="Arial"/>
        </w:rPr>
      </w:pPr>
      <w:hyperlink w:anchor="_Toc18274" w:history="1">
        <w:r>
          <w:rPr>
            <w:rFonts w:ascii="Arial" w:eastAsia="Arial" w:hAnsi="Arial" w:cs="Arial"/>
            <w:szCs w:val="24"/>
            <w:lang w:eastAsia="zh-CN"/>
          </w:rPr>
          <w:t xml:space="preserve">4.4 </w:t>
        </w:r>
        <w:r>
          <w:rPr>
            <w:rFonts w:ascii="Arial" w:eastAsia="Arial" w:hAnsi="Arial" w:cs="Arial"/>
            <w:i w:val="0"/>
            <w:kern w:val="2"/>
            <w:szCs w:val="24"/>
            <w:lang w:eastAsia="zh-CN"/>
          </w:rPr>
          <w:t>Dongle sans fil</w:t>
        </w:r>
        <w:r>
          <w:rPr>
            <w:rFonts w:ascii="Arial" w:eastAsia="Arial" w:hAnsi="Arial"/>
          </w:rPr>
          <w:tab/>
        </w:r>
        <w:r>
          <w:rPr>
            <w:rFonts w:ascii="Arial" w:eastAsia="Arial" w:hAnsi="Arial"/>
          </w:rPr>
          <w:fldChar w:fldCharType="begin"/>
        </w:r>
        <w:r>
          <w:rPr>
            <w:rFonts w:ascii="Arial" w:eastAsia="Arial" w:hAnsi="Arial"/>
          </w:rPr>
          <w:instrText xml:space="preserve"> PAGEREF _Toc18274 \h </w:instrText>
        </w:r>
        <w:r>
          <w:rPr>
            <w:rFonts w:ascii="Arial" w:eastAsia="Arial" w:hAnsi="Arial"/>
          </w:rPr>
        </w:r>
        <w:r>
          <w:rPr>
            <w:rFonts w:ascii="Arial" w:eastAsia="Arial" w:hAnsi="Arial"/>
          </w:rPr>
          <w:fldChar w:fldCharType="separate"/>
        </w:r>
        <w:r>
          <w:rPr>
            <w:rFonts w:ascii="Arial" w:eastAsia="Arial" w:hAnsi="Arial"/>
          </w:rPr>
          <w:t>11</w:t>
        </w:r>
        <w:r>
          <w:rPr>
            <w:rFonts w:ascii="Arial" w:eastAsia="Arial" w:hAnsi="Arial"/>
          </w:rPr>
          <w:fldChar w:fldCharType="end"/>
        </w:r>
      </w:hyperlink>
    </w:p>
    <w:p w14:paraId="4A311133" w14:textId="6BF60567" w:rsidR="009C26FC" w:rsidRDefault="00986FCA">
      <w:pPr>
        <w:pStyle w:val="TM3"/>
        <w:tabs>
          <w:tab w:val="clear" w:pos="1560"/>
          <w:tab w:val="clear" w:pos="8789"/>
          <w:tab w:val="clear" w:pos="9072"/>
          <w:tab w:val="right" w:leader="dot" w:pos="8306"/>
        </w:tabs>
        <w:rPr>
          <w:rFonts w:ascii="Arial" w:eastAsia="Arial" w:hAnsi="Arial"/>
        </w:rPr>
      </w:pPr>
      <w:hyperlink w:anchor="_Toc19847" w:history="1">
        <w:r>
          <w:rPr>
            <w:rFonts w:ascii="Arial" w:eastAsia="Arial" w:hAnsi="Arial" w:cs="Arial"/>
            <w:lang w:eastAsia="zh-CN"/>
          </w:rPr>
          <w:t>4.4.1 DONG-HDMI300</w:t>
        </w:r>
        <w:r>
          <w:rPr>
            <w:rFonts w:ascii="Arial" w:eastAsia="Arial" w:hAnsi="Arial"/>
          </w:rPr>
          <w:tab/>
        </w:r>
        <w:r>
          <w:rPr>
            <w:rFonts w:ascii="Arial" w:eastAsia="Arial" w:hAnsi="Arial"/>
          </w:rPr>
          <w:fldChar w:fldCharType="begin"/>
        </w:r>
        <w:r>
          <w:rPr>
            <w:rFonts w:ascii="Arial" w:eastAsia="Arial" w:hAnsi="Arial"/>
          </w:rPr>
          <w:instrText xml:space="preserve"> PAGEREF _Toc19847 \h </w:instrText>
        </w:r>
        <w:r>
          <w:rPr>
            <w:rFonts w:ascii="Arial" w:eastAsia="Arial" w:hAnsi="Arial"/>
          </w:rPr>
        </w:r>
        <w:r>
          <w:rPr>
            <w:rFonts w:ascii="Arial" w:eastAsia="Arial" w:hAnsi="Arial"/>
          </w:rPr>
          <w:fldChar w:fldCharType="separate"/>
        </w:r>
        <w:r>
          <w:rPr>
            <w:rFonts w:ascii="Arial" w:eastAsia="Arial" w:hAnsi="Arial"/>
          </w:rPr>
          <w:t>11</w:t>
        </w:r>
        <w:r>
          <w:rPr>
            <w:rFonts w:ascii="Arial" w:eastAsia="Arial" w:hAnsi="Arial"/>
          </w:rPr>
          <w:fldChar w:fldCharType="end"/>
        </w:r>
      </w:hyperlink>
    </w:p>
    <w:p w14:paraId="576DAED0" w14:textId="37B92383" w:rsidR="009C26FC" w:rsidRDefault="00986FCA">
      <w:pPr>
        <w:pStyle w:val="TM3"/>
        <w:tabs>
          <w:tab w:val="clear" w:pos="1560"/>
          <w:tab w:val="clear" w:pos="8789"/>
          <w:tab w:val="clear" w:pos="9072"/>
          <w:tab w:val="right" w:leader="dot" w:pos="8306"/>
        </w:tabs>
        <w:rPr>
          <w:rFonts w:ascii="Arial" w:eastAsia="Arial" w:hAnsi="Arial"/>
        </w:rPr>
      </w:pPr>
      <w:hyperlink w:anchor="_Toc24142" w:history="1">
        <w:r>
          <w:rPr>
            <w:rFonts w:ascii="Arial" w:eastAsia="Arial" w:hAnsi="Arial" w:cs="Arial"/>
            <w:lang w:eastAsia="zh-CN"/>
          </w:rPr>
          <w:t>4.4.2 DONG-USBC300</w:t>
        </w:r>
        <w:r>
          <w:rPr>
            <w:rFonts w:ascii="Arial" w:eastAsia="Arial" w:hAnsi="Arial"/>
          </w:rPr>
          <w:tab/>
        </w:r>
        <w:r>
          <w:rPr>
            <w:rFonts w:ascii="Arial" w:eastAsia="Arial" w:hAnsi="Arial"/>
          </w:rPr>
          <w:fldChar w:fldCharType="begin"/>
        </w:r>
        <w:r>
          <w:rPr>
            <w:rFonts w:ascii="Arial" w:eastAsia="Arial" w:hAnsi="Arial"/>
          </w:rPr>
          <w:instrText xml:space="preserve"> PAGEREF _Toc24142 \h </w:instrText>
        </w:r>
        <w:r>
          <w:rPr>
            <w:rFonts w:ascii="Arial" w:eastAsia="Arial" w:hAnsi="Arial"/>
          </w:rPr>
        </w:r>
        <w:r>
          <w:rPr>
            <w:rFonts w:ascii="Arial" w:eastAsia="Arial" w:hAnsi="Arial"/>
          </w:rPr>
          <w:fldChar w:fldCharType="separate"/>
        </w:r>
        <w:r>
          <w:rPr>
            <w:rFonts w:ascii="Arial" w:eastAsia="Arial" w:hAnsi="Arial"/>
          </w:rPr>
          <w:t>12</w:t>
        </w:r>
        <w:r>
          <w:rPr>
            <w:rFonts w:ascii="Arial" w:eastAsia="Arial" w:hAnsi="Arial"/>
          </w:rPr>
          <w:fldChar w:fldCharType="end"/>
        </w:r>
      </w:hyperlink>
    </w:p>
    <w:p w14:paraId="25D840E0"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4834" w:history="1">
        <w:r>
          <w:rPr>
            <w:rFonts w:ascii="Arial" w:eastAsia="Arial" w:hAnsi="Arial" w:cs="Arial"/>
            <w:lang w:eastAsia="zh-CN"/>
          </w:rPr>
          <w:t>4.4.3 Voyant LED</w:t>
        </w:r>
        <w:r>
          <w:rPr>
            <w:rFonts w:ascii="Arial" w:eastAsia="Arial" w:hAnsi="Arial"/>
          </w:rPr>
          <w:tab/>
        </w:r>
        <w:r>
          <w:rPr>
            <w:rFonts w:ascii="Arial" w:eastAsia="Arial" w:hAnsi="Arial"/>
          </w:rPr>
          <w:fldChar w:fldCharType="begin"/>
        </w:r>
        <w:r>
          <w:rPr>
            <w:rFonts w:ascii="Arial" w:eastAsia="Arial" w:hAnsi="Arial"/>
          </w:rPr>
          <w:instrText xml:space="preserve"> PAGEREF _Toc24834 \h </w:instrText>
        </w:r>
        <w:r>
          <w:rPr>
            <w:rFonts w:ascii="Arial" w:eastAsia="Arial" w:hAnsi="Arial"/>
          </w:rPr>
        </w:r>
        <w:r>
          <w:rPr>
            <w:rFonts w:ascii="Arial" w:eastAsia="Arial" w:hAnsi="Arial"/>
          </w:rPr>
          <w:fldChar w:fldCharType="separate"/>
        </w:r>
        <w:r>
          <w:rPr>
            <w:rFonts w:ascii="Arial" w:eastAsia="Arial" w:hAnsi="Arial"/>
          </w:rPr>
          <w:t>12</w:t>
        </w:r>
        <w:r>
          <w:rPr>
            <w:rFonts w:ascii="Arial" w:eastAsia="Arial" w:hAnsi="Arial"/>
          </w:rPr>
          <w:fldChar w:fldCharType="end"/>
        </w:r>
      </w:hyperlink>
    </w:p>
    <w:p w14:paraId="743D86A5" w14:textId="77777777" w:rsidR="009C26FC" w:rsidRDefault="00986FCA">
      <w:pPr>
        <w:pStyle w:val="TM2"/>
        <w:tabs>
          <w:tab w:val="clear" w:pos="851"/>
          <w:tab w:val="clear" w:pos="8789"/>
          <w:tab w:val="right" w:leader="dot" w:pos="8306"/>
        </w:tabs>
        <w:rPr>
          <w:rFonts w:ascii="Arial" w:eastAsia="Arial" w:hAnsi="Arial"/>
        </w:rPr>
      </w:pPr>
      <w:hyperlink w:anchor="_Toc7614" w:history="1">
        <w:r>
          <w:rPr>
            <w:rFonts w:ascii="Arial" w:eastAsia="Arial" w:hAnsi="Arial" w:cs="Arial"/>
            <w:lang w:eastAsia="zh-CN"/>
          </w:rPr>
          <w:t>4.5 Diagramme de connexion d'application</w:t>
        </w:r>
        <w:r>
          <w:rPr>
            <w:rFonts w:ascii="Arial" w:eastAsia="Arial" w:hAnsi="Arial"/>
          </w:rPr>
          <w:tab/>
        </w:r>
        <w:r>
          <w:rPr>
            <w:rFonts w:ascii="Arial" w:eastAsia="Arial" w:hAnsi="Arial"/>
          </w:rPr>
          <w:fldChar w:fldCharType="begin"/>
        </w:r>
        <w:r>
          <w:rPr>
            <w:rFonts w:ascii="Arial" w:eastAsia="Arial" w:hAnsi="Arial"/>
          </w:rPr>
          <w:instrText xml:space="preserve"> PAGEREF _Toc7614 \h </w:instrText>
        </w:r>
        <w:r>
          <w:rPr>
            <w:rFonts w:ascii="Arial" w:eastAsia="Arial" w:hAnsi="Arial"/>
          </w:rPr>
        </w:r>
        <w:r>
          <w:rPr>
            <w:rFonts w:ascii="Arial" w:eastAsia="Arial" w:hAnsi="Arial"/>
          </w:rPr>
          <w:fldChar w:fldCharType="separate"/>
        </w:r>
        <w:r>
          <w:rPr>
            <w:rFonts w:ascii="Arial" w:eastAsia="Arial" w:hAnsi="Arial"/>
          </w:rPr>
          <w:t>14</w:t>
        </w:r>
        <w:r>
          <w:rPr>
            <w:rFonts w:ascii="Arial" w:eastAsia="Arial" w:hAnsi="Arial"/>
          </w:rPr>
          <w:fldChar w:fldCharType="end"/>
        </w:r>
      </w:hyperlink>
    </w:p>
    <w:p w14:paraId="77636DC3" w14:textId="77777777" w:rsidR="009C26FC" w:rsidRDefault="00986FCA">
      <w:pPr>
        <w:pStyle w:val="TM2"/>
        <w:tabs>
          <w:tab w:val="clear" w:pos="851"/>
          <w:tab w:val="clear" w:pos="8789"/>
          <w:tab w:val="right" w:leader="dot" w:pos="8306"/>
        </w:tabs>
        <w:rPr>
          <w:rFonts w:ascii="Arial" w:eastAsia="Arial" w:hAnsi="Arial"/>
        </w:rPr>
      </w:pPr>
      <w:hyperlink w:anchor="_Toc11572" w:history="1">
        <w:r>
          <w:rPr>
            <w:rFonts w:ascii="Arial" w:eastAsia="Arial" w:hAnsi="Arial" w:cs="Arial"/>
            <w:lang w:eastAsia="zh-CN"/>
          </w:rPr>
          <w:t>4.6 Connexion d'alimentation</w:t>
        </w:r>
        <w:r>
          <w:rPr>
            <w:rFonts w:ascii="Arial" w:eastAsia="Arial" w:hAnsi="Arial"/>
          </w:rPr>
          <w:tab/>
        </w:r>
        <w:r>
          <w:rPr>
            <w:rFonts w:ascii="Arial" w:eastAsia="Arial" w:hAnsi="Arial"/>
          </w:rPr>
          <w:fldChar w:fldCharType="begin"/>
        </w:r>
        <w:r>
          <w:rPr>
            <w:rFonts w:ascii="Arial" w:eastAsia="Arial" w:hAnsi="Arial"/>
          </w:rPr>
          <w:instrText xml:space="preserve"> PAGEREF _Toc11572 \h </w:instrText>
        </w:r>
        <w:r>
          <w:rPr>
            <w:rFonts w:ascii="Arial" w:eastAsia="Arial" w:hAnsi="Arial"/>
          </w:rPr>
        </w:r>
        <w:r>
          <w:rPr>
            <w:rFonts w:ascii="Arial" w:eastAsia="Arial" w:hAnsi="Arial"/>
          </w:rPr>
          <w:fldChar w:fldCharType="separate"/>
        </w:r>
        <w:r>
          <w:rPr>
            <w:rFonts w:ascii="Arial" w:eastAsia="Arial" w:hAnsi="Arial"/>
          </w:rPr>
          <w:t>14</w:t>
        </w:r>
        <w:r>
          <w:rPr>
            <w:rFonts w:ascii="Arial" w:eastAsia="Arial" w:hAnsi="Arial"/>
          </w:rPr>
          <w:fldChar w:fldCharType="end"/>
        </w:r>
      </w:hyperlink>
    </w:p>
    <w:p w14:paraId="3C76BB90" w14:textId="77777777" w:rsidR="009C26FC" w:rsidRDefault="00986FCA">
      <w:pPr>
        <w:pStyle w:val="TM2"/>
        <w:tabs>
          <w:tab w:val="clear" w:pos="851"/>
          <w:tab w:val="clear" w:pos="8789"/>
          <w:tab w:val="right" w:leader="dot" w:pos="8306"/>
        </w:tabs>
        <w:rPr>
          <w:rFonts w:ascii="Arial" w:eastAsia="Arial" w:hAnsi="Arial"/>
        </w:rPr>
      </w:pPr>
      <w:hyperlink w:anchor="_Toc12610" w:history="1">
        <w:r>
          <w:rPr>
            <w:rFonts w:ascii="Arial" w:eastAsia="Arial" w:hAnsi="Arial" w:cs="Arial"/>
            <w:szCs w:val="24"/>
            <w:lang w:eastAsia="zh-CN"/>
          </w:rPr>
          <w:t>4.7 Connexion vidéo</w:t>
        </w:r>
        <w:r>
          <w:rPr>
            <w:rFonts w:ascii="Arial" w:eastAsia="Arial" w:hAnsi="Arial"/>
          </w:rPr>
          <w:tab/>
        </w:r>
        <w:r>
          <w:rPr>
            <w:rFonts w:ascii="Arial" w:eastAsia="Arial" w:hAnsi="Arial"/>
          </w:rPr>
          <w:fldChar w:fldCharType="begin"/>
        </w:r>
        <w:r>
          <w:rPr>
            <w:rFonts w:ascii="Arial" w:eastAsia="Arial" w:hAnsi="Arial"/>
          </w:rPr>
          <w:instrText xml:space="preserve"> PAGEREF _Toc12610 \h </w:instrText>
        </w:r>
        <w:r>
          <w:rPr>
            <w:rFonts w:ascii="Arial" w:eastAsia="Arial" w:hAnsi="Arial"/>
          </w:rPr>
        </w:r>
        <w:r>
          <w:rPr>
            <w:rFonts w:ascii="Arial" w:eastAsia="Arial" w:hAnsi="Arial"/>
          </w:rPr>
          <w:fldChar w:fldCharType="separate"/>
        </w:r>
        <w:r>
          <w:rPr>
            <w:rFonts w:ascii="Arial" w:eastAsia="Arial" w:hAnsi="Arial"/>
          </w:rPr>
          <w:t>15</w:t>
        </w:r>
        <w:r>
          <w:rPr>
            <w:rFonts w:ascii="Arial" w:eastAsia="Arial" w:hAnsi="Arial"/>
          </w:rPr>
          <w:fldChar w:fldCharType="end"/>
        </w:r>
      </w:hyperlink>
    </w:p>
    <w:p w14:paraId="3206688B" w14:textId="77777777" w:rsidR="009C26FC" w:rsidRDefault="00986FCA">
      <w:pPr>
        <w:pStyle w:val="TM2"/>
        <w:tabs>
          <w:tab w:val="clear" w:pos="851"/>
          <w:tab w:val="clear" w:pos="8789"/>
          <w:tab w:val="right" w:leader="dot" w:pos="8306"/>
        </w:tabs>
        <w:rPr>
          <w:rFonts w:ascii="Arial" w:eastAsia="Arial" w:hAnsi="Arial"/>
        </w:rPr>
      </w:pPr>
      <w:hyperlink w:anchor="_Toc17268" w:history="1">
        <w:r>
          <w:rPr>
            <w:rFonts w:ascii="Arial" w:eastAsia="Arial" w:hAnsi="Arial" w:cs="Arial"/>
            <w:szCs w:val="24"/>
            <w:lang w:eastAsia="zh-CN"/>
          </w:rPr>
          <w:t>4.8 Connexion audio</w:t>
        </w:r>
        <w:r>
          <w:rPr>
            <w:rFonts w:ascii="Arial" w:eastAsia="Arial" w:hAnsi="Arial"/>
          </w:rPr>
          <w:tab/>
        </w:r>
        <w:r>
          <w:rPr>
            <w:rFonts w:ascii="Arial" w:eastAsia="Arial" w:hAnsi="Arial"/>
          </w:rPr>
          <w:fldChar w:fldCharType="begin"/>
        </w:r>
        <w:r>
          <w:rPr>
            <w:rFonts w:ascii="Arial" w:eastAsia="Arial" w:hAnsi="Arial"/>
          </w:rPr>
          <w:instrText xml:space="preserve"> PAGEREF _Toc17268 \h </w:instrText>
        </w:r>
        <w:r>
          <w:rPr>
            <w:rFonts w:ascii="Arial" w:eastAsia="Arial" w:hAnsi="Arial"/>
          </w:rPr>
        </w:r>
        <w:r>
          <w:rPr>
            <w:rFonts w:ascii="Arial" w:eastAsia="Arial" w:hAnsi="Arial"/>
          </w:rPr>
          <w:fldChar w:fldCharType="separate"/>
        </w:r>
        <w:r>
          <w:rPr>
            <w:rFonts w:ascii="Arial" w:eastAsia="Arial" w:hAnsi="Arial"/>
          </w:rPr>
          <w:t>16</w:t>
        </w:r>
        <w:r>
          <w:rPr>
            <w:rFonts w:ascii="Arial" w:eastAsia="Arial" w:hAnsi="Arial"/>
          </w:rPr>
          <w:fldChar w:fldCharType="end"/>
        </w:r>
      </w:hyperlink>
    </w:p>
    <w:p w14:paraId="3AE55F2F" w14:textId="77777777" w:rsidR="009C26FC" w:rsidRDefault="00986FCA">
      <w:pPr>
        <w:pStyle w:val="TM2"/>
        <w:tabs>
          <w:tab w:val="clear" w:pos="851"/>
          <w:tab w:val="clear" w:pos="8789"/>
          <w:tab w:val="right" w:leader="dot" w:pos="8306"/>
        </w:tabs>
        <w:rPr>
          <w:rFonts w:ascii="Arial" w:eastAsia="Arial" w:hAnsi="Arial"/>
        </w:rPr>
      </w:pPr>
      <w:hyperlink w:anchor="_Toc20668" w:history="1">
        <w:r>
          <w:rPr>
            <w:rFonts w:ascii="Arial" w:eastAsia="Arial" w:hAnsi="Arial" w:cs="Arial"/>
            <w:szCs w:val="24"/>
            <w:lang w:eastAsia="zh-CN"/>
          </w:rPr>
          <w:t>4.9 Connexion LAN</w:t>
        </w:r>
        <w:r>
          <w:rPr>
            <w:rFonts w:ascii="Arial" w:eastAsia="Arial" w:hAnsi="Arial"/>
          </w:rPr>
          <w:tab/>
        </w:r>
        <w:r>
          <w:rPr>
            <w:rFonts w:ascii="Arial" w:eastAsia="Arial" w:hAnsi="Arial"/>
          </w:rPr>
          <w:fldChar w:fldCharType="begin"/>
        </w:r>
        <w:r>
          <w:rPr>
            <w:rFonts w:ascii="Arial" w:eastAsia="Arial" w:hAnsi="Arial"/>
          </w:rPr>
          <w:instrText xml:space="preserve"> PAGEREF _Toc20668 \h </w:instrText>
        </w:r>
        <w:r>
          <w:rPr>
            <w:rFonts w:ascii="Arial" w:eastAsia="Arial" w:hAnsi="Arial"/>
          </w:rPr>
        </w:r>
        <w:r>
          <w:rPr>
            <w:rFonts w:ascii="Arial" w:eastAsia="Arial" w:hAnsi="Arial"/>
          </w:rPr>
          <w:fldChar w:fldCharType="separate"/>
        </w:r>
        <w:r>
          <w:rPr>
            <w:rFonts w:ascii="Arial" w:eastAsia="Arial" w:hAnsi="Arial"/>
          </w:rPr>
          <w:t>17</w:t>
        </w:r>
        <w:r>
          <w:rPr>
            <w:rFonts w:ascii="Arial" w:eastAsia="Arial" w:hAnsi="Arial"/>
          </w:rPr>
          <w:fldChar w:fldCharType="end"/>
        </w:r>
      </w:hyperlink>
    </w:p>
    <w:p w14:paraId="0C815AE1" w14:textId="77777777" w:rsidR="009C26FC" w:rsidRDefault="00986FCA">
      <w:pPr>
        <w:pStyle w:val="TM2"/>
        <w:tabs>
          <w:tab w:val="clear" w:pos="851"/>
          <w:tab w:val="clear" w:pos="8789"/>
          <w:tab w:val="right" w:leader="dot" w:pos="8306"/>
        </w:tabs>
        <w:rPr>
          <w:rFonts w:ascii="Arial" w:eastAsia="Arial" w:hAnsi="Arial"/>
        </w:rPr>
      </w:pPr>
      <w:hyperlink w:anchor="_Toc16504" w:history="1">
        <w:r>
          <w:rPr>
            <w:rFonts w:ascii="Arial" w:eastAsia="Arial" w:hAnsi="Arial" w:cs="Arial"/>
            <w:szCs w:val="24"/>
            <w:lang w:eastAsia="zh-CN"/>
          </w:rPr>
          <w:t>4.10 Connexion des dispositifs de contrôle USB</w:t>
        </w:r>
        <w:r>
          <w:rPr>
            <w:rFonts w:ascii="Arial" w:eastAsia="Arial" w:hAnsi="Arial"/>
          </w:rPr>
          <w:tab/>
        </w:r>
        <w:r>
          <w:rPr>
            <w:rFonts w:ascii="Arial" w:eastAsia="Arial" w:hAnsi="Arial"/>
          </w:rPr>
          <w:fldChar w:fldCharType="begin"/>
        </w:r>
        <w:r>
          <w:rPr>
            <w:rFonts w:ascii="Arial" w:eastAsia="Arial" w:hAnsi="Arial"/>
          </w:rPr>
          <w:instrText xml:space="preserve"> PAGEREF _Toc16504 \h </w:instrText>
        </w:r>
        <w:r>
          <w:rPr>
            <w:rFonts w:ascii="Arial" w:eastAsia="Arial" w:hAnsi="Arial"/>
          </w:rPr>
        </w:r>
        <w:r>
          <w:rPr>
            <w:rFonts w:ascii="Arial" w:eastAsia="Arial" w:hAnsi="Arial"/>
          </w:rPr>
          <w:fldChar w:fldCharType="separate"/>
        </w:r>
        <w:r>
          <w:rPr>
            <w:rFonts w:ascii="Arial" w:eastAsia="Arial" w:hAnsi="Arial"/>
          </w:rPr>
          <w:t>18</w:t>
        </w:r>
        <w:r>
          <w:rPr>
            <w:rFonts w:ascii="Arial" w:eastAsia="Arial" w:hAnsi="Arial"/>
          </w:rPr>
          <w:fldChar w:fldCharType="end"/>
        </w:r>
      </w:hyperlink>
    </w:p>
    <w:p w14:paraId="5988242E" w14:textId="77777777" w:rsidR="009C26FC" w:rsidRDefault="00986FCA">
      <w:pPr>
        <w:pStyle w:val="TM1"/>
        <w:tabs>
          <w:tab w:val="clear" w:pos="142"/>
          <w:tab w:val="clear" w:pos="8789"/>
          <w:tab w:val="right" w:leader="dot" w:pos="8306"/>
        </w:tabs>
        <w:rPr>
          <w:rFonts w:ascii="Arial" w:eastAsia="Arial" w:hAnsi="Arial"/>
        </w:rPr>
      </w:pPr>
      <w:hyperlink w:anchor="_Toc16636" w:history="1">
        <w:r>
          <w:rPr>
            <w:rFonts w:ascii="Arial" w:eastAsia="Arial" w:hAnsi="Arial" w:cs="Arial"/>
            <w:szCs w:val="24"/>
            <w:lang w:eastAsia="zh-CN"/>
          </w:rPr>
          <w:t>5. Démarrage et exploitation</w:t>
        </w:r>
        <w:r>
          <w:rPr>
            <w:rFonts w:ascii="Arial" w:eastAsia="Arial" w:hAnsi="Arial"/>
          </w:rPr>
          <w:tab/>
        </w:r>
        <w:r>
          <w:rPr>
            <w:rFonts w:ascii="Arial" w:eastAsia="Arial" w:hAnsi="Arial"/>
          </w:rPr>
          <w:fldChar w:fldCharType="begin"/>
        </w:r>
        <w:r>
          <w:rPr>
            <w:rFonts w:ascii="Arial" w:eastAsia="Arial" w:hAnsi="Arial"/>
          </w:rPr>
          <w:instrText xml:space="preserve"> PAGEREF _Toc16636 \h </w:instrText>
        </w:r>
        <w:r>
          <w:rPr>
            <w:rFonts w:ascii="Arial" w:eastAsia="Arial" w:hAnsi="Arial"/>
          </w:rPr>
        </w:r>
        <w:r>
          <w:rPr>
            <w:rFonts w:ascii="Arial" w:eastAsia="Arial" w:hAnsi="Arial"/>
          </w:rPr>
          <w:fldChar w:fldCharType="separate"/>
        </w:r>
        <w:r>
          <w:rPr>
            <w:rFonts w:ascii="Arial" w:eastAsia="Arial" w:hAnsi="Arial"/>
          </w:rPr>
          <w:t>19</w:t>
        </w:r>
        <w:r>
          <w:rPr>
            <w:rFonts w:ascii="Arial" w:eastAsia="Arial" w:hAnsi="Arial"/>
          </w:rPr>
          <w:fldChar w:fldCharType="end"/>
        </w:r>
      </w:hyperlink>
    </w:p>
    <w:p w14:paraId="56E0ECA0" w14:textId="77777777" w:rsidR="009C26FC" w:rsidRDefault="00986FCA">
      <w:pPr>
        <w:pStyle w:val="TM2"/>
        <w:tabs>
          <w:tab w:val="clear" w:pos="851"/>
          <w:tab w:val="clear" w:pos="8789"/>
          <w:tab w:val="right" w:leader="dot" w:pos="8306"/>
        </w:tabs>
        <w:rPr>
          <w:rFonts w:ascii="Arial" w:eastAsia="Arial" w:hAnsi="Arial"/>
        </w:rPr>
      </w:pPr>
      <w:hyperlink w:anchor="_Toc19706" w:history="1">
        <w:r>
          <w:rPr>
            <w:rFonts w:ascii="Arial" w:eastAsia="Arial" w:hAnsi="Arial" w:cs="Arial"/>
            <w:szCs w:val="24"/>
            <w:lang w:eastAsia="zh-CN"/>
          </w:rPr>
          <w:t>5.1 Écran principal</w:t>
        </w:r>
        <w:r>
          <w:rPr>
            <w:rFonts w:ascii="Arial" w:eastAsia="Arial" w:hAnsi="Arial"/>
          </w:rPr>
          <w:tab/>
        </w:r>
        <w:r>
          <w:rPr>
            <w:rFonts w:ascii="Arial" w:eastAsia="Arial" w:hAnsi="Arial"/>
          </w:rPr>
          <w:fldChar w:fldCharType="begin"/>
        </w:r>
        <w:r>
          <w:rPr>
            <w:rFonts w:ascii="Arial" w:eastAsia="Arial" w:hAnsi="Arial"/>
          </w:rPr>
          <w:instrText xml:space="preserve"> PAGEREF _Toc19706 \h </w:instrText>
        </w:r>
        <w:r>
          <w:rPr>
            <w:rFonts w:ascii="Arial" w:eastAsia="Arial" w:hAnsi="Arial"/>
          </w:rPr>
        </w:r>
        <w:r>
          <w:rPr>
            <w:rFonts w:ascii="Arial" w:eastAsia="Arial" w:hAnsi="Arial"/>
          </w:rPr>
          <w:fldChar w:fldCharType="separate"/>
        </w:r>
        <w:r>
          <w:rPr>
            <w:rFonts w:ascii="Arial" w:eastAsia="Arial" w:hAnsi="Arial"/>
          </w:rPr>
          <w:t>19</w:t>
        </w:r>
        <w:r>
          <w:rPr>
            <w:rFonts w:ascii="Arial" w:eastAsia="Arial" w:hAnsi="Arial"/>
          </w:rPr>
          <w:fldChar w:fldCharType="end"/>
        </w:r>
      </w:hyperlink>
    </w:p>
    <w:p w14:paraId="0DE28FE4" w14:textId="77777777" w:rsidR="009C26FC" w:rsidRDefault="00986FCA">
      <w:pPr>
        <w:pStyle w:val="TM2"/>
        <w:tabs>
          <w:tab w:val="clear" w:pos="851"/>
          <w:tab w:val="clear" w:pos="8789"/>
          <w:tab w:val="right" w:leader="dot" w:pos="8306"/>
        </w:tabs>
        <w:rPr>
          <w:rFonts w:ascii="Arial" w:eastAsia="Arial" w:hAnsi="Arial"/>
        </w:rPr>
      </w:pPr>
      <w:hyperlink w:anchor="_Toc19027" w:history="1">
        <w:r>
          <w:rPr>
            <w:rFonts w:ascii="Arial" w:eastAsia="Arial" w:hAnsi="Arial" w:cs="Arial"/>
            <w:szCs w:val="24"/>
            <w:lang w:eastAsia="zh-CN"/>
          </w:rPr>
          <w:t>5.2</w:t>
        </w:r>
        <w:r>
          <w:rPr>
            <w:rFonts w:ascii="Arial" w:eastAsia="Arial" w:hAnsi="Arial" w:cs="Arial" w:hint="eastAsia"/>
            <w:szCs w:val="24"/>
            <w:lang w:eastAsia="zh-CN"/>
          </w:rPr>
          <w:t xml:space="preserve"> Mode de présentation filaire</w:t>
        </w:r>
        <w:r>
          <w:rPr>
            <w:rFonts w:ascii="Arial" w:eastAsia="Arial" w:hAnsi="Arial"/>
          </w:rPr>
          <w:tab/>
        </w:r>
        <w:r>
          <w:rPr>
            <w:rFonts w:ascii="Arial" w:eastAsia="Arial" w:hAnsi="Arial"/>
          </w:rPr>
          <w:fldChar w:fldCharType="begin"/>
        </w:r>
        <w:r>
          <w:rPr>
            <w:rFonts w:ascii="Arial" w:eastAsia="Arial" w:hAnsi="Arial"/>
          </w:rPr>
          <w:instrText xml:space="preserve"> PAGEREF _Toc19027 \h </w:instrText>
        </w:r>
        <w:r>
          <w:rPr>
            <w:rFonts w:ascii="Arial" w:eastAsia="Arial" w:hAnsi="Arial"/>
          </w:rPr>
        </w:r>
        <w:r>
          <w:rPr>
            <w:rFonts w:ascii="Arial" w:eastAsia="Arial" w:hAnsi="Arial"/>
          </w:rPr>
          <w:fldChar w:fldCharType="separate"/>
        </w:r>
        <w:r>
          <w:rPr>
            <w:rFonts w:ascii="Arial" w:eastAsia="Arial" w:hAnsi="Arial"/>
          </w:rPr>
          <w:t>21</w:t>
        </w:r>
        <w:r>
          <w:rPr>
            <w:rFonts w:ascii="Arial" w:eastAsia="Arial" w:hAnsi="Arial"/>
          </w:rPr>
          <w:fldChar w:fldCharType="end"/>
        </w:r>
      </w:hyperlink>
    </w:p>
    <w:p w14:paraId="47B6E888" w14:textId="77777777" w:rsidR="009C26FC" w:rsidRDefault="00986FCA">
      <w:pPr>
        <w:pStyle w:val="TM2"/>
        <w:tabs>
          <w:tab w:val="clear" w:pos="851"/>
          <w:tab w:val="clear" w:pos="8789"/>
          <w:tab w:val="right" w:leader="dot" w:pos="8306"/>
        </w:tabs>
        <w:rPr>
          <w:rFonts w:ascii="Arial" w:eastAsia="Arial" w:hAnsi="Arial"/>
        </w:rPr>
      </w:pPr>
      <w:hyperlink w:anchor="_Toc20606" w:history="1">
        <w:r>
          <w:rPr>
            <w:rFonts w:ascii="Arial" w:eastAsia="Arial" w:hAnsi="Arial" w:cs="Arial"/>
            <w:szCs w:val="24"/>
            <w:lang w:eastAsia="zh-CN"/>
          </w:rPr>
          <w:t>5.3 Mode de présentation sans fil</w:t>
        </w:r>
        <w:r>
          <w:rPr>
            <w:rFonts w:ascii="Arial" w:eastAsia="Arial" w:hAnsi="Arial"/>
          </w:rPr>
          <w:tab/>
        </w:r>
        <w:r>
          <w:rPr>
            <w:rFonts w:ascii="Arial" w:eastAsia="Arial" w:hAnsi="Arial"/>
          </w:rPr>
          <w:fldChar w:fldCharType="begin"/>
        </w:r>
        <w:r>
          <w:rPr>
            <w:rFonts w:ascii="Arial" w:eastAsia="Arial" w:hAnsi="Arial"/>
          </w:rPr>
          <w:instrText xml:space="preserve"> PAGEREF _Toc20606 \h </w:instrText>
        </w:r>
        <w:r>
          <w:rPr>
            <w:rFonts w:ascii="Arial" w:eastAsia="Arial" w:hAnsi="Arial"/>
          </w:rPr>
        </w:r>
        <w:r>
          <w:rPr>
            <w:rFonts w:ascii="Arial" w:eastAsia="Arial" w:hAnsi="Arial"/>
          </w:rPr>
          <w:fldChar w:fldCharType="separate"/>
        </w:r>
        <w:r>
          <w:rPr>
            <w:rFonts w:ascii="Arial" w:eastAsia="Arial" w:hAnsi="Arial"/>
          </w:rPr>
          <w:t>21</w:t>
        </w:r>
        <w:r>
          <w:rPr>
            <w:rFonts w:ascii="Arial" w:eastAsia="Arial" w:hAnsi="Arial"/>
          </w:rPr>
          <w:fldChar w:fldCharType="end"/>
        </w:r>
      </w:hyperlink>
    </w:p>
    <w:p w14:paraId="4F0386EB"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3751" w:history="1">
        <w:r>
          <w:rPr>
            <w:rFonts w:ascii="Arial" w:eastAsia="Arial" w:hAnsi="Arial" w:cs="Arial"/>
            <w:lang w:eastAsia="zh-CN"/>
          </w:rPr>
          <w:t>5.3.1 Partage d'écran avec un dongle</w:t>
        </w:r>
        <w:r>
          <w:rPr>
            <w:rFonts w:ascii="Arial" w:eastAsia="Arial" w:hAnsi="Arial"/>
          </w:rPr>
          <w:tab/>
        </w:r>
        <w:r>
          <w:rPr>
            <w:rFonts w:ascii="Arial" w:eastAsia="Arial" w:hAnsi="Arial"/>
          </w:rPr>
          <w:fldChar w:fldCharType="begin"/>
        </w:r>
        <w:r>
          <w:rPr>
            <w:rFonts w:ascii="Arial" w:eastAsia="Arial" w:hAnsi="Arial"/>
          </w:rPr>
          <w:instrText xml:space="preserve"> PAGEREF _Toc23751 \h </w:instrText>
        </w:r>
        <w:r>
          <w:rPr>
            <w:rFonts w:ascii="Arial" w:eastAsia="Arial" w:hAnsi="Arial"/>
          </w:rPr>
        </w:r>
        <w:r>
          <w:rPr>
            <w:rFonts w:ascii="Arial" w:eastAsia="Arial" w:hAnsi="Arial"/>
          </w:rPr>
          <w:fldChar w:fldCharType="separate"/>
        </w:r>
        <w:r>
          <w:rPr>
            <w:rFonts w:ascii="Arial" w:eastAsia="Arial" w:hAnsi="Arial"/>
          </w:rPr>
          <w:t>21</w:t>
        </w:r>
        <w:r>
          <w:rPr>
            <w:rFonts w:ascii="Arial" w:eastAsia="Arial" w:hAnsi="Arial"/>
          </w:rPr>
          <w:fldChar w:fldCharType="end"/>
        </w:r>
      </w:hyperlink>
    </w:p>
    <w:p w14:paraId="555BB338"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0290" w:history="1">
        <w:r>
          <w:rPr>
            <w:rFonts w:ascii="Arial" w:eastAsia="Arial" w:hAnsi="Arial" w:cs="Arial"/>
            <w:bCs w:val="0"/>
            <w:szCs w:val="24"/>
            <w:lang w:eastAsia="zh-CN"/>
          </w:rPr>
          <w:t>5.3.2 Partage d'écran avec l'application WirelessMedia</w:t>
        </w:r>
        <w:r>
          <w:rPr>
            <w:rFonts w:ascii="Arial" w:eastAsia="Arial" w:hAnsi="Arial"/>
          </w:rPr>
          <w:tab/>
        </w:r>
        <w:r>
          <w:rPr>
            <w:rFonts w:ascii="Arial" w:eastAsia="Arial" w:hAnsi="Arial"/>
          </w:rPr>
          <w:fldChar w:fldCharType="begin"/>
        </w:r>
        <w:r>
          <w:rPr>
            <w:rFonts w:ascii="Arial" w:eastAsia="Arial" w:hAnsi="Arial"/>
          </w:rPr>
          <w:instrText xml:space="preserve"> PAGEREF _Toc20290 \h </w:instrText>
        </w:r>
        <w:r>
          <w:rPr>
            <w:rFonts w:ascii="Arial" w:eastAsia="Arial" w:hAnsi="Arial"/>
          </w:rPr>
        </w:r>
        <w:r>
          <w:rPr>
            <w:rFonts w:ascii="Arial" w:eastAsia="Arial" w:hAnsi="Arial"/>
          </w:rPr>
          <w:fldChar w:fldCharType="separate"/>
        </w:r>
        <w:r>
          <w:rPr>
            <w:rFonts w:ascii="Arial" w:eastAsia="Arial" w:hAnsi="Arial"/>
          </w:rPr>
          <w:t>22</w:t>
        </w:r>
        <w:r>
          <w:rPr>
            <w:rFonts w:ascii="Arial" w:eastAsia="Arial" w:hAnsi="Arial"/>
          </w:rPr>
          <w:fldChar w:fldCharType="end"/>
        </w:r>
      </w:hyperlink>
    </w:p>
    <w:p w14:paraId="39F760FB"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5827" w:history="1">
        <w:r>
          <w:rPr>
            <w:rFonts w:ascii="Arial" w:eastAsia="Arial" w:hAnsi="Arial" w:cs="Arial"/>
            <w:lang w:eastAsia="zh-CN"/>
          </w:rPr>
          <w:t>5.3.3 Partage d'écran avec Airplay</w:t>
        </w:r>
        <w:r>
          <w:rPr>
            <w:rFonts w:ascii="Arial" w:eastAsia="Arial" w:hAnsi="Arial"/>
          </w:rPr>
          <w:tab/>
        </w:r>
        <w:r>
          <w:rPr>
            <w:rFonts w:ascii="Arial" w:eastAsia="Arial" w:hAnsi="Arial"/>
          </w:rPr>
          <w:fldChar w:fldCharType="begin"/>
        </w:r>
        <w:r>
          <w:rPr>
            <w:rFonts w:ascii="Arial" w:eastAsia="Arial" w:hAnsi="Arial"/>
          </w:rPr>
          <w:instrText xml:space="preserve"> PAGEREF _Toc5827 \h </w:instrText>
        </w:r>
        <w:r>
          <w:rPr>
            <w:rFonts w:ascii="Arial" w:eastAsia="Arial" w:hAnsi="Arial"/>
          </w:rPr>
        </w:r>
        <w:r>
          <w:rPr>
            <w:rFonts w:ascii="Arial" w:eastAsia="Arial" w:hAnsi="Arial"/>
          </w:rPr>
          <w:fldChar w:fldCharType="separate"/>
        </w:r>
        <w:r>
          <w:rPr>
            <w:rFonts w:ascii="Arial" w:eastAsia="Arial" w:hAnsi="Arial"/>
          </w:rPr>
          <w:t>32</w:t>
        </w:r>
        <w:r>
          <w:rPr>
            <w:rFonts w:ascii="Arial" w:eastAsia="Arial" w:hAnsi="Arial"/>
          </w:rPr>
          <w:fldChar w:fldCharType="end"/>
        </w:r>
      </w:hyperlink>
    </w:p>
    <w:p w14:paraId="62505DC4"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9848" w:history="1">
        <w:r>
          <w:rPr>
            <w:rFonts w:ascii="Arial" w:eastAsia="Arial" w:hAnsi="Arial" w:cs="Arial"/>
            <w:lang w:eastAsia="zh-CN"/>
          </w:rPr>
          <w:t>5.3.4 Partage d'écran avec Miracast</w:t>
        </w:r>
        <w:r>
          <w:rPr>
            <w:rFonts w:ascii="Arial" w:eastAsia="Arial" w:hAnsi="Arial"/>
          </w:rPr>
          <w:tab/>
        </w:r>
        <w:r>
          <w:rPr>
            <w:rFonts w:ascii="Arial" w:eastAsia="Arial" w:hAnsi="Arial"/>
          </w:rPr>
          <w:fldChar w:fldCharType="begin"/>
        </w:r>
        <w:r>
          <w:rPr>
            <w:rFonts w:ascii="Arial" w:eastAsia="Arial" w:hAnsi="Arial"/>
          </w:rPr>
          <w:instrText xml:space="preserve"> PAGEREF _Toc29848 \h </w:instrText>
        </w:r>
        <w:r>
          <w:rPr>
            <w:rFonts w:ascii="Arial" w:eastAsia="Arial" w:hAnsi="Arial"/>
          </w:rPr>
        </w:r>
        <w:r>
          <w:rPr>
            <w:rFonts w:ascii="Arial" w:eastAsia="Arial" w:hAnsi="Arial"/>
          </w:rPr>
          <w:fldChar w:fldCharType="separate"/>
        </w:r>
        <w:r>
          <w:rPr>
            <w:rFonts w:ascii="Arial" w:eastAsia="Arial" w:hAnsi="Arial"/>
          </w:rPr>
          <w:t>33</w:t>
        </w:r>
        <w:r>
          <w:rPr>
            <w:rFonts w:ascii="Arial" w:eastAsia="Arial" w:hAnsi="Arial"/>
          </w:rPr>
          <w:fldChar w:fldCharType="end"/>
        </w:r>
      </w:hyperlink>
    </w:p>
    <w:p w14:paraId="402A0736"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9072" w:history="1">
        <w:r>
          <w:rPr>
            <w:rFonts w:ascii="Arial" w:eastAsia="Arial" w:hAnsi="Arial" w:cs="Arial"/>
            <w:lang w:eastAsia="zh-CN"/>
          </w:rPr>
          <w:t>5.3.5 Partage d'écran avec l'apk Android</w:t>
        </w:r>
        <w:r>
          <w:rPr>
            <w:rFonts w:ascii="Arial" w:eastAsia="Arial" w:hAnsi="Arial"/>
          </w:rPr>
          <w:tab/>
        </w:r>
        <w:r>
          <w:rPr>
            <w:rFonts w:ascii="Arial" w:eastAsia="Arial" w:hAnsi="Arial"/>
          </w:rPr>
          <w:fldChar w:fldCharType="begin"/>
        </w:r>
        <w:r>
          <w:rPr>
            <w:rFonts w:ascii="Arial" w:eastAsia="Arial" w:hAnsi="Arial"/>
          </w:rPr>
          <w:instrText xml:space="preserve"> PAGEREF _Toc19072 \h </w:instrText>
        </w:r>
        <w:r>
          <w:rPr>
            <w:rFonts w:ascii="Arial" w:eastAsia="Arial" w:hAnsi="Arial"/>
          </w:rPr>
        </w:r>
        <w:r>
          <w:rPr>
            <w:rFonts w:ascii="Arial" w:eastAsia="Arial" w:hAnsi="Arial"/>
          </w:rPr>
          <w:fldChar w:fldCharType="separate"/>
        </w:r>
        <w:r>
          <w:rPr>
            <w:rFonts w:ascii="Arial" w:eastAsia="Arial" w:hAnsi="Arial"/>
          </w:rPr>
          <w:t>35</w:t>
        </w:r>
        <w:r>
          <w:rPr>
            <w:rFonts w:ascii="Arial" w:eastAsia="Arial" w:hAnsi="Arial"/>
          </w:rPr>
          <w:fldChar w:fldCharType="end"/>
        </w:r>
      </w:hyperlink>
    </w:p>
    <w:p w14:paraId="276388BF"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5443" w:history="1">
        <w:r>
          <w:rPr>
            <w:rFonts w:ascii="Arial" w:eastAsia="Arial" w:hAnsi="Arial" w:cs="Arial"/>
            <w:lang w:eastAsia="zh-CN"/>
          </w:rPr>
          <w:t>5.3.6 Partage d'écran avec Chromecast</w:t>
        </w:r>
        <w:r>
          <w:rPr>
            <w:rFonts w:ascii="Arial" w:eastAsia="Arial" w:hAnsi="Arial"/>
          </w:rPr>
          <w:tab/>
        </w:r>
        <w:r>
          <w:rPr>
            <w:rFonts w:ascii="Arial" w:eastAsia="Arial" w:hAnsi="Arial"/>
          </w:rPr>
          <w:fldChar w:fldCharType="begin"/>
        </w:r>
        <w:r>
          <w:rPr>
            <w:rFonts w:ascii="Arial" w:eastAsia="Arial" w:hAnsi="Arial"/>
          </w:rPr>
          <w:instrText xml:space="preserve"> PAGEREF _Toc5443 \h </w:instrText>
        </w:r>
        <w:r>
          <w:rPr>
            <w:rFonts w:ascii="Arial" w:eastAsia="Arial" w:hAnsi="Arial"/>
          </w:rPr>
        </w:r>
        <w:r>
          <w:rPr>
            <w:rFonts w:ascii="Arial" w:eastAsia="Arial" w:hAnsi="Arial"/>
          </w:rPr>
          <w:fldChar w:fldCharType="separate"/>
        </w:r>
        <w:r>
          <w:rPr>
            <w:rFonts w:ascii="Arial" w:eastAsia="Arial" w:hAnsi="Arial"/>
          </w:rPr>
          <w:t>36</w:t>
        </w:r>
        <w:r>
          <w:rPr>
            <w:rFonts w:ascii="Arial" w:eastAsia="Arial" w:hAnsi="Arial"/>
          </w:rPr>
          <w:fldChar w:fldCharType="end"/>
        </w:r>
      </w:hyperlink>
    </w:p>
    <w:p w14:paraId="3081D0F8" w14:textId="77777777" w:rsidR="009C26FC" w:rsidRDefault="00986FCA">
      <w:pPr>
        <w:pStyle w:val="TM2"/>
        <w:tabs>
          <w:tab w:val="clear" w:pos="851"/>
          <w:tab w:val="clear" w:pos="8789"/>
          <w:tab w:val="right" w:leader="dot" w:pos="8306"/>
        </w:tabs>
        <w:rPr>
          <w:rFonts w:ascii="Arial" w:eastAsia="Arial" w:hAnsi="Arial"/>
        </w:rPr>
      </w:pPr>
      <w:hyperlink w:anchor="_Toc16248" w:history="1">
        <w:r>
          <w:rPr>
            <w:rFonts w:ascii="Arial" w:eastAsia="Arial" w:hAnsi="Arial" w:cs="Arial"/>
            <w:szCs w:val="24"/>
            <w:lang w:eastAsia="zh-CN"/>
          </w:rPr>
          <w:t>5.</w:t>
        </w:r>
        <w:r>
          <w:rPr>
            <w:rFonts w:ascii="Arial" w:eastAsia="Arial" w:hAnsi="Arial" w:cs="Arial" w:hint="eastAsia"/>
            <w:szCs w:val="24"/>
            <w:lang w:eastAsia="zh-CN"/>
          </w:rPr>
          <w:t xml:space="preserve">5 </w:t>
        </w:r>
        <w:r>
          <w:rPr>
            <w:rFonts w:ascii="Arial" w:eastAsia="Arial" w:hAnsi="Arial" w:cs="Arial"/>
            <w:szCs w:val="24"/>
            <w:lang w:eastAsia="zh-CN"/>
          </w:rPr>
          <w:t>Fenêtres d'aperçu de l'écran d'accueil</w:t>
        </w:r>
        <w:r>
          <w:rPr>
            <w:rFonts w:ascii="Arial" w:eastAsia="Arial" w:hAnsi="Arial"/>
          </w:rPr>
          <w:tab/>
        </w:r>
        <w:r>
          <w:rPr>
            <w:rFonts w:ascii="Arial" w:eastAsia="Arial" w:hAnsi="Arial"/>
          </w:rPr>
          <w:fldChar w:fldCharType="begin"/>
        </w:r>
        <w:r>
          <w:rPr>
            <w:rFonts w:ascii="Arial" w:eastAsia="Arial" w:hAnsi="Arial"/>
          </w:rPr>
          <w:instrText xml:space="preserve"> PAGEREF _Toc16248 \h </w:instrText>
        </w:r>
        <w:r>
          <w:rPr>
            <w:rFonts w:ascii="Arial" w:eastAsia="Arial" w:hAnsi="Arial"/>
          </w:rPr>
        </w:r>
        <w:r>
          <w:rPr>
            <w:rFonts w:ascii="Arial" w:eastAsia="Arial" w:hAnsi="Arial"/>
          </w:rPr>
          <w:fldChar w:fldCharType="separate"/>
        </w:r>
        <w:r>
          <w:rPr>
            <w:rFonts w:ascii="Arial" w:eastAsia="Arial" w:hAnsi="Arial"/>
          </w:rPr>
          <w:t>38</w:t>
        </w:r>
        <w:r>
          <w:rPr>
            <w:rFonts w:ascii="Arial" w:eastAsia="Arial" w:hAnsi="Arial"/>
          </w:rPr>
          <w:fldChar w:fldCharType="end"/>
        </w:r>
      </w:hyperlink>
    </w:p>
    <w:p w14:paraId="7F3A7BCD" w14:textId="77777777" w:rsidR="009C26FC" w:rsidRDefault="00986FCA">
      <w:pPr>
        <w:pStyle w:val="TM2"/>
        <w:tabs>
          <w:tab w:val="clear" w:pos="851"/>
          <w:tab w:val="clear" w:pos="8789"/>
          <w:tab w:val="right" w:leader="dot" w:pos="8306"/>
        </w:tabs>
        <w:rPr>
          <w:rFonts w:ascii="Arial" w:eastAsia="Arial" w:hAnsi="Arial"/>
        </w:rPr>
      </w:pPr>
      <w:hyperlink w:anchor="_Toc4494" w:history="1">
        <w:r>
          <w:rPr>
            <w:rFonts w:ascii="Arial" w:eastAsia="Arial" w:hAnsi="Arial" w:cs="Arial"/>
            <w:szCs w:val="24"/>
            <w:lang w:eastAsia="zh-CN"/>
          </w:rPr>
          <w:t>5</w:t>
        </w:r>
        <w:r>
          <w:rPr>
            <w:rFonts w:ascii="Arial" w:eastAsia="Arial" w:hAnsi="Arial" w:cs="Arial" w:hint="eastAsia"/>
            <w:szCs w:val="24"/>
            <w:lang w:eastAsia="zh-CN"/>
          </w:rPr>
          <w:t>.6</w:t>
        </w:r>
        <w:r>
          <w:rPr>
            <w:rFonts w:ascii="Arial" w:eastAsia="Arial" w:hAnsi="Arial" w:cs="Arial"/>
            <w:szCs w:val="24"/>
            <w:lang w:eastAsia="zh-CN"/>
          </w:rPr>
          <w:t xml:space="preserve"> Tableau blanc et annotation</w:t>
        </w:r>
        <w:r>
          <w:rPr>
            <w:rFonts w:ascii="Arial" w:eastAsia="Arial" w:hAnsi="Arial"/>
          </w:rPr>
          <w:tab/>
        </w:r>
        <w:r>
          <w:rPr>
            <w:rFonts w:ascii="Arial" w:eastAsia="Arial" w:hAnsi="Arial"/>
          </w:rPr>
          <w:fldChar w:fldCharType="begin"/>
        </w:r>
        <w:r>
          <w:rPr>
            <w:rFonts w:ascii="Arial" w:eastAsia="Arial" w:hAnsi="Arial"/>
          </w:rPr>
          <w:instrText xml:space="preserve"> PAGEREF _Toc4494 \h </w:instrText>
        </w:r>
        <w:r>
          <w:rPr>
            <w:rFonts w:ascii="Arial" w:eastAsia="Arial" w:hAnsi="Arial"/>
          </w:rPr>
        </w:r>
        <w:r>
          <w:rPr>
            <w:rFonts w:ascii="Arial" w:eastAsia="Arial" w:hAnsi="Arial"/>
          </w:rPr>
          <w:fldChar w:fldCharType="separate"/>
        </w:r>
        <w:r>
          <w:rPr>
            <w:rFonts w:ascii="Arial" w:eastAsia="Arial" w:hAnsi="Arial"/>
          </w:rPr>
          <w:t>39</w:t>
        </w:r>
        <w:r>
          <w:rPr>
            <w:rFonts w:ascii="Arial" w:eastAsia="Arial" w:hAnsi="Arial"/>
          </w:rPr>
          <w:fldChar w:fldCharType="end"/>
        </w:r>
      </w:hyperlink>
    </w:p>
    <w:p w14:paraId="01AC7325"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6301" w:history="1">
        <w:r>
          <w:rPr>
            <w:rFonts w:ascii="Arial" w:eastAsia="Arial" w:hAnsi="Arial" w:cs="Arial"/>
            <w:lang w:eastAsia="zh-CN"/>
          </w:rPr>
          <w:t>5.6.1 Tableau blanc</w:t>
        </w:r>
        <w:r>
          <w:rPr>
            <w:rFonts w:ascii="Arial" w:eastAsia="Arial" w:hAnsi="Arial"/>
          </w:rPr>
          <w:tab/>
        </w:r>
        <w:r>
          <w:rPr>
            <w:rFonts w:ascii="Arial" w:eastAsia="Arial" w:hAnsi="Arial"/>
          </w:rPr>
          <w:fldChar w:fldCharType="begin"/>
        </w:r>
        <w:r>
          <w:rPr>
            <w:rFonts w:ascii="Arial" w:eastAsia="Arial" w:hAnsi="Arial"/>
          </w:rPr>
          <w:instrText xml:space="preserve"> PAGEREF _Toc6301 \h </w:instrText>
        </w:r>
        <w:r>
          <w:rPr>
            <w:rFonts w:ascii="Arial" w:eastAsia="Arial" w:hAnsi="Arial"/>
          </w:rPr>
        </w:r>
        <w:r>
          <w:rPr>
            <w:rFonts w:ascii="Arial" w:eastAsia="Arial" w:hAnsi="Arial"/>
          </w:rPr>
          <w:fldChar w:fldCharType="separate"/>
        </w:r>
        <w:r>
          <w:rPr>
            <w:rFonts w:ascii="Arial" w:eastAsia="Arial" w:hAnsi="Arial"/>
          </w:rPr>
          <w:t>39</w:t>
        </w:r>
        <w:r>
          <w:rPr>
            <w:rFonts w:ascii="Arial" w:eastAsia="Arial" w:hAnsi="Arial"/>
          </w:rPr>
          <w:fldChar w:fldCharType="end"/>
        </w:r>
      </w:hyperlink>
    </w:p>
    <w:p w14:paraId="4FC9F5BB"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32046" w:history="1">
        <w:r>
          <w:rPr>
            <w:rFonts w:ascii="Arial" w:eastAsia="Arial" w:hAnsi="Arial" w:cs="Arial"/>
          </w:rPr>
          <w:t>5.6.2. Annotations</w:t>
        </w:r>
        <w:r>
          <w:rPr>
            <w:rFonts w:ascii="Arial" w:eastAsia="Arial" w:hAnsi="Arial"/>
          </w:rPr>
          <w:tab/>
        </w:r>
        <w:r>
          <w:rPr>
            <w:rFonts w:ascii="Arial" w:eastAsia="Arial" w:hAnsi="Arial"/>
          </w:rPr>
          <w:fldChar w:fldCharType="begin"/>
        </w:r>
        <w:r>
          <w:rPr>
            <w:rFonts w:ascii="Arial" w:eastAsia="Arial" w:hAnsi="Arial"/>
          </w:rPr>
          <w:instrText xml:space="preserve"> PAGEREF _Toc32046 \h </w:instrText>
        </w:r>
        <w:r>
          <w:rPr>
            <w:rFonts w:ascii="Arial" w:eastAsia="Arial" w:hAnsi="Arial"/>
          </w:rPr>
        </w:r>
        <w:r>
          <w:rPr>
            <w:rFonts w:ascii="Arial" w:eastAsia="Arial" w:hAnsi="Arial"/>
          </w:rPr>
          <w:fldChar w:fldCharType="separate"/>
        </w:r>
        <w:r>
          <w:rPr>
            <w:rFonts w:ascii="Arial" w:eastAsia="Arial" w:hAnsi="Arial"/>
          </w:rPr>
          <w:t>41</w:t>
        </w:r>
        <w:r>
          <w:rPr>
            <w:rFonts w:ascii="Arial" w:eastAsia="Arial" w:hAnsi="Arial"/>
          </w:rPr>
          <w:fldChar w:fldCharType="end"/>
        </w:r>
      </w:hyperlink>
    </w:p>
    <w:p w14:paraId="11E4F5FC" w14:textId="77777777" w:rsidR="009C26FC" w:rsidRDefault="00986FCA">
      <w:pPr>
        <w:pStyle w:val="TM1"/>
        <w:tabs>
          <w:tab w:val="clear" w:pos="142"/>
          <w:tab w:val="clear" w:pos="8789"/>
          <w:tab w:val="right" w:leader="dot" w:pos="8306"/>
        </w:tabs>
        <w:rPr>
          <w:rFonts w:ascii="Arial" w:eastAsia="Arial" w:hAnsi="Arial"/>
        </w:rPr>
      </w:pPr>
      <w:hyperlink w:anchor="_Toc19761" w:history="1">
        <w:r>
          <w:rPr>
            <w:rFonts w:ascii="Arial" w:eastAsia="Arial" w:hAnsi="Arial" w:cs="Arial"/>
          </w:rPr>
          <w:t xml:space="preserve">6. </w:t>
        </w:r>
        <w:r>
          <w:rPr>
            <w:rFonts w:ascii="Arial" w:eastAsia="Arial" w:hAnsi="Arial" w:cs="Arial"/>
            <w:bCs/>
            <w:szCs w:val="24"/>
            <w:lang w:eastAsia="zh-CN"/>
          </w:rPr>
          <w:t>Paramètres WebGUI Managemant &amp; Configuration</w:t>
        </w:r>
        <w:r>
          <w:rPr>
            <w:rFonts w:ascii="Arial" w:eastAsia="Arial" w:hAnsi="Arial"/>
          </w:rPr>
          <w:tab/>
        </w:r>
        <w:r>
          <w:rPr>
            <w:rFonts w:ascii="Arial" w:eastAsia="Arial" w:hAnsi="Arial"/>
          </w:rPr>
          <w:fldChar w:fldCharType="begin"/>
        </w:r>
        <w:r>
          <w:rPr>
            <w:rFonts w:ascii="Arial" w:eastAsia="Arial" w:hAnsi="Arial"/>
          </w:rPr>
          <w:instrText xml:space="preserve"> PAGEREF _Toc19761 \h </w:instrText>
        </w:r>
        <w:r>
          <w:rPr>
            <w:rFonts w:ascii="Arial" w:eastAsia="Arial" w:hAnsi="Arial"/>
          </w:rPr>
        </w:r>
        <w:r>
          <w:rPr>
            <w:rFonts w:ascii="Arial" w:eastAsia="Arial" w:hAnsi="Arial"/>
          </w:rPr>
          <w:fldChar w:fldCharType="separate"/>
        </w:r>
        <w:r>
          <w:rPr>
            <w:rFonts w:ascii="Arial" w:eastAsia="Arial" w:hAnsi="Arial"/>
          </w:rPr>
          <w:t>42</w:t>
        </w:r>
        <w:r>
          <w:rPr>
            <w:rFonts w:ascii="Arial" w:eastAsia="Arial" w:hAnsi="Arial"/>
          </w:rPr>
          <w:fldChar w:fldCharType="end"/>
        </w:r>
      </w:hyperlink>
    </w:p>
    <w:p w14:paraId="17BD7002" w14:textId="77777777" w:rsidR="009C26FC" w:rsidRDefault="00986FCA">
      <w:pPr>
        <w:pStyle w:val="TM2"/>
        <w:tabs>
          <w:tab w:val="clear" w:pos="851"/>
          <w:tab w:val="clear" w:pos="8789"/>
          <w:tab w:val="right" w:leader="dot" w:pos="8306"/>
        </w:tabs>
        <w:rPr>
          <w:rFonts w:ascii="Arial" w:eastAsia="Arial" w:hAnsi="Arial"/>
        </w:rPr>
      </w:pPr>
      <w:hyperlink w:anchor="_Toc25398" w:history="1">
        <w:r>
          <w:rPr>
            <w:rFonts w:ascii="Arial" w:eastAsia="Arial" w:hAnsi="Arial"/>
            <w:szCs w:val="24"/>
          </w:rPr>
          <w:t xml:space="preserve">6.1. </w:t>
        </w:r>
        <w:r>
          <w:rPr>
            <w:rFonts w:ascii="Arial" w:eastAsia="Arial" w:hAnsi="Arial" w:cs="Arial"/>
            <w:szCs w:val="24"/>
          </w:rPr>
          <w:t>Paramètres réseau</w:t>
        </w:r>
        <w:r>
          <w:rPr>
            <w:rFonts w:ascii="Arial" w:eastAsia="Arial" w:hAnsi="Arial"/>
          </w:rPr>
          <w:tab/>
        </w:r>
        <w:r>
          <w:rPr>
            <w:rFonts w:ascii="Arial" w:eastAsia="Arial" w:hAnsi="Arial"/>
          </w:rPr>
          <w:fldChar w:fldCharType="begin"/>
        </w:r>
        <w:r>
          <w:rPr>
            <w:rFonts w:ascii="Arial" w:eastAsia="Arial" w:hAnsi="Arial"/>
          </w:rPr>
          <w:instrText xml:space="preserve"> PAGEREF _Toc25398 \h </w:instrText>
        </w:r>
        <w:r>
          <w:rPr>
            <w:rFonts w:ascii="Arial" w:eastAsia="Arial" w:hAnsi="Arial"/>
          </w:rPr>
        </w:r>
        <w:r>
          <w:rPr>
            <w:rFonts w:ascii="Arial" w:eastAsia="Arial" w:hAnsi="Arial"/>
          </w:rPr>
          <w:fldChar w:fldCharType="separate"/>
        </w:r>
        <w:r>
          <w:rPr>
            <w:rFonts w:ascii="Arial" w:eastAsia="Arial" w:hAnsi="Arial"/>
          </w:rPr>
          <w:t>44</w:t>
        </w:r>
        <w:r>
          <w:rPr>
            <w:rFonts w:ascii="Arial" w:eastAsia="Arial" w:hAnsi="Arial"/>
          </w:rPr>
          <w:fldChar w:fldCharType="end"/>
        </w:r>
      </w:hyperlink>
    </w:p>
    <w:p w14:paraId="597EBDB0"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0846" w:history="1">
        <w:r>
          <w:rPr>
            <w:rFonts w:ascii="Arial" w:eastAsia="Arial" w:hAnsi="Arial" w:cs="Arial"/>
          </w:rPr>
          <w:t>6.1.1. Assistant réseau</w:t>
        </w:r>
        <w:r>
          <w:rPr>
            <w:rFonts w:ascii="Arial" w:eastAsia="Arial" w:hAnsi="Arial"/>
          </w:rPr>
          <w:tab/>
        </w:r>
        <w:r>
          <w:rPr>
            <w:rFonts w:ascii="Arial" w:eastAsia="Arial" w:hAnsi="Arial"/>
          </w:rPr>
          <w:fldChar w:fldCharType="begin"/>
        </w:r>
        <w:r>
          <w:rPr>
            <w:rFonts w:ascii="Arial" w:eastAsia="Arial" w:hAnsi="Arial"/>
          </w:rPr>
          <w:instrText xml:space="preserve"> PAGEREF _Toc20846 \h </w:instrText>
        </w:r>
        <w:r>
          <w:rPr>
            <w:rFonts w:ascii="Arial" w:eastAsia="Arial" w:hAnsi="Arial"/>
          </w:rPr>
        </w:r>
        <w:r>
          <w:rPr>
            <w:rFonts w:ascii="Arial" w:eastAsia="Arial" w:hAnsi="Arial"/>
          </w:rPr>
          <w:fldChar w:fldCharType="separate"/>
        </w:r>
        <w:r>
          <w:rPr>
            <w:rFonts w:ascii="Arial" w:eastAsia="Arial" w:hAnsi="Arial"/>
          </w:rPr>
          <w:t>44</w:t>
        </w:r>
        <w:r>
          <w:rPr>
            <w:rFonts w:ascii="Arial" w:eastAsia="Arial" w:hAnsi="Arial"/>
          </w:rPr>
          <w:fldChar w:fldCharType="end"/>
        </w:r>
      </w:hyperlink>
    </w:p>
    <w:p w14:paraId="6E3FF548"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8321" w:history="1">
        <w:r>
          <w:rPr>
            <w:rFonts w:ascii="Arial" w:eastAsia="Arial" w:hAnsi="Arial"/>
            <w:lang w:eastAsia="zh-CN"/>
          </w:rPr>
          <w:t xml:space="preserve">6.1.2. </w:t>
        </w:r>
        <w:r>
          <w:rPr>
            <w:rFonts w:ascii="Arial" w:eastAsia="Arial" w:hAnsi="Arial" w:cs="Arial"/>
            <w:lang w:eastAsia="zh-CN"/>
          </w:rPr>
          <w:t>Configuration du réseau sans fil</w:t>
        </w:r>
        <w:r>
          <w:rPr>
            <w:rFonts w:ascii="Arial" w:eastAsia="Arial" w:hAnsi="Arial"/>
          </w:rPr>
          <w:tab/>
        </w:r>
        <w:r>
          <w:rPr>
            <w:rFonts w:ascii="Arial" w:eastAsia="Arial" w:hAnsi="Arial"/>
          </w:rPr>
          <w:fldChar w:fldCharType="begin"/>
        </w:r>
        <w:r>
          <w:rPr>
            <w:rFonts w:ascii="Arial" w:eastAsia="Arial" w:hAnsi="Arial"/>
          </w:rPr>
          <w:instrText xml:space="preserve"> PAGEREF _Toc28321 \h </w:instrText>
        </w:r>
        <w:r>
          <w:rPr>
            <w:rFonts w:ascii="Arial" w:eastAsia="Arial" w:hAnsi="Arial"/>
          </w:rPr>
        </w:r>
        <w:r>
          <w:rPr>
            <w:rFonts w:ascii="Arial" w:eastAsia="Arial" w:hAnsi="Arial"/>
          </w:rPr>
          <w:fldChar w:fldCharType="separate"/>
        </w:r>
        <w:r>
          <w:rPr>
            <w:rFonts w:ascii="Arial" w:eastAsia="Arial" w:hAnsi="Arial"/>
          </w:rPr>
          <w:t>53</w:t>
        </w:r>
        <w:r>
          <w:rPr>
            <w:rFonts w:ascii="Arial" w:eastAsia="Arial" w:hAnsi="Arial"/>
          </w:rPr>
          <w:fldChar w:fldCharType="end"/>
        </w:r>
      </w:hyperlink>
    </w:p>
    <w:p w14:paraId="26B1BE06" w14:textId="77777777" w:rsidR="009C26FC" w:rsidRDefault="00986FCA">
      <w:pPr>
        <w:pStyle w:val="TM3"/>
        <w:tabs>
          <w:tab w:val="clear" w:pos="1560"/>
          <w:tab w:val="clear" w:pos="8789"/>
          <w:tab w:val="clear" w:pos="9072"/>
          <w:tab w:val="right" w:leader="dot" w:pos="8306"/>
        </w:tabs>
        <w:rPr>
          <w:rFonts w:ascii="Arial" w:eastAsia="Arial" w:hAnsi="Arial" w:cs="Arial"/>
          <w:lang w:eastAsia="zh-CN"/>
        </w:rPr>
      </w:pPr>
      <w:r>
        <w:rPr>
          <w:rFonts w:ascii="Arial" w:eastAsia="Arial" w:hAnsi="Arial" w:cs="Arial"/>
          <w:bCs w:val="0"/>
          <w:szCs w:val="24"/>
        </w:rPr>
        <w:fldChar w:fldCharType="begin"/>
      </w:r>
      <w:r>
        <w:rPr>
          <w:rFonts w:ascii="Arial" w:eastAsia="Arial" w:hAnsi="Arial" w:cs="Arial"/>
          <w:bCs w:val="0"/>
          <w:szCs w:val="24"/>
        </w:rPr>
        <w:instrText xml:space="preserve"> HYPERLINK \l _Toc13665 </w:instrText>
      </w:r>
      <w:r>
        <w:rPr>
          <w:rFonts w:ascii="Arial" w:eastAsia="Arial" w:hAnsi="Arial" w:cs="Arial"/>
          <w:bCs w:val="0"/>
          <w:szCs w:val="24"/>
        </w:rPr>
      </w:r>
      <w:r>
        <w:rPr>
          <w:rFonts w:ascii="Arial" w:eastAsia="Arial" w:hAnsi="Arial" w:cs="Arial"/>
          <w:bCs w:val="0"/>
          <w:szCs w:val="24"/>
        </w:rPr>
        <w:fldChar w:fldCharType="separate"/>
      </w:r>
      <w:r>
        <w:rPr>
          <w:rFonts w:ascii="Arial" w:eastAsia="Arial" w:hAnsi="Arial" w:cs="Arial"/>
          <w:lang w:eastAsia="zh-CN"/>
        </w:rPr>
        <w:t>6.1.3. Configuration du réseau filaire (Permet la configuration du réseau filaire 1</w:t>
      </w:r>
    </w:p>
    <w:p w14:paraId="0BD3B131" w14:textId="77777777" w:rsidR="009C26FC" w:rsidRDefault="00986FCA">
      <w:pPr>
        <w:pStyle w:val="TM3"/>
        <w:tabs>
          <w:tab w:val="clear" w:pos="1560"/>
          <w:tab w:val="clear" w:pos="8789"/>
          <w:tab w:val="clear" w:pos="9072"/>
          <w:tab w:val="right" w:leader="dot" w:pos="8306"/>
        </w:tabs>
        <w:rPr>
          <w:rFonts w:ascii="Arial" w:eastAsia="Arial" w:hAnsi="Arial"/>
        </w:rPr>
      </w:pPr>
      <w:r>
        <w:rPr>
          <w:rFonts w:ascii="Arial" w:eastAsia="Arial" w:hAnsi="Arial" w:cs="Arial"/>
          <w:lang w:eastAsia="zh-CN"/>
        </w:rPr>
        <w:t>et les réglages du LAN 2)</w:t>
      </w:r>
      <w:r>
        <w:rPr>
          <w:rFonts w:ascii="Arial" w:eastAsia="Arial" w:hAnsi="Arial"/>
        </w:rPr>
        <w:tab/>
      </w:r>
      <w:r>
        <w:rPr>
          <w:rFonts w:ascii="Arial" w:eastAsia="Arial" w:hAnsi="Arial"/>
        </w:rPr>
        <w:fldChar w:fldCharType="begin"/>
      </w:r>
      <w:r>
        <w:rPr>
          <w:rFonts w:ascii="Arial" w:eastAsia="Arial" w:hAnsi="Arial"/>
        </w:rPr>
        <w:instrText xml:space="preserve"> PAGEREF _Toc13665 \h </w:instrText>
      </w:r>
      <w:r>
        <w:rPr>
          <w:rFonts w:ascii="Arial" w:eastAsia="Arial" w:hAnsi="Arial"/>
        </w:rPr>
      </w:r>
      <w:r>
        <w:rPr>
          <w:rFonts w:ascii="Arial" w:eastAsia="Arial" w:hAnsi="Arial"/>
        </w:rPr>
        <w:fldChar w:fldCharType="separate"/>
      </w:r>
      <w:r>
        <w:rPr>
          <w:rFonts w:ascii="Arial" w:eastAsia="Arial" w:hAnsi="Arial"/>
        </w:rPr>
        <w:t>55</w:t>
      </w:r>
      <w:r>
        <w:rPr>
          <w:rFonts w:ascii="Arial" w:eastAsia="Arial" w:hAnsi="Arial"/>
        </w:rPr>
        <w:fldChar w:fldCharType="end"/>
      </w:r>
      <w:r>
        <w:rPr>
          <w:rFonts w:ascii="Arial" w:eastAsia="Arial" w:hAnsi="Arial" w:cs="Arial"/>
          <w:bCs w:val="0"/>
          <w:szCs w:val="24"/>
        </w:rPr>
        <w:fldChar w:fldCharType="end"/>
      </w:r>
    </w:p>
    <w:p w14:paraId="53416371"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7476" w:history="1">
        <w:r>
          <w:rPr>
            <w:rFonts w:ascii="Arial" w:eastAsia="Arial" w:hAnsi="Arial" w:cs="Arial"/>
            <w:lang w:eastAsia="zh-CN"/>
          </w:rPr>
          <w:t>6.1.4. Paramètres avancés</w:t>
        </w:r>
        <w:r>
          <w:rPr>
            <w:rFonts w:ascii="Arial" w:eastAsia="Arial" w:hAnsi="Arial"/>
          </w:rPr>
          <w:tab/>
        </w:r>
        <w:r>
          <w:rPr>
            <w:rFonts w:ascii="Arial" w:eastAsia="Arial" w:hAnsi="Arial"/>
          </w:rPr>
          <w:fldChar w:fldCharType="begin"/>
        </w:r>
        <w:r>
          <w:rPr>
            <w:rFonts w:ascii="Arial" w:eastAsia="Arial" w:hAnsi="Arial"/>
          </w:rPr>
          <w:instrText xml:space="preserve"> PAGEREF _Toc17476 \h </w:instrText>
        </w:r>
        <w:r>
          <w:rPr>
            <w:rFonts w:ascii="Arial" w:eastAsia="Arial" w:hAnsi="Arial"/>
          </w:rPr>
        </w:r>
        <w:r>
          <w:rPr>
            <w:rFonts w:ascii="Arial" w:eastAsia="Arial" w:hAnsi="Arial"/>
          </w:rPr>
          <w:fldChar w:fldCharType="separate"/>
        </w:r>
        <w:r>
          <w:rPr>
            <w:rFonts w:ascii="Arial" w:eastAsia="Arial" w:hAnsi="Arial"/>
          </w:rPr>
          <w:t>56</w:t>
        </w:r>
        <w:r>
          <w:rPr>
            <w:rFonts w:ascii="Arial" w:eastAsia="Arial" w:hAnsi="Arial"/>
          </w:rPr>
          <w:fldChar w:fldCharType="end"/>
        </w:r>
      </w:hyperlink>
    </w:p>
    <w:p w14:paraId="0E90BA33" w14:textId="77777777" w:rsidR="009C26FC" w:rsidRDefault="00986FCA">
      <w:pPr>
        <w:pStyle w:val="TM2"/>
        <w:tabs>
          <w:tab w:val="clear" w:pos="851"/>
          <w:tab w:val="clear" w:pos="8789"/>
          <w:tab w:val="right" w:leader="dot" w:pos="8306"/>
        </w:tabs>
        <w:rPr>
          <w:rFonts w:ascii="Arial" w:eastAsia="Arial" w:hAnsi="Arial"/>
        </w:rPr>
      </w:pPr>
      <w:hyperlink w:anchor="_Toc29603" w:history="1">
        <w:r>
          <w:rPr>
            <w:rFonts w:ascii="Arial" w:eastAsia="Arial" w:hAnsi="Arial"/>
          </w:rPr>
          <w:t xml:space="preserve">6.2. </w:t>
        </w:r>
        <w:r>
          <w:rPr>
            <w:rFonts w:ascii="Arial" w:eastAsia="Arial" w:hAnsi="Arial" w:cs="Arial"/>
            <w:szCs w:val="24"/>
            <w:lang w:eastAsia="zh-CN"/>
          </w:rPr>
          <w:t>Affichage et son</w:t>
        </w:r>
        <w:r>
          <w:rPr>
            <w:rFonts w:ascii="Arial" w:eastAsia="Arial" w:hAnsi="Arial"/>
          </w:rPr>
          <w:tab/>
        </w:r>
        <w:r>
          <w:rPr>
            <w:rFonts w:ascii="Arial" w:eastAsia="Arial" w:hAnsi="Arial"/>
          </w:rPr>
          <w:fldChar w:fldCharType="begin"/>
        </w:r>
        <w:r>
          <w:rPr>
            <w:rFonts w:ascii="Arial" w:eastAsia="Arial" w:hAnsi="Arial"/>
          </w:rPr>
          <w:instrText xml:space="preserve"> PAGEREF _Toc29603 \h </w:instrText>
        </w:r>
        <w:r>
          <w:rPr>
            <w:rFonts w:ascii="Arial" w:eastAsia="Arial" w:hAnsi="Arial"/>
          </w:rPr>
        </w:r>
        <w:r>
          <w:rPr>
            <w:rFonts w:ascii="Arial" w:eastAsia="Arial" w:hAnsi="Arial"/>
          </w:rPr>
          <w:fldChar w:fldCharType="separate"/>
        </w:r>
        <w:r>
          <w:rPr>
            <w:rFonts w:ascii="Arial" w:eastAsia="Arial" w:hAnsi="Arial"/>
          </w:rPr>
          <w:t>58</w:t>
        </w:r>
        <w:r>
          <w:rPr>
            <w:rFonts w:ascii="Arial" w:eastAsia="Arial" w:hAnsi="Arial"/>
          </w:rPr>
          <w:fldChar w:fldCharType="end"/>
        </w:r>
      </w:hyperlink>
    </w:p>
    <w:p w14:paraId="6143E954"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86" w:history="1">
        <w:r>
          <w:rPr>
            <w:rFonts w:ascii="Arial" w:eastAsia="Arial" w:hAnsi="Arial" w:cs="Arial"/>
          </w:rPr>
          <w:t>6.2.1. HDMI</w:t>
        </w:r>
        <w:r>
          <w:rPr>
            <w:rFonts w:ascii="Arial" w:eastAsia="Arial" w:hAnsi="Arial"/>
          </w:rPr>
          <w:tab/>
        </w:r>
        <w:r>
          <w:rPr>
            <w:rFonts w:ascii="Arial" w:eastAsia="Arial" w:hAnsi="Arial"/>
          </w:rPr>
          <w:fldChar w:fldCharType="begin"/>
        </w:r>
        <w:r>
          <w:rPr>
            <w:rFonts w:ascii="Arial" w:eastAsia="Arial" w:hAnsi="Arial"/>
          </w:rPr>
          <w:instrText xml:space="preserve"> PAGEREF _Toc286 \h </w:instrText>
        </w:r>
        <w:r>
          <w:rPr>
            <w:rFonts w:ascii="Arial" w:eastAsia="Arial" w:hAnsi="Arial"/>
          </w:rPr>
        </w:r>
        <w:r>
          <w:rPr>
            <w:rFonts w:ascii="Arial" w:eastAsia="Arial" w:hAnsi="Arial"/>
          </w:rPr>
          <w:fldChar w:fldCharType="separate"/>
        </w:r>
        <w:r>
          <w:rPr>
            <w:rFonts w:ascii="Arial" w:eastAsia="Arial" w:hAnsi="Arial"/>
          </w:rPr>
          <w:t>58</w:t>
        </w:r>
        <w:r>
          <w:rPr>
            <w:rFonts w:ascii="Arial" w:eastAsia="Arial" w:hAnsi="Arial"/>
          </w:rPr>
          <w:fldChar w:fldCharType="end"/>
        </w:r>
      </w:hyperlink>
    </w:p>
    <w:p w14:paraId="055B1B34"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4037" w:history="1">
        <w:r>
          <w:rPr>
            <w:rFonts w:ascii="Arial" w:eastAsia="Arial" w:hAnsi="Arial" w:cs="Arial"/>
          </w:rPr>
          <w:t>6.2.2. Son</w:t>
        </w:r>
        <w:r>
          <w:rPr>
            <w:rFonts w:ascii="Arial" w:eastAsia="Arial" w:hAnsi="Arial"/>
          </w:rPr>
          <w:tab/>
        </w:r>
        <w:r>
          <w:rPr>
            <w:rFonts w:ascii="Arial" w:eastAsia="Arial" w:hAnsi="Arial"/>
          </w:rPr>
          <w:fldChar w:fldCharType="begin"/>
        </w:r>
        <w:r>
          <w:rPr>
            <w:rFonts w:ascii="Arial" w:eastAsia="Arial" w:hAnsi="Arial"/>
          </w:rPr>
          <w:instrText xml:space="preserve"> PAGEREF _Toc14037 \h </w:instrText>
        </w:r>
        <w:r>
          <w:rPr>
            <w:rFonts w:ascii="Arial" w:eastAsia="Arial" w:hAnsi="Arial"/>
          </w:rPr>
        </w:r>
        <w:r>
          <w:rPr>
            <w:rFonts w:ascii="Arial" w:eastAsia="Arial" w:hAnsi="Arial"/>
          </w:rPr>
          <w:fldChar w:fldCharType="separate"/>
        </w:r>
        <w:r>
          <w:rPr>
            <w:rFonts w:ascii="Arial" w:eastAsia="Arial" w:hAnsi="Arial"/>
          </w:rPr>
          <w:t>60</w:t>
        </w:r>
        <w:r>
          <w:rPr>
            <w:rFonts w:ascii="Arial" w:eastAsia="Arial" w:hAnsi="Arial"/>
          </w:rPr>
          <w:fldChar w:fldCharType="end"/>
        </w:r>
      </w:hyperlink>
    </w:p>
    <w:p w14:paraId="132F4BA5"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0340" w:history="1">
        <w:r>
          <w:rPr>
            <w:rFonts w:ascii="Arial" w:eastAsia="Arial" w:hAnsi="Arial" w:cs="Arial"/>
            <w:lang w:eastAsia="zh-CN"/>
          </w:rPr>
          <w:t>6.2.3. Configuration de la disposition</w:t>
        </w:r>
        <w:r>
          <w:rPr>
            <w:rFonts w:ascii="Arial" w:eastAsia="Arial" w:hAnsi="Arial"/>
          </w:rPr>
          <w:tab/>
        </w:r>
        <w:r>
          <w:rPr>
            <w:rFonts w:ascii="Arial" w:eastAsia="Arial" w:hAnsi="Arial"/>
          </w:rPr>
          <w:fldChar w:fldCharType="begin"/>
        </w:r>
        <w:r>
          <w:rPr>
            <w:rFonts w:ascii="Arial" w:eastAsia="Arial" w:hAnsi="Arial"/>
          </w:rPr>
          <w:instrText xml:space="preserve"> PAGEREF _Toc10340 \h </w:instrText>
        </w:r>
        <w:r>
          <w:rPr>
            <w:rFonts w:ascii="Arial" w:eastAsia="Arial" w:hAnsi="Arial"/>
          </w:rPr>
        </w:r>
        <w:r>
          <w:rPr>
            <w:rFonts w:ascii="Arial" w:eastAsia="Arial" w:hAnsi="Arial"/>
          </w:rPr>
          <w:fldChar w:fldCharType="separate"/>
        </w:r>
        <w:r>
          <w:rPr>
            <w:rFonts w:ascii="Arial" w:eastAsia="Arial" w:hAnsi="Arial"/>
          </w:rPr>
          <w:t>61</w:t>
        </w:r>
        <w:r>
          <w:rPr>
            <w:rFonts w:ascii="Arial" w:eastAsia="Arial" w:hAnsi="Arial"/>
          </w:rPr>
          <w:fldChar w:fldCharType="end"/>
        </w:r>
      </w:hyperlink>
    </w:p>
    <w:p w14:paraId="1875C3CC"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1519" w:history="1">
        <w:r>
          <w:rPr>
            <w:rFonts w:ascii="Arial" w:eastAsia="Arial" w:hAnsi="Arial" w:cs="Arial"/>
            <w:lang w:eastAsia="zh-CN"/>
          </w:rPr>
          <w:t>6.2.4. Prise en charge des protocoles natifs</w:t>
        </w:r>
        <w:r>
          <w:rPr>
            <w:rFonts w:ascii="Arial" w:eastAsia="Arial" w:hAnsi="Arial"/>
          </w:rPr>
          <w:tab/>
        </w:r>
        <w:r>
          <w:rPr>
            <w:rFonts w:ascii="Arial" w:eastAsia="Arial" w:hAnsi="Arial"/>
          </w:rPr>
          <w:fldChar w:fldCharType="begin"/>
        </w:r>
        <w:r>
          <w:rPr>
            <w:rFonts w:ascii="Arial" w:eastAsia="Arial" w:hAnsi="Arial"/>
          </w:rPr>
          <w:instrText xml:space="preserve"> PAGEREF _Toc21519 \h </w:instrText>
        </w:r>
        <w:r>
          <w:rPr>
            <w:rFonts w:ascii="Arial" w:eastAsia="Arial" w:hAnsi="Arial"/>
          </w:rPr>
        </w:r>
        <w:r>
          <w:rPr>
            <w:rFonts w:ascii="Arial" w:eastAsia="Arial" w:hAnsi="Arial"/>
          </w:rPr>
          <w:fldChar w:fldCharType="separate"/>
        </w:r>
        <w:r>
          <w:rPr>
            <w:rFonts w:ascii="Arial" w:eastAsia="Arial" w:hAnsi="Arial"/>
          </w:rPr>
          <w:t>62</w:t>
        </w:r>
        <w:r>
          <w:rPr>
            <w:rFonts w:ascii="Arial" w:eastAsia="Arial" w:hAnsi="Arial"/>
          </w:rPr>
          <w:fldChar w:fldCharType="end"/>
        </w:r>
      </w:hyperlink>
    </w:p>
    <w:p w14:paraId="78E52E31" w14:textId="77777777" w:rsidR="009C26FC" w:rsidRDefault="00986FCA">
      <w:pPr>
        <w:pStyle w:val="TM2"/>
        <w:tabs>
          <w:tab w:val="clear" w:pos="851"/>
          <w:tab w:val="clear" w:pos="8789"/>
          <w:tab w:val="right" w:leader="dot" w:pos="8306"/>
        </w:tabs>
        <w:rPr>
          <w:rFonts w:ascii="Arial" w:eastAsia="Arial" w:hAnsi="Arial"/>
        </w:rPr>
      </w:pPr>
      <w:hyperlink w:anchor="_Toc26301" w:history="1">
        <w:r>
          <w:rPr>
            <w:rFonts w:ascii="Arial" w:eastAsia="Arial" w:hAnsi="Arial" w:cs="Arial"/>
            <w:szCs w:val="24"/>
            <w:lang w:eastAsia="zh-CN"/>
          </w:rPr>
          <w:t>6.3. Fond d'écran</w:t>
        </w:r>
        <w:r>
          <w:rPr>
            <w:rFonts w:ascii="Arial" w:eastAsia="Arial" w:hAnsi="Arial"/>
          </w:rPr>
          <w:tab/>
        </w:r>
        <w:r>
          <w:rPr>
            <w:rFonts w:ascii="Arial" w:eastAsia="Arial" w:hAnsi="Arial"/>
          </w:rPr>
          <w:fldChar w:fldCharType="begin"/>
        </w:r>
        <w:r>
          <w:rPr>
            <w:rFonts w:ascii="Arial" w:eastAsia="Arial" w:hAnsi="Arial"/>
          </w:rPr>
          <w:instrText xml:space="preserve"> PAGEREF _Toc26301 \h </w:instrText>
        </w:r>
        <w:r>
          <w:rPr>
            <w:rFonts w:ascii="Arial" w:eastAsia="Arial" w:hAnsi="Arial"/>
          </w:rPr>
        </w:r>
        <w:r>
          <w:rPr>
            <w:rFonts w:ascii="Arial" w:eastAsia="Arial" w:hAnsi="Arial"/>
          </w:rPr>
          <w:fldChar w:fldCharType="separate"/>
        </w:r>
        <w:r>
          <w:rPr>
            <w:rFonts w:ascii="Arial" w:eastAsia="Arial" w:hAnsi="Arial"/>
          </w:rPr>
          <w:t>63</w:t>
        </w:r>
        <w:r>
          <w:rPr>
            <w:rFonts w:ascii="Arial" w:eastAsia="Arial" w:hAnsi="Arial"/>
          </w:rPr>
          <w:fldChar w:fldCharType="end"/>
        </w:r>
      </w:hyperlink>
    </w:p>
    <w:p w14:paraId="0B29F9C7"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7032" w:history="1">
        <w:r>
          <w:rPr>
            <w:rFonts w:ascii="Arial" w:eastAsia="Arial" w:hAnsi="Arial" w:cs="Arial"/>
          </w:rPr>
          <w:t>6.3.1. Fond d'écran personnalisé</w:t>
        </w:r>
        <w:r>
          <w:rPr>
            <w:rFonts w:ascii="Arial" w:eastAsia="Arial" w:hAnsi="Arial"/>
          </w:rPr>
          <w:tab/>
        </w:r>
        <w:r>
          <w:rPr>
            <w:rFonts w:ascii="Arial" w:eastAsia="Arial" w:hAnsi="Arial"/>
          </w:rPr>
          <w:fldChar w:fldCharType="begin"/>
        </w:r>
        <w:r>
          <w:rPr>
            <w:rFonts w:ascii="Arial" w:eastAsia="Arial" w:hAnsi="Arial"/>
          </w:rPr>
          <w:instrText xml:space="preserve"> PAGEREF _Toc27032 \h </w:instrText>
        </w:r>
        <w:r>
          <w:rPr>
            <w:rFonts w:ascii="Arial" w:eastAsia="Arial" w:hAnsi="Arial"/>
          </w:rPr>
        </w:r>
        <w:r>
          <w:rPr>
            <w:rFonts w:ascii="Arial" w:eastAsia="Arial" w:hAnsi="Arial"/>
          </w:rPr>
          <w:fldChar w:fldCharType="separate"/>
        </w:r>
        <w:r>
          <w:rPr>
            <w:rFonts w:ascii="Arial" w:eastAsia="Arial" w:hAnsi="Arial"/>
          </w:rPr>
          <w:t>63</w:t>
        </w:r>
        <w:r>
          <w:rPr>
            <w:rFonts w:ascii="Arial" w:eastAsia="Arial" w:hAnsi="Arial"/>
          </w:rPr>
          <w:fldChar w:fldCharType="end"/>
        </w:r>
      </w:hyperlink>
    </w:p>
    <w:p w14:paraId="645FF107"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31878" w:history="1">
        <w:r>
          <w:rPr>
            <w:rFonts w:ascii="Arial" w:eastAsia="Arial" w:hAnsi="Arial" w:cs="Arial"/>
          </w:rPr>
          <w:t>6.3.2. Signalétique numérique</w:t>
        </w:r>
        <w:r>
          <w:rPr>
            <w:rFonts w:ascii="Arial" w:eastAsia="Arial" w:hAnsi="Arial"/>
          </w:rPr>
          <w:tab/>
        </w:r>
        <w:r>
          <w:rPr>
            <w:rFonts w:ascii="Arial" w:eastAsia="Arial" w:hAnsi="Arial"/>
          </w:rPr>
          <w:fldChar w:fldCharType="begin"/>
        </w:r>
        <w:r>
          <w:rPr>
            <w:rFonts w:ascii="Arial" w:eastAsia="Arial" w:hAnsi="Arial"/>
          </w:rPr>
          <w:instrText xml:space="preserve"> PAGEREF _Toc31878 \h </w:instrText>
        </w:r>
        <w:r>
          <w:rPr>
            <w:rFonts w:ascii="Arial" w:eastAsia="Arial" w:hAnsi="Arial"/>
          </w:rPr>
        </w:r>
        <w:r>
          <w:rPr>
            <w:rFonts w:ascii="Arial" w:eastAsia="Arial" w:hAnsi="Arial"/>
          </w:rPr>
          <w:fldChar w:fldCharType="separate"/>
        </w:r>
        <w:r>
          <w:rPr>
            <w:rFonts w:ascii="Arial" w:eastAsia="Arial" w:hAnsi="Arial"/>
          </w:rPr>
          <w:t>63</w:t>
        </w:r>
        <w:r>
          <w:rPr>
            <w:rFonts w:ascii="Arial" w:eastAsia="Arial" w:hAnsi="Arial"/>
          </w:rPr>
          <w:fldChar w:fldCharType="end"/>
        </w:r>
      </w:hyperlink>
    </w:p>
    <w:p w14:paraId="4FAE7A0D"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9627" w:history="1">
        <w:r>
          <w:rPr>
            <w:rFonts w:ascii="Arial" w:eastAsia="Arial" w:hAnsi="Arial" w:cs="Arial"/>
            <w:lang w:eastAsia="zh-CN"/>
          </w:rPr>
          <w:t>6.3.3. Paramètres supplémentaires</w:t>
        </w:r>
        <w:r>
          <w:rPr>
            <w:rFonts w:ascii="Arial" w:eastAsia="Arial" w:hAnsi="Arial"/>
          </w:rPr>
          <w:tab/>
        </w:r>
        <w:r>
          <w:rPr>
            <w:rFonts w:ascii="Arial" w:eastAsia="Arial" w:hAnsi="Arial"/>
          </w:rPr>
          <w:fldChar w:fldCharType="begin"/>
        </w:r>
        <w:r>
          <w:rPr>
            <w:rFonts w:ascii="Arial" w:eastAsia="Arial" w:hAnsi="Arial"/>
          </w:rPr>
          <w:instrText xml:space="preserve"> PAGEREF _Toc19627 \h </w:instrText>
        </w:r>
        <w:r>
          <w:rPr>
            <w:rFonts w:ascii="Arial" w:eastAsia="Arial" w:hAnsi="Arial"/>
          </w:rPr>
        </w:r>
        <w:r>
          <w:rPr>
            <w:rFonts w:ascii="Arial" w:eastAsia="Arial" w:hAnsi="Arial"/>
          </w:rPr>
          <w:fldChar w:fldCharType="separate"/>
        </w:r>
        <w:r>
          <w:rPr>
            <w:rFonts w:ascii="Arial" w:eastAsia="Arial" w:hAnsi="Arial"/>
          </w:rPr>
          <w:t>64</w:t>
        </w:r>
        <w:r>
          <w:rPr>
            <w:rFonts w:ascii="Arial" w:eastAsia="Arial" w:hAnsi="Arial"/>
          </w:rPr>
          <w:fldChar w:fldCharType="end"/>
        </w:r>
      </w:hyperlink>
    </w:p>
    <w:p w14:paraId="738D1CC3" w14:textId="77777777" w:rsidR="009C26FC" w:rsidRDefault="00986FCA">
      <w:pPr>
        <w:pStyle w:val="TM2"/>
        <w:tabs>
          <w:tab w:val="clear" w:pos="851"/>
          <w:tab w:val="clear" w:pos="8789"/>
          <w:tab w:val="right" w:leader="dot" w:pos="8306"/>
        </w:tabs>
        <w:rPr>
          <w:rFonts w:ascii="Arial" w:eastAsia="Arial" w:hAnsi="Arial"/>
        </w:rPr>
      </w:pPr>
      <w:hyperlink w:anchor="_Toc28445" w:history="1">
        <w:r>
          <w:rPr>
            <w:rFonts w:ascii="Arial" w:eastAsia="Arial" w:hAnsi="Arial" w:cs="Arial"/>
          </w:rPr>
          <w:t>6.4. Contrôle des dispositifs</w:t>
        </w:r>
        <w:r>
          <w:rPr>
            <w:rFonts w:ascii="Arial" w:eastAsia="Arial" w:hAnsi="Arial"/>
          </w:rPr>
          <w:tab/>
        </w:r>
        <w:r>
          <w:rPr>
            <w:rFonts w:ascii="Arial" w:eastAsia="Arial" w:hAnsi="Arial"/>
          </w:rPr>
          <w:fldChar w:fldCharType="begin"/>
        </w:r>
        <w:r>
          <w:rPr>
            <w:rFonts w:ascii="Arial" w:eastAsia="Arial" w:hAnsi="Arial"/>
          </w:rPr>
          <w:instrText xml:space="preserve"> PAGEREF _Toc28445 \h </w:instrText>
        </w:r>
        <w:r>
          <w:rPr>
            <w:rFonts w:ascii="Arial" w:eastAsia="Arial" w:hAnsi="Arial"/>
          </w:rPr>
        </w:r>
        <w:r>
          <w:rPr>
            <w:rFonts w:ascii="Arial" w:eastAsia="Arial" w:hAnsi="Arial"/>
          </w:rPr>
          <w:fldChar w:fldCharType="separate"/>
        </w:r>
        <w:r>
          <w:rPr>
            <w:rFonts w:ascii="Arial" w:eastAsia="Arial" w:hAnsi="Arial"/>
          </w:rPr>
          <w:t>66</w:t>
        </w:r>
        <w:r>
          <w:rPr>
            <w:rFonts w:ascii="Arial" w:eastAsia="Arial" w:hAnsi="Arial"/>
          </w:rPr>
          <w:fldChar w:fldCharType="end"/>
        </w:r>
      </w:hyperlink>
    </w:p>
    <w:p w14:paraId="07954F18"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556" w:history="1">
        <w:r>
          <w:rPr>
            <w:rFonts w:ascii="Arial" w:eastAsia="Arial" w:hAnsi="Arial"/>
            <w:lang w:eastAsia="zh-CN"/>
          </w:rPr>
          <w:t xml:space="preserve">6.4.1. </w:t>
        </w:r>
        <w:r>
          <w:rPr>
            <w:rFonts w:ascii="Arial" w:eastAsia="Arial" w:hAnsi="Arial" w:cs="Arial"/>
          </w:rPr>
          <w:t>Connexion à distance (Telnet) et port série</w:t>
        </w:r>
        <w:r>
          <w:rPr>
            <w:rFonts w:ascii="Arial" w:eastAsia="Arial" w:hAnsi="Arial"/>
          </w:rPr>
          <w:tab/>
        </w:r>
        <w:r>
          <w:rPr>
            <w:rFonts w:ascii="Arial" w:eastAsia="Arial" w:hAnsi="Arial"/>
          </w:rPr>
          <w:fldChar w:fldCharType="begin"/>
        </w:r>
        <w:r>
          <w:rPr>
            <w:rFonts w:ascii="Arial" w:eastAsia="Arial" w:hAnsi="Arial"/>
          </w:rPr>
          <w:instrText xml:space="preserve"> PAGEREF _Toc1556 \h </w:instrText>
        </w:r>
        <w:r>
          <w:rPr>
            <w:rFonts w:ascii="Arial" w:eastAsia="Arial" w:hAnsi="Arial"/>
          </w:rPr>
        </w:r>
        <w:r>
          <w:rPr>
            <w:rFonts w:ascii="Arial" w:eastAsia="Arial" w:hAnsi="Arial"/>
          </w:rPr>
          <w:fldChar w:fldCharType="separate"/>
        </w:r>
        <w:r>
          <w:rPr>
            <w:rFonts w:ascii="Arial" w:eastAsia="Arial" w:hAnsi="Arial"/>
          </w:rPr>
          <w:t>66</w:t>
        </w:r>
        <w:r>
          <w:rPr>
            <w:rFonts w:ascii="Arial" w:eastAsia="Arial" w:hAnsi="Arial"/>
          </w:rPr>
          <w:fldChar w:fldCharType="end"/>
        </w:r>
      </w:hyperlink>
    </w:p>
    <w:p w14:paraId="0607EEB7"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4953" w:history="1">
        <w:r>
          <w:rPr>
            <w:rFonts w:ascii="Arial" w:eastAsia="Arial" w:hAnsi="Arial" w:cs="Arial"/>
            <w:szCs w:val="21"/>
          </w:rPr>
          <w:t xml:space="preserve">6.4.2. Dongle </w:t>
        </w:r>
        <w:r>
          <w:rPr>
            <w:rFonts w:ascii="Arial" w:eastAsia="Arial" w:hAnsi="Arial" w:cs="Arial"/>
            <w:szCs w:val="24"/>
          </w:rPr>
          <w:t>Gestion</w:t>
        </w:r>
        <w:r>
          <w:rPr>
            <w:rFonts w:ascii="Arial" w:eastAsia="Arial" w:hAnsi="Arial"/>
          </w:rPr>
          <w:tab/>
        </w:r>
        <w:r>
          <w:rPr>
            <w:rFonts w:ascii="Arial" w:eastAsia="Arial" w:hAnsi="Arial"/>
          </w:rPr>
          <w:fldChar w:fldCharType="begin"/>
        </w:r>
        <w:r>
          <w:rPr>
            <w:rFonts w:ascii="Arial" w:eastAsia="Arial" w:hAnsi="Arial"/>
          </w:rPr>
          <w:instrText xml:space="preserve"> PAGEREF _Toc24953 \h </w:instrText>
        </w:r>
        <w:r>
          <w:rPr>
            <w:rFonts w:ascii="Arial" w:eastAsia="Arial" w:hAnsi="Arial"/>
          </w:rPr>
        </w:r>
        <w:r>
          <w:rPr>
            <w:rFonts w:ascii="Arial" w:eastAsia="Arial" w:hAnsi="Arial"/>
          </w:rPr>
          <w:fldChar w:fldCharType="separate"/>
        </w:r>
        <w:r>
          <w:rPr>
            <w:rFonts w:ascii="Arial" w:eastAsia="Arial" w:hAnsi="Arial"/>
          </w:rPr>
          <w:t>68</w:t>
        </w:r>
        <w:r>
          <w:rPr>
            <w:rFonts w:ascii="Arial" w:eastAsia="Arial" w:hAnsi="Arial"/>
          </w:rPr>
          <w:fldChar w:fldCharType="end"/>
        </w:r>
      </w:hyperlink>
    </w:p>
    <w:p w14:paraId="795D8F49"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3774" w:history="1">
        <w:r>
          <w:rPr>
            <w:rFonts w:ascii="Arial" w:eastAsia="Arial" w:hAnsi="Arial"/>
          </w:rPr>
          <w:t xml:space="preserve">6.4.3. </w:t>
        </w:r>
        <w:r>
          <w:rPr>
            <w:rFonts w:ascii="Arial" w:eastAsia="Arial" w:hAnsi="Arial" w:cs="Arial"/>
          </w:rPr>
          <w:t>Paramètres de découverte en champ proche</w:t>
        </w:r>
        <w:r>
          <w:rPr>
            <w:rFonts w:ascii="Arial" w:eastAsia="Arial" w:hAnsi="Arial"/>
          </w:rPr>
          <w:tab/>
        </w:r>
        <w:r>
          <w:rPr>
            <w:rFonts w:ascii="Arial" w:eastAsia="Arial" w:hAnsi="Arial"/>
          </w:rPr>
          <w:fldChar w:fldCharType="begin"/>
        </w:r>
        <w:r>
          <w:rPr>
            <w:rFonts w:ascii="Arial" w:eastAsia="Arial" w:hAnsi="Arial"/>
          </w:rPr>
          <w:instrText xml:space="preserve"> PAGEREF _Toc23774 \h </w:instrText>
        </w:r>
        <w:r>
          <w:rPr>
            <w:rFonts w:ascii="Arial" w:eastAsia="Arial" w:hAnsi="Arial"/>
          </w:rPr>
        </w:r>
        <w:r>
          <w:rPr>
            <w:rFonts w:ascii="Arial" w:eastAsia="Arial" w:hAnsi="Arial"/>
          </w:rPr>
          <w:fldChar w:fldCharType="separate"/>
        </w:r>
        <w:r>
          <w:rPr>
            <w:rFonts w:ascii="Arial" w:eastAsia="Arial" w:hAnsi="Arial"/>
          </w:rPr>
          <w:t>69</w:t>
        </w:r>
        <w:r>
          <w:rPr>
            <w:rFonts w:ascii="Arial" w:eastAsia="Arial" w:hAnsi="Arial"/>
          </w:rPr>
          <w:fldChar w:fldCharType="end"/>
        </w:r>
      </w:hyperlink>
    </w:p>
    <w:p w14:paraId="154ED530" w14:textId="77777777" w:rsidR="009C26FC" w:rsidRDefault="00986FCA">
      <w:pPr>
        <w:pStyle w:val="TM2"/>
        <w:tabs>
          <w:tab w:val="clear" w:pos="851"/>
          <w:tab w:val="clear" w:pos="8789"/>
          <w:tab w:val="right" w:leader="dot" w:pos="8306"/>
        </w:tabs>
        <w:rPr>
          <w:rFonts w:ascii="Arial" w:eastAsia="Arial" w:hAnsi="Arial"/>
        </w:rPr>
      </w:pPr>
      <w:hyperlink w:anchor="_Toc13984" w:history="1">
        <w:r>
          <w:rPr>
            <w:rFonts w:ascii="Arial" w:eastAsia="Arial" w:hAnsi="Arial" w:cs="Arial"/>
          </w:rPr>
          <w:t>6.5. Paramètres système</w:t>
        </w:r>
        <w:r>
          <w:rPr>
            <w:rFonts w:ascii="Arial" w:eastAsia="Arial" w:hAnsi="Arial"/>
          </w:rPr>
          <w:tab/>
        </w:r>
        <w:r>
          <w:rPr>
            <w:rFonts w:ascii="Arial" w:eastAsia="Arial" w:hAnsi="Arial"/>
          </w:rPr>
          <w:fldChar w:fldCharType="begin"/>
        </w:r>
        <w:r>
          <w:rPr>
            <w:rFonts w:ascii="Arial" w:eastAsia="Arial" w:hAnsi="Arial"/>
          </w:rPr>
          <w:instrText xml:space="preserve"> PAGEREF _Toc13984 \h </w:instrText>
        </w:r>
        <w:r>
          <w:rPr>
            <w:rFonts w:ascii="Arial" w:eastAsia="Arial" w:hAnsi="Arial"/>
          </w:rPr>
        </w:r>
        <w:r>
          <w:rPr>
            <w:rFonts w:ascii="Arial" w:eastAsia="Arial" w:hAnsi="Arial"/>
          </w:rPr>
          <w:fldChar w:fldCharType="separate"/>
        </w:r>
        <w:r>
          <w:rPr>
            <w:rFonts w:ascii="Arial" w:eastAsia="Arial" w:hAnsi="Arial"/>
          </w:rPr>
          <w:t>70</w:t>
        </w:r>
        <w:r>
          <w:rPr>
            <w:rFonts w:ascii="Arial" w:eastAsia="Arial" w:hAnsi="Arial"/>
          </w:rPr>
          <w:fldChar w:fldCharType="end"/>
        </w:r>
      </w:hyperlink>
    </w:p>
    <w:p w14:paraId="0C555B0C"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0105" w:history="1">
        <w:r>
          <w:rPr>
            <w:rFonts w:ascii="Arial" w:eastAsia="Arial" w:hAnsi="Arial" w:cs="Arial"/>
            <w:lang w:eastAsia="zh-CN"/>
          </w:rPr>
          <w:t>6.5.1. Date et heure</w:t>
        </w:r>
        <w:r>
          <w:rPr>
            <w:rFonts w:ascii="Arial" w:eastAsia="Arial" w:hAnsi="Arial"/>
          </w:rPr>
          <w:tab/>
        </w:r>
        <w:r>
          <w:rPr>
            <w:rFonts w:ascii="Arial" w:eastAsia="Arial" w:hAnsi="Arial"/>
          </w:rPr>
          <w:fldChar w:fldCharType="begin"/>
        </w:r>
        <w:r>
          <w:rPr>
            <w:rFonts w:ascii="Arial" w:eastAsia="Arial" w:hAnsi="Arial"/>
          </w:rPr>
          <w:instrText xml:space="preserve"> PAGEREF _Toc10105 \h </w:instrText>
        </w:r>
        <w:r>
          <w:rPr>
            <w:rFonts w:ascii="Arial" w:eastAsia="Arial" w:hAnsi="Arial"/>
          </w:rPr>
        </w:r>
        <w:r>
          <w:rPr>
            <w:rFonts w:ascii="Arial" w:eastAsia="Arial" w:hAnsi="Arial"/>
          </w:rPr>
          <w:fldChar w:fldCharType="separate"/>
        </w:r>
        <w:r>
          <w:rPr>
            <w:rFonts w:ascii="Arial" w:eastAsia="Arial" w:hAnsi="Arial"/>
          </w:rPr>
          <w:t>70</w:t>
        </w:r>
        <w:r>
          <w:rPr>
            <w:rFonts w:ascii="Arial" w:eastAsia="Arial" w:hAnsi="Arial"/>
          </w:rPr>
          <w:fldChar w:fldCharType="end"/>
        </w:r>
      </w:hyperlink>
    </w:p>
    <w:p w14:paraId="41928F36"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9884" w:history="1">
        <w:r>
          <w:rPr>
            <w:rFonts w:ascii="Arial" w:eastAsia="Arial" w:hAnsi="Arial" w:cs="Arial"/>
          </w:rPr>
          <w:t>6.5.2. Langue</w:t>
        </w:r>
        <w:r>
          <w:rPr>
            <w:rFonts w:ascii="Arial" w:eastAsia="Arial" w:hAnsi="Arial"/>
          </w:rPr>
          <w:tab/>
        </w:r>
        <w:r>
          <w:rPr>
            <w:rFonts w:ascii="Arial" w:eastAsia="Arial" w:hAnsi="Arial"/>
          </w:rPr>
          <w:fldChar w:fldCharType="begin"/>
        </w:r>
        <w:r>
          <w:rPr>
            <w:rFonts w:ascii="Arial" w:eastAsia="Arial" w:hAnsi="Arial"/>
          </w:rPr>
          <w:instrText xml:space="preserve"> PAGEREF _Toc29884 \h </w:instrText>
        </w:r>
        <w:r>
          <w:rPr>
            <w:rFonts w:ascii="Arial" w:eastAsia="Arial" w:hAnsi="Arial"/>
          </w:rPr>
        </w:r>
        <w:r>
          <w:rPr>
            <w:rFonts w:ascii="Arial" w:eastAsia="Arial" w:hAnsi="Arial"/>
          </w:rPr>
          <w:fldChar w:fldCharType="separate"/>
        </w:r>
        <w:r>
          <w:rPr>
            <w:rFonts w:ascii="Arial" w:eastAsia="Arial" w:hAnsi="Arial"/>
          </w:rPr>
          <w:t>71</w:t>
        </w:r>
        <w:r>
          <w:rPr>
            <w:rFonts w:ascii="Arial" w:eastAsia="Arial" w:hAnsi="Arial"/>
          </w:rPr>
          <w:fldChar w:fldCharType="end"/>
        </w:r>
      </w:hyperlink>
    </w:p>
    <w:p w14:paraId="2E8CD8C5"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7931" w:history="1">
        <w:r>
          <w:rPr>
            <w:rFonts w:ascii="Arial" w:eastAsia="Arial" w:hAnsi="Arial" w:cs="Arial"/>
            <w:lang w:eastAsia="zh-CN"/>
          </w:rPr>
          <w:t>6.5.3. Profils de configuration</w:t>
        </w:r>
        <w:r>
          <w:rPr>
            <w:rFonts w:ascii="Arial" w:eastAsia="Arial" w:hAnsi="Arial"/>
          </w:rPr>
          <w:tab/>
        </w:r>
        <w:r>
          <w:rPr>
            <w:rFonts w:ascii="Arial" w:eastAsia="Arial" w:hAnsi="Arial"/>
          </w:rPr>
          <w:fldChar w:fldCharType="begin"/>
        </w:r>
        <w:r>
          <w:rPr>
            <w:rFonts w:ascii="Arial" w:eastAsia="Arial" w:hAnsi="Arial"/>
          </w:rPr>
          <w:instrText xml:space="preserve"> PAGEREF _Toc7931 \h </w:instrText>
        </w:r>
        <w:r>
          <w:rPr>
            <w:rFonts w:ascii="Arial" w:eastAsia="Arial" w:hAnsi="Arial"/>
          </w:rPr>
        </w:r>
        <w:r>
          <w:rPr>
            <w:rFonts w:ascii="Arial" w:eastAsia="Arial" w:hAnsi="Arial"/>
          </w:rPr>
          <w:fldChar w:fldCharType="separate"/>
        </w:r>
        <w:r>
          <w:rPr>
            <w:rFonts w:ascii="Arial" w:eastAsia="Arial" w:hAnsi="Arial"/>
          </w:rPr>
          <w:t>72</w:t>
        </w:r>
        <w:r>
          <w:rPr>
            <w:rFonts w:ascii="Arial" w:eastAsia="Arial" w:hAnsi="Arial"/>
          </w:rPr>
          <w:fldChar w:fldCharType="end"/>
        </w:r>
      </w:hyperlink>
    </w:p>
    <w:p w14:paraId="6C64C259"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1976" w:history="1">
        <w:r>
          <w:rPr>
            <w:rFonts w:ascii="Arial" w:eastAsia="Arial" w:hAnsi="Arial" w:cs="Arial"/>
            <w:lang w:eastAsia="zh-CN"/>
          </w:rPr>
          <w:t xml:space="preserve">6.5.4. </w:t>
        </w:r>
        <w:r>
          <w:rPr>
            <w:rFonts w:ascii="Arial" w:eastAsia="Arial" w:hAnsi="Arial" w:cs="Arial"/>
            <w:szCs w:val="24"/>
          </w:rPr>
          <w:t>Veille automatique</w:t>
        </w:r>
        <w:r>
          <w:rPr>
            <w:rFonts w:ascii="Arial" w:eastAsia="Arial" w:hAnsi="Arial"/>
          </w:rPr>
          <w:tab/>
        </w:r>
        <w:r>
          <w:rPr>
            <w:rFonts w:ascii="Arial" w:eastAsia="Arial" w:hAnsi="Arial"/>
          </w:rPr>
          <w:fldChar w:fldCharType="begin"/>
        </w:r>
        <w:r>
          <w:rPr>
            <w:rFonts w:ascii="Arial" w:eastAsia="Arial" w:hAnsi="Arial"/>
          </w:rPr>
          <w:instrText xml:space="preserve"> PAGEREF _Toc21976 \h </w:instrText>
        </w:r>
        <w:r>
          <w:rPr>
            <w:rFonts w:ascii="Arial" w:eastAsia="Arial" w:hAnsi="Arial"/>
          </w:rPr>
        </w:r>
        <w:r>
          <w:rPr>
            <w:rFonts w:ascii="Arial" w:eastAsia="Arial" w:hAnsi="Arial"/>
          </w:rPr>
          <w:fldChar w:fldCharType="separate"/>
        </w:r>
        <w:r>
          <w:rPr>
            <w:rFonts w:ascii="Arial" w:eastAsia="Arial" w:hAnsi="Arial"/>
          </w:rPr>
          <w:t>73</w:t>
        </w:r>
        <w:r>
          <w:rPr>
            <w:rFonts w:ascii="Arial" w:eastAsia="Arial" w:hAnsi="Arial"/>
          </w:rPr>
          <w:fldChar w:fldCharType="end"/>
        </w:r>
      </w:hyperlink>
    </w:p>
    <w:p w14:paraId="7080C6CB"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3427" w:history="1">
        <w:r>
          <w:rPr>
            <w:rFonts w:ascii="Arial" w:eastAsia="Arial" w:hAnsi="Arial" w:cs="Arial"/>
            <w:lang w:eastAsia="zh-CN"/>
          </w:rPr>
          <w:t>6.5.5. Redémarrage</w:t>
        </w:r>
        <w:r>
          <w:rPr>
            <w:rFonts w:ascii="Arial" w:eastAsia="Arial" w:hAnsi="Arial"/>
          </w:rPr>
          <w:tab/>
        </w:r>
        <w:r>
          <w:rPr>
            <w:rFonts w:ascii="Arial" w:eastAsia="Arial" w:hAnsi="Arial"/>
          </w:rPr>
          <w:fldChar w:fldCharType="begin"/>
        </w:r>
        <w:r>
          <w:rPr>
            <w:rFonts w:ascii="Arial" w:eastAsia="Arial" w:hAnsi="Arial"/>
          </w:rPr>
          <w:instrText xml:space="preserve"> PAGEREF _Toc3427 \h </w:instrText>
        </w:r>
        <w:r>
          <w:rPr>
            <w:rFonts w:ascii="Arial" w:eastAsia="Arial" w:hAnsi="Arial"/>
          </w:rPr>
        </w:r>
        <w:r>
          <w:rPr>
            <w:rFonts w:ascii="Arial" w:eastAsia="Arial" w:hAnsi="Arial"/>
          </w:rPr>
          <w:fldChar w:fldCharType="separate"/>
        </w:r>
        <w:r>
          <w:rPr>
            <w:rFonts w:ascii="Arial" w:eastAsia="Arial" w:hAnsi="Arial"/>
          </w:rPr>
          <w:t>73</w:t>
        </w:r>
        <w:r>
          <w:rPr>
            <w:rFonts w:ascii="Arial" w:eastAsia="Arial" w:hAnsi="Arial"/>
          </w:rPr>
          <w:fldChar w:fldCharType="end"/>
        </w:r>
      </w:hyperlink>
    </w:p>
    <w:p w14:paraId="17573A55"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7057" w:history="1">
        <w:r>
          <w:rPr>
            <w:rFonts w:ascii="Arial" w:eastAsia="Arial" w:hAnsi="Arial" w:cs="Arial"/>
            <w:lang w:eastAsia="zh-CN"/>
          </w:rPr>
          <w:t>6.5.6. Réinitialisation d'usine</w:t>
        </w:r>
        <w:r>
          <w:rPr>
            <w:rFonts w:ascii="Arial" w:eastAsia="Arial" w:hAnsi="Arial"/>
          </w:rPr>
          <w:tab/>
        </w:r>
        <w:r>
          <w:rPr>
            <w:rFonts w:ascii="Arial" w:eastAsia="Arial" w:hAnsi="Arial"/>
          </w:rPr>
          <w:fldChar w:fldCharType="begin"/>
        </w:r>
        <w:r>
          <w:rPr>
            <w:rFonts w:ascii="Arial" w:eastAsia="Arial" w:hAnsi="Arial"/>
          </w:rPr>
          <w:instrText xml:space="preserve"> PAGEREF _Toc7057 \h </w:instrText>
        </w:r>
        <w:r>
          <w:rPr>
            <w:rFonts w:ascii="Arial" w:eastAsia="Arial" w:hAnsi="Arial"/>
          </w:rPr>
        </w:r>
        <w:r>
          <w:rPr>
            <w:rFonts w:ascii="Arial" w:eastAsia="Arial" w:hAnsi="Arial"/>
          </w:rPr>
          <w:fldChar w:fldCharType="separate"/>
        </w:r>
        <w:r>
          <w:rPr>
            <w:rFonts w:ascii="Arial" w:eastAsia="Arial" w:hAnsi="Arial"/>
          </w:rPr>
          <w:t>74</w:t>
        </w:r>
        <w:r>
          <w:rPr>
            <w:rFonts w:ascii="Arial" w:eastAsia="Arial" w:hAnsi="Arial"/>
          </w:rPr>
          <w:fldChar w:fldCharType="end"/>
        </w:r>
      </w:hyperlink>
    </w:p>
    <w:p w14:paraId="0865879A" w14:textId="77777777" w:rsidR="009C26FC" w:rsidRDefault="00986FCA">
      <w:pPr>
        <w:pStyle w:val="TM2"/>
        <w:tabs>
          <w:tab w:val="clear" w:pos="851"/>
          <w:tab w:val="clear" w:pos="8789"/>
          <w:tab w:val="right" w:leader="dot" w:pos="8306"/>
        </w:tabs>
        <w:rPr>
          <w:rFonts w:ascii="Arial" w:eastAsia="Arial" w:hAnsi="Arial"/>
        </w:rPr>
      </w:pPr>
      <w:hyperlink w:anchor="_Toc14092" w:history="1">
        <w:r>
          <w:rPr>
            <w:rFonts w:ascii="Arial" w:eastAsia="Arial" w:hAnsi="Arial" w:cs="Arial"/>
            <w:szCs w:val="24"/>
            <w:lang w:eastAsia="zh-CN"/>
          </w:rPr>
          <w:t xml:space="preserve">6.6. </w:t>
        </w:r>
        <w:r>
          <w:rPr>
            <w:rFonts w:ascii="Arial" w:eastAsia="Arial" w:hAnsi="Arial" w:cs="Arial"/>
          </w:rPr>
          <w:t>Paramètres de sécurité</w:t>
        </w:r>
        <w:r>
          <w:rPr>
            <w:rFonts w:ascii="Arial" w:eastAsia="Arial" w:hAnsi="Arial"/>
          </w:rPr>
          <w:tab/>
        </w:r>
        <w:r>
          <w:rPr>
            <w:rFonts w:ascii="Arial" w:eastAsia="Arial" w:hAnsi="Arial"/>
          </w:rPr>
          <w:fldChar w:fldCharType="begin"/>
        </w:r>
        <w:r>
          <w:rPr>
            <w:rFonts w:ascii="Arial" w:eastAsia="Arial" w:hAnsi="Arial"/>
          </w:rPr>
          <w:instrText xml:space="preserve"> PAGEREF _Toc14092 \h </w:instrText>
        </w:r>
        <w:r>
          <w:rPr>
            <w:rFonts w:ascii="Arial" w:eastAsia="Arial" w:hAnsi="Arial"/>
          </w:rPr>
        </w:r>
        <w:r>
          <w:rPr>
            <w:rFonts w:ascii="Arial" w:eastAsia="Arial" w:hAnsi="Arial"/>
          </w:rPr>
          <w:fldChar w:fldCharType="separate"/>
        </w:r>
        <w:r>
          <w:rPr>
            <w:rFonts w:ascii="Arial" w:eastAsia="Arial" w:hAnsi="Arial"/>
          </w:rPr>
          <w:t>75</w:t>
        </w:r>
        <w:r>
          <w:rPr>
            <w:rFonts w:ascii="Arial" w:eastAsia="Arial" w:hAnsi="Arial"/>
          </w:rPr>
          <w:fldChar w:fldCharType="end"/>
        </w:r>
      </w:hyperlink>
    </w:p>
    <w:p w14:paraId="3A0FE5AE"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9532" w:history="1">
        <w:r>
          <w:rPr>
            <w:rFonts w:ascii="Arial" w:eastAsia="Arial" w:hAnsi="Arial" w:cs="Arial"/>
            <w:lang w:eastAsia="zh-CN"/>
          </w:rPr>
          <w:t>6.6.1. Niveau de sécurité</w:t>
        </w:r>
        <w:r>
          <w:rPr>
            <w:rFonts w:ascii="Arial" w:eastAsia="Arial" w:hAnsi="Arial"/>
          </w:rPr>
          <w:tab/>
        </w:r>
        <w:r>
          <w:rPr>
            <w:rFonts w:ascii="Arial" w:eastAsia="Arial" w:hAnsi="Arial"/>
          </w:rPr>
          <w:fldChar w:fldCharType="begin"/>
        </w:r>
        <w:r>
          <w:rPr>
            <w:rFonts w:ascii="Arial" w:eastAsia="Arial" w:hAnsi="Arial"/>
          </w:rPr>
          <w:instrText xml:space="preserve"> PAGEREF _Toc9532 \h </w:instrText>
        </w:r>
        <w:r>
          <w:rPr>
            <w:rFonts w:ascii="Arial" w:eastAsia="Arial" w:hAnsi="Arial"/>
          </w:rPr>
        </w:r>
        <w:r>
          <w:rPr>
            <w:rFonts w:ascii="Arial" w:eastAsia="Arial" w:hAnsi="Arial"/>
          </w:rPr>
          <w:fldChar w:fldCharType="separate"/>
        </w:r>
        <w:r>
          <w:rPr>
            <w:rFonts w:ascii="Arial" w:eastAsia="Arial" w:hAnsi="Arial"/>
          </w:rPr>
          <w:t>75</w:t>
        </w:r>
        <w:r>
          <w:rPr>
            <w:rFonts w:ascii="Arial" w:eastAsia="Arial" w:hAnsi="Arial"/>
          </w:rPr>
          <w:fldChar w:fldCharType="end"/>
        </w:r>
      </w:hyperlink>
    </w:p>
    <w:p w14:paraId="0EEB09AC"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8375" w:history="1">
        <w:r>
          <w:rPr>
            <w:rFonts w:ascii="Arial" w:eastAsia="Arial" w:hAnsi="Arial" w:cs="Arial"/>
          </w:rPr>
          <w:t>6.6.2. Mot de passe de connexion</w:t>
        </w:r>
        <w:r>
          <w:rPr>
            <w:rFonts w:ascii="Arial" w:eastAsia="Arial" w:hAnsi="Arial"/>
          </w:rPr>
          <w:tab/>
        </w:r>
        <w:r>
          <w:rPr>
            <w:rFonts w:ascii="Arial" w:eastAsia="Arial" w:hAnsi="Arial"/>
          </w:rPr>
          <w:fldChar w:fldCharType="begin"/>
        </w:r>
        <w:r>
          <w:rPr>
            <w:rFonts w:ascii="Arial" w:eastAsia="Arial" w:hAnsi="Arial"/>
          </w:rPr>
          <w:instrText xml:space="preserve"> PAGEREF _Toc8375 \h </w:instrText>
        </w:r>
        <w:r>
          <w:rPr>
            <w:rFonts w:ascii="Arial" w:eastAsia="Arial" w:hAnsi="Arial"/>
          </w:rPr>
        </w:r>
        <w:r>
          <w:rPr>
            <w:rFonts w:ascii="Arial" w:eastAsia="Arial" w:hAnsi="Arial"/>
          </w:rPr>
          <w:fldChar w:fldCharType="separate"/>
        </w:r>
        <w:r>
          <w:rPr>
            <w:rFonts w:ascii="Arial" w:eastAsia="Arial" w:hAnsi="Arial"/>
          </w:rPr>
          <w:t>76</w:t>
        </w:r>
        <w:r>
          <w:rPr>
            <w:rFonts w:ascii="Arial" w:eastAsia="Arial" w:hAnsi="Arial"/>
          </w:rPr>
          <w:fldChar w:fldCharType="end"/>
        </w:r>
      </w:hyperlink>
    </w:p>
    <w:p w14:paraId="69DECD92" w14:textId="77777777" w:rsidR="009C26FC" w:rsidRDefault="00986FCA">
      <w:pPr>
        <w:pStyle w:val="TM2"/>
        <w:tabs>
          <w:tab w:val="clear" w:pos="851"/>
          <w:tab w:val="clear" w:pos="8789"/>
          <w:tab w:val="right" w:leader="dot" w:pos="8306"/>
        </w:tabs>
        <w:rPr>
          <w:rFonts w:ascii="Arial" w:eastAsia="Arial" w:hAnsi="Arial"/>
        </w:rPr>
      </w:pPr>
      <w:hyperlink w:anchor="_Toc1106" w:history="1">
        <w:r>
          <w:rPr>
            <w:rFonts w:ascii="Arial" w:eastAsia="Arial" w:hAnsi="Arial" w:cs="Arial"/>
            <w:szCs w:val="24"/>
          </w:rPr>
          <w:t>6.7. Mise à jour du firmware</w:t>
        </w:r>
        <w:r>
          <w:rPr>
            <w:rFonts w:ascii="Arial" w:eastAsia="Arial" w:hAnsi="Arial"/>
          </w:rPr>
          <w:tab/>
        </w:r>
        <w:r>
          <w:rPr>
            <w:rFonts w:ascii="Arial" w:eastAsia="Arial" w:hAnsi="Arial"/>
          </w:rPr>
          <w:fldChar w:fldCharType="begin"/>
        </w:r>
        <w:r>
          <w:rPr>
            <w:rFonts w:ascii="Arial" w:eastAsia="Arial" w:hAnsi="Arial"/>
          </w:rPr>
          <w:instrText xml:space="preserve"> PAGEREF _Toc1106 \h </w:instrText>
        </w:r>
        <w:r>
          <w:rPr>
            <w:rFonts w:ascii="Arial" w:eastAsia="Arial" w:hAnsi="Arial"/>
          </w:rPr>
        </w:r>
        <w:r>
          <w:rPr>
            <w:rFonts w:ascii="Arial" w:eastAsia="Arial" w:hAnsi="Arial"/>
          </w:rPr>
          <w:fldChar w:fldCharType="separate"/>
        </w:r>
        <w:r>
          <w:rPr>
            <w:rFonts w:ascii="Arial" w:eastAsia="Arial" w:hAnsi="Arial"/>
          </w:rPr>
          <w:t>76</w:t>
        </w:r>
        <w:r>
          <w:rPr>
            <w:rFonts w:ascii="Arial" w:eastAsia="Arial" w:hAnsi="Arial"/>
          </w:rPr>
          <w:fldChar w:fldCharType="end"/>
        </w:r>
      </w:hyperlink>
    </w:p>
    <w:p w14:paraId="23813BD3"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7886" w:history="1">
        <w:r>
          <w:rPr>
            <w:rFonts w:ascii="Arial" w:eastAsia="Arial" w:hAnsi="Arial" w:cs="Arial"/>
          </w:rPr>
          <w:t>6.7.1. Mise à jour du firmware</w:t>
        </w:r>
        <w:r>
          <w:rPr>
            <w:rFonts w:ascii="Arial" w:eastAsia="Arial" w:hAnsi="Arial"/>
          </w:rPr>
          <w:tab/>
        </w:r>
        <w:r>
          <w:rPr>
            <w:rFonts w:ascii="Arial" w:eastAsia="Arial" w:hAnsi="Arial"/>
          </w:rPr>
          <w:fldChar w:fldCharType="begin"/>
        </w:r>
        <w:r>
          <w:rPr>
            <w:rFonts w:ascii="Arial" w:eastAsia="Arial" w:hAnsi="Arial"/>
          </w:rPr>
          <w:instrText xml:space="preserve"> PAGEREF _Toc7886 \h </w:instrText>
        </w:r>
        <w:r>
          <w:rPr>
            <w:rFonts w:ascii="Arial" w:eastAsia="Arial" w:hAnsi="Arial"/>
          </w:rPr>
        </w:r>
        <w:r>
          <w:rPr>
            <w:rFonts w:ascii="Arial" w:eastAsia="Arial" w:hAnsi="Arial"/>
          </w:rPr>
          <w:fldChar w:fldCharType="separate"/>
        </w:r>
        <w:r>
          <w:rPr>
            <w:rFonts w:ascii="Arial" w:eastAsia="Arial" w:hAnsi="Arial"/>
          </w:rPr>
          <w:t>76</w:t>
        </w:r>
        <w:r>
          <w:rPr>
            <w:rFonts w:ascii="Arial" w:eastAsia="Arial" w:hAnsi="Arial"/>
          </w:rPr>
          <w:fldChar w:fldCharType="end"/>
        </w:r>
      </w:hyperlink>
    </w:p>
    <w:p w14:paraId="2FE0C2B4"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6912" w:history="1">
        <w:r>
          <w:rPr>
            <w:rFonts w:ascii="Arial" w:eastAsia="Arial" w:hAnsi="Arial" w:cs="Arial"/>
            <w:lang w:eastAsia="zh-CN"/>
          </w:rPr>
          <w:t>6.7.2. Mise à jour automatique</w:t>
        </w:r>
        <w:r>
          <w:rPr>
            <w:rFonts w:ascii="Arial" w:eastAsia="Arial" w:hAnsi="Arial"/>
          </w:rPr>
          <w:tab/>
        </w:r>
        <w:r>
          <w:rPr>
            <w:rFonts w:ascii="Arial" w:eastAsia="Arial" w:hAnsi="Arial"/>
          </w:rPr>
          <w:fldChar w:fldCharType="begin"/>
        </w:r>
        <w:r>
          <w:rPr>
            <w:rFonts w:ascii="Arial" w:eastAsia="Arial" w:hAnsi="Arial"/>
          </w:rPr>
          <w:instrText xml:space="preserve"> PAGEREF _Toc26912 \h </w:instrText>
        </w:r>
        <w:r>
          <w:rPr>
            <w:rFonts w:ascii="Arial" w:eastAsia="Arial" w:hAnsi="Arial"/>
          </w:rPr>
        </w:r>
        <w:r>
          <w:rPr>
            <w:rFonts w:ascii="Arial" w:eastAsia="Arial" w:hAnsi="Arial"/>
          </w:rPr>
          <w:fldChar w:fldCharType="separate"/>
        </w:r>
        <w:r>
          <w:rPr>
            <w:rFonts w:ascii="Arial" w:eastAsia="Arial" w:hAnsi="Arial"/>
          </w:rPr>
          <w:t>77</w:t>
        </w:r>
        <w:r>
          <w:rPr>
            <w:rFonts w:ascii="Arial" w:eastAsia="Arial" w:hAnsi="Arial"/>
          </w:rPr>
          <w:fldChar w:fldCharType="end"/>
        </w:r>
      </w:hyperlink>
    </w:p>
    <w:p w14:paraId="5C9A3DF1" w14:textId="77777777" w:rsidR="009C26FC" w:rsidRDefault="00986FCA">
      <w:pPr>
        <w:pStyle w:val="TM2"/>
        <w:tabs>
          <w:tab w:val="clear" w:pos="851"/>
          <w:tab w:val="clear" w:pos="8789"/>
          <w:tab w:val="right" w:leader="dot" w:pos="8306"/>
        </w:tabs>
        <w:rPr>
          <w:rFonts w:ascii="Arial" w:eastAsia="Arial" w:hAnsi="Arial"/>
        </w:rPr>
      </w:pPr>
      <w:hyperlink w:anchor="_Toc16333" w:history="1">
        <w:r>
          <w:rPr>
            <w:rFonts w:ascii="Arial" w:eastAsia="Arial" w:hAnsi="Arial" w:cs="Arial"/>
            <w:szCs w:val="24"/>
          </w:rPr>
          <w:t>6.8. Autres réglages</w:t>
        </w:r>
        <w:r>
          <w:rPr>
            <w:rFonts w:ascii="Arial" w:eastAsia="Arial" w:hAnsi="Arial"/>
          </w:rPr>
          <w:tab/>
        </w:r>
        <w:r>
          <w:rPr>
            <w:rFonts w:ascii="Arial" w:eastAsia="Arial" w:hAnsi="Arial"/>
          </w:rPr>
          <w:fldChar w:fldCharType="begin"/>
        </w:r>
        <w:r>
          <w:rPr>
            <w:rFonts w:ascii="Arial" w:eastAsia="Arial" w:hAnsi="Arial"/>
          </w:rPr>
          <w:instrText xml:space="preserve"> PAGEREF _Toc16333 \h </w:instrText>
        </w:r>
        <w:r>
          <w:rPr>
            <w:rFonts w:ascii="Arial" w:eastAsia="Arial" w:hAnsi="Arial"/>
          </w:rPr>
        </w:r>
        <w:r>
          <w:rPr>
            <w:rFonts w:ascii="Arial" w:eastAsia="Arial" w:hAnsi="Arial"/>
          </w:rPr>
          <w:fldChar w:fldCharType="separate"/>
        </w:r>
        <w:r>
          <w:rPr>
            <w:rFonts w:ascii="Arial" w:eastAsia="Arial" w:hAnsi="Arial"/>
          </w:rPr>
          <w:t>77</w:t>
        </w:r>
        <w:r>
          <w:rPr>
            <w:rFonts w:ascii="Arial" w:eastAsia="Arial" w:hAnsi="Arial"/>
          </w:rPr>
          <w:fldChar w:fldCharType="end"/>
        </w:r>
      </w:hyperlink>
    </w:p>
    <w:p w14:paraId="24473C7D"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1000" w:history="1">
        <w:r>
          <w:rPr>
            <w:rFonts w:ascii="Arial" w:eastAsia="Arial" w:hAnsi="Arial" w:cs="Arial"/>
            <w:lang w:eastAsia="zh-CN"/>
          </w:rPr>
          <w:t>6.8.1. Lanceur de création automatique</w:t>
        </w:r>
        <w:r>
          <w:rPr>
            <w:rFonts w:ascii="Arial" w:eastAsia="Arial" w:hAnsi="Arial"/>
          </w:rPr>
          <w:tab/>
        </w:r>
        <w:r>
          <w:rPr>
            <w:rFonts w:ascii="Arial" w:eastAsia="Arial" w:hAnsi="Arial"/>
          </w:rPr>
          <w:fldChar w:fldCharType="begin"/>
        </w:r>
        <w:r>
          <w:rPr>
            <w:rFonts w:ascii="Arial" w:eastAsia="Arial" w:hAnsi="Arial"/>
          </w:rPr>
          <w:instrText xml:space="preserve"> PAGEREF _Toc21000 \h </w:instrText>
        </w:r>
        <w:r>
          <w:rPr>
            <w:rFonts w:ascii="Arial" w:eastAsia="Arial" w:hAnsi="Arial"/>
          </w:rPr>
        </w:r>
        <w:r>
          <w:rPr>
            <w:rFonts w:ascii="Arial" w:eastAsia="Arial" w:hAnsi="Arial"/>
          </w:rPr>
          <w:fldChar w:fldCharType="separate"/>
        </w:r>
        <w:r>
          <w:rPr>
            <w:rFonts w:ascii="Arial" w:eastAsia="Arial" w:hAnsi="Arial"/>
          </w:rPr>
          <w:t>77</w:t>
        </w:r>
        <w:r>
          <w:rPr>
            <w:rFonts w:ascii="Arial" w:eastAsia="Arial" w:hAnsi="Arial"/>
          </w:rPr>
          <w:fldChar w:fldCharType="end"/>
        </w:r>
      </w:hyperlink>
    </w:p>
    <w:p w14:paraId="5BE85D80"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9436" w:history="1">
        <w:r>
          <w:rPr>
            <w:rFonts w:ascii="Arial" w:eastAsia="Arial" w:hAnsi="Arial" w:cs="Arial"/>
          </w:rPr>
          <w:t>6.8.2. Effacer les dossiers après la rencontre</w:t>
        </w:r>
        <w:r>
          <w:rPr>
            <w:rFonts w:ascii="Arial" w:eastAsia="Arial" w:hAnsi="Arial"/>
          </w:rPr>
          <w:tab/>
        </w:r>
        <w:r>
          <w:rPr>
            <w:rFonts w:ascii="Arial" w:eastAsia="Arial" w:hAnsi="Arial"/>
          </w:rPr>
          <w:fldChar w:fldCharType="begin"/>
        </w:r>
        <w:r>
          <w:rPr>
            <w:rFonts w:ascii="Arial" w:eastAsia="Arial" w:hAnsi="Arial"/>
          </w:rPr>
          <w:instrText xml:space="preserve"> PAGEREF _Toc29436 \h </w:instrText>
        </w:r>
        <w:r>
          <w:rPr>
            <w:rFonts w:ascii="Arial" w:eastAsia="Arial" w:hAnsi="Arial"/>
          </w:rPr>
        </w:r>
        <w:r>
          <w:rPr>
            <w:rFonts w:ascii="Arial" w:eastAsia="Arial" w:hAnsi="Arial"/>
          </w:rPr>
          <w:fldChar w:fldCharType="separate"/>
        </w:r>
        <w:r>
          <w:rPr>
            <w:rFonts w:ascii="Arial" w:eastAsia="Arial" w:hAnsi="Arial"/>
          </w:rPr>
          <w:t>78</w:t>
        </w:r>
        <w:r>
          <w:rPr>
            <w:rFonts w:ascii="Arial" w:eastAsia="Arial" w:hAnsi="Arial"/>
          </w:rPr>
          <w:fldChar w:fldCharType="end"/>
        </w:r>
      </w:hyperlink>
    </w:p>
    <w:p w14:paraId="7C57EC63"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31204" w:history="1">
        <w:r>
          <w:rPr>
            <w:rFonts w:ascii="Arial" w:eastAsia="Arial" w:hAnsi="Arial" w:cs="Arial"/>
            <w:lang w:eastAsia="zh-CN"/>
          </w:rPr>
          <w:t>6.8.3. Outils de développement</w:t>
        </w:r>
        <w:r>
          <w:rPr>
            <w:rFonts w:ascii="Arial" w:eastAsia="Arial" w:hAnsi="Arial"/>
          </w:rPr>
          <w:tab/>
        </w:r>
        <w:r>
          <w:rPr>
            <w:rFonts w:ascii="Arial" w:eastAsia="Arial" w:hAnsi="Arial"/>
          </w:rPr>
          <w:fldChar w:fldCharType="begin"/>
        </w:r>
        <w:r>
          <w:rPr>
            <w:rFonts w:ascii="Arial" w:eastAsia="Arial" w:hAnsi="Arial"/>
          </w:rPr>
          <w:instrText xml:space="preserve"> PAGEREF _Toc31204 \h </w:instrText>
        </w:r>
        <w:r>
          <w:rPr>
            <w:rFonts w:ascii="Arial" w:eastAsia="Arial" w:hAnsi="Arial"/>
          </w:rPr>
        </w:r>
        <w:r>
          <w:rPr>
            <w:rFonts w:ascii="Arial" w:eastAsia="Arial" w:hAnsi="Arial"/>
          </w:rPr>
          <w:fldChar w:fldCharType="separate"/>
        </w:r>
        <w:r>
          <w:rPr>
            <w:rFonts w:ascii="Arial" w:eastAsia="Arial" w:hAnsi="Arial"/>
          </w:rPr>
          <w:t>79</w:t>
        </w:r>
        <w:r>
          <w:rPr>
            <w:rFonts w:ascii="Arial" w:eastAsia="Arial" w:hAnsi="Arial"/>
          </w:rPr>
          <w:fldChar w:fldCharType="end"/>
        </w:r>
      </w:hyperlink>
    </w:p>
    <w:p w14:paraId="54147997" w14:textId="77777777" w:rsidR="009C26FC" w:rsidRDefault="00986FCA">
      <w:pPr>
        <w:pStyle w:val="TM2"/>
        <w:tabs>
          <w:tab w:val="clear" w:pos="851"/>
          <w:tab w:val="clear" w:pos="8789"/>
          <w:tab w:val="right" w:leader="dot" w:pos="8306"/>
        </w:tabs>
        <w:rPr>
          <w:rFonts w:ascii="Arial" w:eastAsia="Arial" w:hAnsi="Arial"/>
        </w:rPr>
      </w:pPr>
      <w:hyperlink w:anchor="_Toc5589" w:history="1">
        <w:r>
          <w:rPr>
            <w:rFonts w:ascii="Arial" w:eastAsia="Arial" w:hAnsi="Arial"/>
            <w:szCs w:val="24"/>
            <w:lang w:eastAsia="zh-CN"/>
          </w:rPr>
          <w:t xml:space="preserve">6.9. </w:t>
        </w:r>
        <w:r>
          <w:rPr>
            <w:rFonts w:ascii="Arial" w:eastAsia="Arial" w:hAnsi="Arial" w:cs="Arial"/>
            <w:szCs w:val="24"/>
            <w:lang w:eastAsia="zh-CN"/>
          </w:rPr>
          <w:t>À propos de l'appareil</w:t>
        </w:r>
        <w:r>
          <w:rPr>
            <w:rFonts w:ascii="Arial" w:eastAsia="Arial" w:hAnsi="Arial"/>
          </w:rPr>
          <w:tab/>
        </w:r>
        <w:r>
          <w:rPr>
            <w:rFonts w:ascii="Arial" w:eastAsia="Arial" w:hAnsi="Arial"/>
          </w:rPr>
          <w:fldChar w:fldCharType="begin"/>
        </w:r>
        <w:r>
          <w:rPr>
            <w:rFonts w:ascii="Arial" w:eastAsia="Arial" w:hAnsi="Arial"/>
          </w:rPr>
          <w:instrText xml:space="preserve"> PAGEREF _Toc5589 \h </w:instrText>
        </w:r>
        <w:r>
          <w:rPr>
            <w:rFonts w:ascii="Arial" w:eastAsia="Arial" w:hAnsi="Arial"/>
          </w:rPr>
        </w:r>
        <w:r>
          <w:rPr>
            <w:rFonts w:ascii="Arial" w:eastAsia="Arial" w:hAnsi="Arial"/>
          </w:rPr>
          <w:fldChar w:fldCharType="separate"/>
        </w:r>
        <w:r>
          <w:rPr>
            <w:rFonts w:ascii="Arial" w:eastAsia="Arial" w:hAnsi="Arial"/>
          </w:rPr>
          <w:t>79</w:t>
        </w:r>
        <w:r>
          <w:rPr>
            <w:rFonts w:ascii="Arial" w:eastAsia="Arial" w:hAnsi="Arial"/>
          </w:rPr>
          <w:fldChar w:fldCharType="end"/>
        </w:r>
      </w:hyperlink>
    </w:p>
    <w:p w14:paraId="308977CA" w14:textId="77777777" w:rsidR="009C26FC" w:rsidRDefault="00986FCA">
      <w:pPr>
        <w:pStyle w:val="TM1"/>
        <w:tabs>
          <w:tab w:val="clear" w:pos="142"/>
          <w:tab w:val="clear" w:pos="8789"/>
          <w:tab w:val="right" w:leader="dot" w:pos="8306"/>
        </w:tabs>
        <w:rPr>
          <w:rFonts w:ascii="Arial" w:eastAsia="Arial" w:hAnsi="Arial"/>
        </w:rPr>
      </w:pPr>
      <w:hyperlink w:anchor="_Toc9786" w:history="1">
        <w:r>
          <w:rPr>
            <w:rFonts w:ascii="Arial" w:eastAsia="Arial" w:hAnsi="Arial" w:cs="Arial"/>
          </w:rPr>
          <w:t>7. Mise à jour du firmware</w:t>
        </w:r>
        <w:r>
          <w:rPr>
            <w:rFonts w:ascii="Arial" w:eastAsia="Arial" w:hAnsi="Arial"/>
          </w:rPr>
          <w:tab/>
        </w:r>
        <w:r>
          <w:rPr>
            <w:rFonts w:ascii="Arial" w:eastAsia="Arial" w:hAnsi="Arial"/>
          </w:rPr>
          <w:fldChar w:fldCharType="begin"/>
        </w:r>
        <w:r>
          <w:rPr>
            <w:rFonts w:ascii="Arial" w:eastAsia="Arial" w:hAnsi="Arial"/>
          </w:rPr>
          <w:instrText xml:space="preserve"> PAGEREF _Toc9786 \h </w:instrText>
        </w:r>
        <w:r>
          <w:rPr>
            <w:rFonts w:ascii="Arial" w:eastAsia="Arial" w:hAnsi="Arial"/>
          </w:rPr>
        </w:r>
        <w:r>
          <w:rPr>
            <w:rFonts w:ascii="Arial" w:eastAsia="Arial" w:hAnsi="Arial"/>
          </w:rPr>
          <w:fldChar w:fldCharType="separate"/>
        </w:r>
        <w:r>
          <w:rPr>
            <w:rFonts w:ascii="Arial" w:eastAsia="Arial" w:hAnsi="Arial"/>
          </w:rPr>
          <w:t>80</w:t>
        </w:r>
        <w:r>
          <w:rPr>
            <w:rFonts w:ascii="Arial" w:eastAsia="Arial" w:hAnsi="Arial"/>
          </w:rPr>
          <w:fldChar w:fldCharType="end"/>
        </w:r>
      </w:hyperlink>
    </w:p>
    <w:p w14:paraId="24C5435F" w14:textId="5F9B70D2" w:rsidR="009C26FC" w:rsidRDefault="00986FCA">
      <w:pPr>
        <w:pStyle w:val="TM2"/>
        <w:tabs>
          <w:tab w:val="clear" w:pos="851"/>
          <w:tab w:val="clear" w:pos="8789"/>
          <w:tab w:val="right" w:leader="dot" w:pos="8306"/>
        </w:tabs>
        <w:rPr>
          <w:rFonts w:ascii="Arial" w:eastAsia="Arial" w:hAnsi="Arial"/>
        </w:rPr>
      </w:pPr>
      <w:hyperlink w:anchor="_Toc9680" w:history="1">
        <w:r>
          <w:rPr>
            <w:rFonts w:ascii="Arial" w:eastAsia="Arial" w:hAnsi="Arial" w:cs="Arial"/>
            <w:szCs w:val="24"/>
          </w:rPr>
          <w:t xml:space="preserve">7.1. Mise à niveau </w:t>
        </w:r>
        <w:r w:rsidR="004065EC">
          <w:rPr>
            <w:rFonts w:ascii="Arial" w:eastAsia="Arial" w:hAnsi="Arial" w:cs="Arial" w:hint="eastAsia"/>
            <w:szCs w:val="24"/>
            <w:lang w:eastAsia="zh-CN"/>
          </w:rPr>
          <w:t>AVP-140V2</w:t>
        </w:r>
        <w:r>
          <w:rPr>
            <w:rFonts w:ascii="Arial" w:eastAsia="Arial" w:hAnsi="Arial" w:cs="Arial"/>
            <w:szCs w:val="24"/>
          </w:rPr>
          <w:t xml:space="preserve"> Micrologiciel</w:t>
        </w:r>
        <w:r>
          <w:rPr>
            <w:rFonts w:ascii="Arial" w:eastAsia="Arial" w:hAnsi="Arial"/>
          </w:rPr>
          <w:tab/>
        </w:r>
        <w:r>
          <w:rPr>
            <w:rFonts w:ascii="Arial" w:eastAsia="Arial" w:hAnsi="Arial"/>
          </w:rPr>
          <w:fldChar w:fldCharType="begin"/>
        </w:r>
        <w:r>
          <w:rPr>
            <w:rFonts w:ascii="Arial" w:eastAsia="Arial" w:hAnsi="Arial"/>
          </w:rPr>
          <w:instrText xml:space="preserve"> PAGEREF _Toc9680 \h </w:instrText>
        </w:r>
        <w:r>
          <w:rPr>
            <w:rFonts w:ascii="Arial" w:eastAsia="Arial" w:hAnsi="Arial"/>
          </w:rPr>
        </w:r>
        <w:r>
          <w:rPr>
            <w:rFonts w:ascii="Arial" w:eastAsia="Arial" w:hAnsi="Arial"/>
          </w:rPr>
          <w:fldChar w:fldCharType="separate"/>
        </w:r>
        <w:r>
          <w:rPr>
            <w:rFonts w:ascii="Arial" w:eastAsia="Arial" w:hAnsi="Arial"/>
          </w:rPr>
          <w:t>80</w:t>
        </w:r>
        <w:r>
          <w:rPr>
            <w:rFonts w:ascii="Arial" w:eastAsia="Arial" w:hAnsi="Arial"/>
          </w:rPr>
          <w:fldChar w:fldCharType="end"/>
        </w:r>
      </w:hyperlink>
    </w:p>
    <w:p w14:paraId="3EB655D3" w14:textId="449D7B0A" w:rsidR="009C26FC" w:rsidRDefault="00986FCA">
      <w:pPr>
        <w:pStyle w:val="TM2"/>
        <w:tabs>
          <w:tab w:val="clear" w:pos="851"/>
          <w:tab w:val="clear" w:pos="8789"/>
          <w:tab w:val="right" w:leader="dot" w:pos="8306"/>
        </w:tabs>
        <w:rPr>
          <w:rFonts w:ascii="Arial" w:eastAsia="Arial" w:hAnsi="Arial"/>
        </w:rPr>
      </w:pPr>
      <w:hyperlink w:anchor="_Toc15467" w:history="1">
        <w:r>
          <w:rPr>
            <w:rFonts w:ascii="Arial" w:eastAsia="Arial" w:hAnsi="Arial" w:cs="Arial"/>
            <w:szCs w:val="24"/>
          </w:rPr>
          <w:t>7.2. Mise à niveau du firmware DONG-HDMI300 / DONG-USBC300</w:t>
        </w:r>
        <w:r>
          <w:rPr>
            <w:rFonts w:ascii="Arial" w:eastAsia="Arial" w:hAnsi="Arial"/>
          </w:rPr>
          <w:tab/>
        </w:r>
        <w:r>
          <w:rPr>
            <w:rFonts w:ascii="Arial" w:eastAsia="Arial" w:hAnsi="Arial"/>
          </w:rPr>
          <w:fldChar w:fldCharType="begin"/>
        </w:r>
        <w:r>
          <w:rPr>
            <w:rFonts w:ascii="Arial" w:eastAsia="Arial" w:hAnsi="Arial"/>
          </w:rPr>
          <w:instrText xml:space="preserve"> PAGEREF _Toc15467 \h </w:instrText>
        </w:r>
        <w:r>
          <w:rPr>
            <w:rFonts w:ascii="Arial" w:eastAsia="Arial" w:hAnsi="Arial"/>
          </w:rPr>
        </w:r>
        <w:r>
          <w:rPr>
            <w:rFonts w:ascii="Arial" w:eastAsia="Arial" w:hAnsi="Arial"/>
          </w:rPr>
          <w:fldChar w:fldCharType="separate"/>
        </w:r>
        <w:r>
          <w:rPr>
            <w:rFonts w:ascii="Arial" w:eastAsia="Arial" w:hAnsi="Arial"/>
          </w:rPr>
          <w:t>81</w:t>
        </w:r>
        <w:r>
          <w:rPr>
            <w:rFonts w:ascii="Arial" w:eastAsia="Arial" w:hAnsi="Arial"/>
          </w:rPr>
          <w:fldChar w:fldCharType="end"/>
        </w:r>
      </w:hyperlink>
    </w:p>
    <w:p w14:paraId="74074FF9" w14:textId="77777777" w:rsidR="009C26FC" w:rsidRDefault="00986FCA">
      <w:pPr>
        <w:pStyle w:val="TM1"/>
        <w:tabs>
          <w:tab w:val="clear" w:pos="142"/>
          <w:tab w:val="clear" w:pos="8789"/>
          <w:tab w:val="right" w:leader="dot" w:pos="8306"/>
        </w:tabs>
        <w:rPr>
          <w:rFonts w:ascii="Arial" w:eastAsia="Arial" w:hAnsi="Arial"/>
        </w:rPr>
      </w:pPr>
      <w:hyperlink w:anchor="_Toc371" w:history="1">
        <w:r>
          <w:rPr>
            <w:rFonts w:ascii="Arial" w:eastAsia="Arial" w:hAnsi="Arial" w:cs="Arial"/>
          </w:rPr>
          <w:t>8. Dépannage</w:t>
        </w:r>
        <w:r>
          <w:rPr>
            <w:rFonts w:ascii="Arial" w:eastAsia="Arial" w:hAnsi="Arial"/>
          </w:rPr>
          <w:tab/>
        </w:r>
        <w:r>
          <w:rPr>
            <w:rFonts w:ascii="Arial" w:eastAsia="Arial" w:hAnsi="Arial"/>
          </w:rPr>
          <w:fldChar w:fldCharType="begin"/>
        </w:r>
        <w:r>
          <w:rPr>
            <w:rFonts w:ascii="Arial" w:eastAsia="Arial" w:hAnsi="Arial"/>
          </w:rPr>
          <w:instrText xml:space="preserve"> PAGEREF _Toc371 \h </w:instrText>
        </w:r>
        <w:r>
          <w:rPr>
            <w:rFonts w:ascii="Arial" w:eastAsia="Arial" w:hAnsi="Arial"/>
          </w:rPr>
        </w:r>
        <w:r>
          <w:rPr>
            <w:rFonts w:ascii="Arial" w:eastAsia="Arial" w:hAnsi="Arial"/>
          </w:rPr>
          <w:fldChar w:fldCharType="separate"/>
        </w:r>
        <w:r>
          <w:rPr>
            <w:rFonts w:ascii="Arial" w:eastAsia="Arial" w:hAnsi="Arial"/>
          </w:rPr>
          <w:t>82</w:t>
        </w:r>
        <w:r>
          <w:rPr>
            <w:rFonts w:ascii="Arial" w:eastAsia="Arial" w:hAnsi="Arial"/>
          </w:rPr>
          <w:fldChar w:fldCharType="end"/>
        </w:r>
      </w:hyperlink>
    </w:p>
    <w:p w14:paraId="5793F8DE" w14:textId="77777777" w:rsidR="009C26FC" w:rsidRDefault="00986FCA">
      <w:pPr>
        <w:pStyle w:val="TM1"/>
        <w:tabs>
          <w:tab w:val="clear" w:pos="142"/>
          <w:tab w:val="clear" w:pos="8789"/>
          <w:tab w:val="right" w:leader="dot" w:pos="8306"/>
        </w:tabs>
        <w:rPr>
          <w:rFonts w:ascii="Arial" w:eastAsia="Arial" w:hAnsi="Arial"/>
        </w:rPr>
      </w:pPr>
      <w:hyperlink w:anchor="_Toc32003" w:history="1">
        <w:r>
          <w:rPr>
            <w:rFonts w:ascii="Arial" w:eastAsia="Arial" w:hAnsi="Arial" w:cs="Arial"/>
            <w:lang w:eastAsia="zh-CN"/>
          </w:rPr>
          <w:t>9. Données techniques</w:t>
        </w:r>
        <w:r>
          <w:rPr>
            <w:rFonts w:ascii="Arial" w:eastAsia="Arial" w:hAnsi="Arial"/>
          </w:rPr>
          <w:tab/>
        </w:r>
        <w:r>
          <w:rPr>
            <w:rFonts w:ascii="Arial" w:eastAsia="Arial" w:hAnsi="Arial"/>
          </w:rPr>
          <w:fldChar w:fldCharType="begin"/>
        </w:r>
        <w:r>
          <w:rPr>
            <w:rFonts w:ascii="Arial" w:eastAsia="Arial" w:hAnsi="Arial"/>
          </w:rPr>
          <w:instrText xml:space="preserve"> PAGEREF _Toc32003 \h </w:instrText>
        </w:r>
        <w:r>
          <w:rPr>
            <w:rFonts w:ascii="Arial" w:eastAsia="Arial" w:hAnsi="Arial"/>
          </w:rPr>
        </w:r>
        <w:r>
          <w:rPr>
            <w:rFonts w:ascii="Arial" w:eastAsia="Arial" w:hAnsi="Arial"/>
          </w:rPr>
          <w:fldChar w:fldCharType="separate"/>
        </w:r>
        <w:r>
          <w:rPr>
            <w:rFonts w:ascii="Arial" w:eastAsia="Arial" w:hAnsi="Arial"/>
          </w:rPr>
          <w:t>87</w:t>
        </w:r>
        <w:r>
          <w:rPr>
            <w:rFonts w:ascii="Arial" w:eastAsia="Arial" w:hAnsi="Arial"/>
          </w:rPr>
          <w:fldChar w:fldCharType="end"/>
        </w:r>
      </w:hyperlink>
    </w:p>
    <w:p w14:paraId="62BF4EC3" w14:textId="77777777" w:rsidR="009C26FC" w:rsidRDefault="00986FCA">
      <w:pPr>
        <w:pStyle w:val="TM2"/>
        <w:tabs>
          <w:tab w:val="clear" w:pos="851"/>
          <w:tab w:val="clear" w:pos="8789"/>
          <w:tab w:val="right" w:leader="dot" w:pos="8306"/>
        </w:tabs>
        <w:rPr>
          <w:rFonts w:ascii="Arial" w:eastAsia="Arial" w:hAnsi="Arial"/>
        </w:rPr>
      </w:pPr>
      <w:hyperlink w:anchor="_Toc15048" w:history="1">
        <w:r>
          <w:rPr>
            <w:rFonts w:ascii="Arial" w:eastAsia="Arial" w:hAnsi="Arial" w:cs="Arial"/>
            <w:szCs w:val="24"/>
          </w:rPr>
          <w:t>9.1. Spécification</w:t>
        </w:r>
        <w:r>
          <w:rPr>
            <w:rFonts w:ascii="Arial" w:eastAsia="Arial" w:hAnsi="Arial"/>
          </w:rPr>
          <w:tab/>
        </w:r>
        <w:r>
          <w:rPr>
            <w:rFonts w:ascii="Arial" w:eastAsia="Arial" w:hAnsi="Arial"/>
          </w:rPr>
          <w:fldChar w:fldCharType="begin"/>
        </w:r>
        <w:r>
          <w:rPr>
            <w:rFonts w:ascii="Arial" w:eastAsia="Arial" w:hAnsi="Arial"/>
          </w:rPr>
          <w:instrText xml:space="preserve"> PAGEREF _Toc15048 \h </w:instrText>
        </w:r>
        <w:r>
          <w:rPr>
            <w:rFonts w:ascii="Arial" w:eastAsia="Arial" w:hAnsi="Arial"/>
          </w:rPr>
        </w:r>
        <w:r>
          <w:rPr>
            <w:rFonts w:ascii="Arial" w:eastAsia="Arial" w:hAnsi="Arial"/>
          </w:rPr>
          <w:fldChar w:fldCharType="separate"/>
        </w:r>
        <w:r>
          <w:rPr>
            <w:rFonts w:ascii="Arial" w:eastAsia="Arial" w:hAnsi="Arial"/>
          </w:rPr>
          <w:t>87</w:t>
        </w:r>
        <w:r>
          <w:rPr>
            <w:rFonts w:ascii="Arial" w:eastAsia="Arial" w:hAnsi="Arial"/>
          </w:rPr>
          <w:fldChar w:fldCharType="end"/>
        </w:r>
      </w:hyperlink>
    </w:p>
    <w:p w14:paraId="603D812E" w14:textId="77777777" w:rsidR="009C26FC" w:rsidRDefault="00986FCA">
      <w:pPr>
        <w:pStyle w:val="TM2"/>
        <w:tabs>
          <w:tab w:val="clear" w:pos="851"/>
          <w:tab w:val="clear" w:pos="8789"/>
          <w:tab w:val="right" w:leader="dot" w:pos="8306"/>
        </w:tabs>
        <w:rPr>
          <w:rFonts w:ascii="Arial" w:eastAsia="Arial" w:hAnsi="Arial"/>
        </w:rPr>
      </w:pPr>
      <w:hyperlink w:anchor="_Toc32462" w:history="1">
        <w:r>
          <w:rPr>
            <w:rFonts w:ascii="Arial" w:eastAsia="Arial" w:hAnsi="Arial" w:cs="Arial"/>
            <w:szCs w:val="24"/>
          </w:rPr>
          <w:t>9.2. Dessins mécaniques</w:t>
        </w:r>
        <w:r>
          <w:rPr>
            <w:rFonts w:ascii="Arial" w:eastAsia="Arial" w:hAnsi="Arial"/>
          </w:rPr>
          <w:tab/>
        </w:r>
        <w:r>
          <w:rPr>
            <w:rFonts w:ascii="Arial" w:eastAsia="Arial" w:hAnsi="Arial"/>
          </w:rPr>
          <w:fldChar w:fldCharType="begin"/>
        </w:r>
        <w:r>
          <w:rPr>
            <w:rFonts w:ascii="Arial" w:eastAsia="Arial" w:hAnsi="Arial"/>
          </w:rPr>
          <w:instrText xml:space="preserve"> PAGEREF _Toc32462 \h </w:instrText>
        </w:r>
        <w:r>
          <w:rPr>
            <w:rFonts w:ascii="Arial" w:eastAsia="Arial" w:hAnsi="Arial"/>
          </w:rPr>
        </w:r>
        <w:r>
          <w:rPr>
            <w:rFonts w:ascii="Arial" w:eastAsia="Arial" w:hAnsi="Arial"/>
          </w:rPr>
          <w:fldChar w:fldCharType="separate"/>
        </w:r>
        <w:r>
          <w:rPr>
            <w:rFonts w:ascii="Arial" w:eastAsia="Arial" w:hAnsi="Arial"/>
          </w:rPr>
          <w:t>88</w:t>
        </w:r>
        <w:r>
          <w:rPr>
            <w:rFonts w:ascii="Arial" w:eastAsia="Arial" w:hAnsi="Arial"/>
          </w:rPr>
          <w:fldChar w:fldCharType="end"/>
        </w:r>
      </w:hyperlink>
    </w:p>
    <w:p w14:paraId="3291A298" w14:textId="77777777" w:rsidR="009C26FC" w:rsidRDefault="00986FCA">
      <w:pPr>
        <w:pStyle w:val="TM2"/>
        <w:ind w:left="0" w:firstLine="0"/>
        <w:rPr>
          <w:rFonts w:asciiTheme="minorEastAsia" w:hAnsiTheme="minorEastAsia" w:cstheme="majorBidi"/>
          <w:b/>
          <w:bCs/>
          <w:color w:val="00BEA2"/>
        </w:rPr>
      </w:pPr>
      <w:r>
        <w:rPr>
          <w:rFonts w:ascii="Arial" w:eastAsia="Arial" w:hAnsi="Arial" w:cs="Arial"/>
          <w:szCs w:val="24"/>
        </w:rPr>
        <w:fldChar w:fldCharType="end"/>
      </w:r>
      <w:bookmarkStart w:id="3" w:name="_Ref100568903"/>
      <w:bookmarkStart w:id="4" w:name="_Ref100569211"/>
      <w:bookmarkStart w:id="5" w:name="_Ref100569231"/>
      <w:bookmarkStart w:id="6" w:name="_Ref100569200"/>
    </w:p>
    <w:p w14:paraId="181775BE" w14:textId="72DB376D" w:rsidR="009C26FC" w:rsidRDefault="00B26293">
      <w:pPr>
        <w:pStyle w:val="Titre1"/>
        <w:numPr>
          <w:ilvl w:val="0"/>
          <w:numId w:val="4"/>
        </w:numPr>
        <w:rPr>
          <w:rFonts w:ascii="Arial" w:eastAsiaTheme="minorEastAsia" w:hAnsi="Arial" w:cs="Arial"/>
          <w:szCs w:val="24"/>
        </w:rPr>
      </w:pPr>
      <w:bookmarkStart w:id="7" w:name="_PRECAUTIONS"/>
      <w:bookmarkStart w:id="8" w:name="_Toc2157"/>
      <w:bookmarkEnd w:id="3"/>
      <w:bookmarkEnd w:id="4"/>
      <w:bookmarkEnd w:id="5"/>
      <w:bookmarkEnd w:id="6"/>
      <w:bookmarkEnd w:id="7"/>
      <w:r>
        <w:rPr>
          <w:rFonts w:ascii="Arial" w:hAnsi="Arial" w:cs="Arial"/>
          <w:noProof/>
          <w:szCs w:val="24"/>
          <w:lang w:eastAsia="zh-CN"/>
        </w:rPr>
        <mc:AlternateContent>
          <mc:Choice Requires="wps">
            <w:drawing>
              <wp:anchor distT="0" distB="0" distL="114300" distR="114300" simplePos="0" relativeHeight="251698176" behindDoc="1" locked="0" layoutInCell="1" allowOverlap="1" wp14:anchorId="6606C0CA" wp14:editId="03A883F6">
                <wp:simplePos x="0" y="0"/>
                <wp:positionH relativeFrom="column">
                  <wp:posOffset>-125095</wp:posOffset>
                </wp:positionH>
                <wp:positionV relativeFrom="paragraph">
                  <wp:posOffset>704215</wp:posOffset>
                </wp:positionV>
                <wp:extent cx="6166485" cy="3896995"/>
                <wp:effectExtent l="0" t="0" r="5715" b="8255"/>
                <wp:wrapNone/>
                <wp:docPr id="1912842868" name="Rectángulo: esquinas redondeadas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66485" cy="3896995"/>
                        </a:xfrm>
                        <a:prstGeom prst="roundRect">
                          <a:avLst>
                            <a:gd name="adj" fmla="val 3185"/>
                          </a:avLst>
                        </a:prstGeom>
                        <a:noFill/>
                        <a:ln w="9525" cap="flat" cmpd="sng">
                          <a:solidFill>
                            <a:srgbClr val="00BEA2"/>
                          </a:solidFill>
                          <a:prstDash val="solid"/>
                          <a:headEnd type="none" w="med" len="med"/>
                          <a:tailEnd type="none" w="med" len="med"/>
                        </a:ln>
                      </wps:spPr>
                      <wps:bodyPr anchor="ctr" anchorCtr="0" upright="1"/>
                    </wps:wsp>
                  </a:graphicData>
                </a:graphic>
                <wp14:sizeRelH relativeFrom="page">
                  <wp14:pctWidth>0</wp14:pctWidth>
                </wp14:sizeRelH>
                <wp14:sizeRelV relativeFrom="page">
                  <wp14:pctHeight>0</wp14:pctHeight>
                </wp14:sizeRelV>
              </wp:anchor>
            </w:drawing>
          </mc:Choice>
          <mc:Fallback>
            <w:pict>
              <v:roundrect w14:anchorId="4D882386" id="Rectángulo: esquinas redondeadas 24" o:spid="_x0000_s1026" style="position:absolute;margin-left:-9.85pt;margin-top:55.45pt;width:485.55pt;height:306.8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20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PnJ9QEAAN8DAAAOAAAAZHJzL2Uyb0RvYy54bWysU9tuEzEQfUfiHyy/k01SEiWrbCpoWl4q&#10;qNryARNfdg2+yXayyd8z9m4DhReEeLFsz/jMmTPHm+uT0eQoQlTONnQ2mVIiLHNc2bahX5/v3q0o&#10;iQksB+2saOhZRHq9fftm0/tazF3nNBeBIIiNde8b2qXk66qKrBMG4sR5YTEoXTCQ8BjaigfoEd3o&#10;aj6dLqveBe6DYyJGvN0NQbot+FIKlr5IGUUiuqHILZU1lHWf12q7gboN4DvFRhrwDywMKItFL1A7&#10;SEAOQf0BZRQLLjqZJsyZykmpmCg9YDez6W/dPHXgRekFxYn+IlP8f7Ds8/HJP4RMPfp7x75HVKTq&#10;fawvkXyIY85JBpNzkTg5FRXPFxXFKRGGl8vZcvl+taCEYexqtV6u14uscwX1y3MfYvoknCF509Dg&#10;DpY/4qyKhHC8j6loyYkFg6YB/o0SaTRO5giaXM0QfQAccxH6BTI/tO5OaV1Gqy3pG7pezDMfQINJ&#10;DQm3xvOGRtuWitFpxfOTIkNo9zc6EKyErU0/3n6Yj8VepeV6O4jdkFdCg5k6AfzWcpLOHqlbdD3N&#10;FIzglGiBnyTvCrcESv9NJnan7TiVYRB5JHvHzw+BgGWdQ0OzFOh4uEmDwQ8+qLZDfWelgfwIXVQG&#10;MTo+2/TXcyny819ufwAAAP//AwBQSwMEFAAGAAgAAAAhAKIcv/TeAAAACwEAAA8AAABkcnMvZG93&#10;bnJldi54bWxMj8FOwzAQRO9I/IO1SNxaJ1VJmxCnQoieEQFBj268JFHjdWQ7bfr3LCc4ruZp5m25&#10;m+0gzuhD70hBukxAIDXO9NQq+HjfL7YgQtRk9OAIFVwxwK66vSl1YdyF3vBcx1ZwCYVCK+hiHAsp&#10;Q9Oh1WHpRiTOvp23OvLpW2m8vnC5HeQqSTJpdU+80OkRnztsTvVkFdTtIWQnua/DK16d/5peTPaZ&#10;KHV/Nz89gog4xz8YfvVZHSp2OrqJTBCDgkWabxjlIE1yEEzkD+kaxFHBZrXOQFal/P9D9QMAAP//&#10;AwBQSwECLQAUAAYACAAAACEAtoM4kv4AAADhAQAAEwAAAAAAAAAAAAAAAAAAAAAAW0NvbnRlbnRf&#10;VHlwZXNdLnhtbFBLAQItABQABgAIAAAAIQA4/SH/1gAAAJQBAAALAAAAAAAAAAAAAAAAAC8BAABf&#10;cmVscy8ucmVsc1BLAQItABQABgAIAAAAIQA91PnJ9QEAAN8DAAAOAAAAAAAAAAAAAAAAAC4CAABk&#10;cnMvZTJvRG9jLnhtbFBLAQItABQABgAIAAAAIQCiHL/03gAAAAsBAAAPAAAAAAAAAAAAAAAAAE8E&#10;AABkcnMvZG93bnJldi54bWxQSwUGAAAAAAQABADzAAAAWgUAAAAA&#10;" filled="f" strokecolor="#00bea2">
                <v:path arrowok="t"/>
              </v:roundrect>
            </w:pict>
          </mc:Fallback>
        </mc:AlternateContent>
      </w:r>
      <w:r>
        <w:rPr>
          <w:rStyle w:val="1"/>
          <w:rFonts w:asciiTheme="majorEastAsia" w:hAnsiTheme="majorEastAsia"/>
          <w:noProof/>
          <w:color w:val="FFFFFF" w:themeColor="background1"/>
          <w:lang w:eastAsia="zh-CN"/>
        </w:rPr>
        <mc:AlternateContent>
          <mc:Choice Requires="wps">
            <w:drawing>
              <wp:anchor distT="0" distB="0" distL="114300" distR="114300" simplePos="0" relativeHeight="251706368" behindDoc="1" locked="0" layoutInCell="1" allowOverlap="1" wp14:anchorId="2C1F03F0" wp14:editId="70B2EB98">
                <wp:simplePos x="0" y="0"/>
                <wp:positionH relativeFrom="margin">
                  <wp:posOffset>-110490</wp:posOffset>
                </wp:positionH>
                <wp:positionV relativeFrom="paragraph">
                  <wp:posOffset>247015</wp:posOffset>
                </wp:positionV>
                <wp:extent cx="5791200" cy="361950"/>
                <wp:effectExtent l="0" t="0" r="0" b="0"/>
                <wp:wrapNone/>
                <wp:docPr id="1849071933" name="Rectángulo: esquinas redondeadas 1577152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1200" cy="361950"/>
                        </a:xfrm>
                        <a:prstGeom prst="roundRect">
                          <a:avLst>
                            <a:gd name="adj" fmla="val 50000"/>
                          </a:avLst>
                        </a:prstGeom>
                        <a:solidFill>
                          <a:srgbClr val="000000"/>
                        </a:solidFill>
                        <a:ln>
                          <a:noFill/>
                        </a:ln>
                      </wps:spPr>
                      <wps:bodyPr anchor="ctr" anchorCtr="0" upright="1"/>
                    </wps:wsp>
                  </a:graphicData>
                </a:graphic>
                <wp14:sizeRelH relativeFrom="page">
                  <wp14:pctWidth>0</wp14:pctWidth>
                </wp14:sizeRelH>
                <wp14:sizeRelV relativeFrom="page">
                  <wp14:pctHeight>0</wp14:pctHeight>
                </wp14:sizeRelV>
              </wp:anchor>
            </w:drawing>
          </mc:Choice>
          <mc:Fallback>
            <w:pict>
              <v:roundrect w14:anchorId="0C782C99" id="Rectángulo: esquinas redondeadas 1577152482" o:spid="_x0000_s1026" style="position:absolute;margin-left:-8.7pt;margin-top:19.45pt;width:456pt;height:28.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yisgEAAFMDAAAOAAAAZHJzL2Uyb0RvYy54bWysU01vEzEQvSPxHyzfye4WpdBVNj20KpcK&#10;Kgo/wPHHrsH2WGMnm/x7xs42VHBD+GB5PDPPb96MN7dH79hBY7IQBt6tWs50kKBsGAf+/dvDu4+c&#10;pSyCEg6CHvhJJ367fftmM8deX8EETmlkBBJSP8eBTznHvmmSnLQXaQVRB3IaQC8ymTg2CsVM6N41&#10;V2173cyAKiJInRLd3p+dfFvxjdEyfzEm6czcwIlbrjvWfVf2ZrsR/YgiTlYuNMQ/sPDCBnr0AnUv&#10;smB7tH9BeSsREpi8kuAbMMZKXWugarr2j2qeJxF1rYXESfEiU/p/sPLz4Tk+YaGe4iPIn4kUaeaY&#10;+ounGGmJORr0JZaIs2NV8XRRUR8zk3S5/nDTUWs4k+R7f93drKvMjehfsiOm/EmDZ+UwcIR9UF+p&#10;VVVBcXhMuUqpWBCeZkaoH5wZ76gxB+HYuqVVGkeISzCdXjBrJeCserDOVQPH3Z1DRqlEta4lOb0O&#10;c6EEByhpZ+xyU5U4F19k2IE6PSETQU5AQyQz8sW4y+eh2ke040RFdfWRkkSdq1yXKSuj8dquj/z+&#10;C9tfAAAA//8DAFBLAwQUAAYACAAAACEA+wzpEeEAAAAJAQAADwAAAGRycy9kb3ducmV2LnhtbEyP&#10;wU7DMBBE70j8g7VIXFDrBNqQhDgVFHEoByRK6dmNt3GEvY5ipw1/jznBcTVPM2+r1WQNO+HgO0cC&#10;0nkCDKlxqqNWwO7jZZYD80GSksYRCvhGD6v68qKSpXJnesfTNrQslpAvpQAdQl9y7huNVvq565Fi&#10;dnSDlSGeQ8vVIM+x3Bp+myQZt7KjuKBlj2uNzdd2tAKW6bjej9nz09vN6xHzfmP0fvcpxPXV9PgA&#10;LOAU/mD41Y/qUEengxtJeWYEzNL7RUQF3OUFsAjkxSIDdhBQLAvgdcX/f1D/AAAA//8DAFBLAQIt&#10;ABQABgAIAAAAIQC2gziS/gAAAOEBAAATAAAAAAAAAAAAAAAAAAAAAABbQ29udGVudF9UeXBlc10u&#10;eG1sUEsBAi0AFAAGAAgAAAAhADj9If/WAAAAlAEAAAsAAAAAAAAAAAAAAAAALwEAAF9yZWxzLy5y&#10;ZWxzUEsBAi0AFAAGAAgAAAAhABiRrKKyAQAAUwMAAA4AAAAAAAAAAAAAAAAALgIAAGRycy9lMm9E&#10;b2MueG1sUEsBAi0AFAAGAAgAAAAhAPsM6RHhAAAACQEAAA8AAAAAAAAAAAAAAAAADAQAAGRycy9k&#10;b3ducmV2LnhtbFBLBQYAAAAABAAEAPMAAAAaBQAAAAA=&#10;" fillcolor="black" stroked="f">
                <w10:wrap anchorx="margin"/>
              </v:roundrect>
            </w:pict>
          </mc:Fallback>
        </mc:AlternateContent>
      </w:r>
      <w:r w:rsidR="00986FCA">
        <w:rPr>
          <w:rFonts w:ascii="Arial" w:hAnsi="Arial" w:cs="Arial"/>
          <w:szCs w:val="24"/>
          <w:lang w:eastAsia="zh-CN"/>
        </w:rPr>
        <w:t>PRÉCAUTIONS</w:t>
      </w:r>
      <w:bookmarkEnd w:id="8"/>
    </w:p>
    <w:p w14:paraId="570CA94D" w14:textId="77777777" w:rsidR="009C26FC" w:rsidRDefault="00986FCA">
      <w:pPr>
        <w:pStyle w:val="Titre2"/>
        <w:numPr>
          <w:ilvl w:val="1"/>
          <w:numId w:val="5"/>
        </w:numPr>
        <w:rPr>
          <w:rFonts w:ascii="Arial" w:eastAsiaTheme="minorEastAsia" w:hAnsi="Arial" w:cs="Arial"/>
          <w:szCs w:val="24"/>
        </w:rPr>
      </w:pPr>
      <w:bookmarkStart w:id="9" w:name="_Toc21776"/>
      <w:r>
        <w:rPr>
          <w:rStyle w:val="1"/>
          <w:rFonts w:ascii="Arial" w:hAnsi="Arial" w:cs="Arial"/>
          <w:bCs w:val="0"/>
          <w:color w:val="00BEA2"/>
          <w:szCs w:val="24"/>
          <w:lang w:eastAsia="zh-CN"/>
        </w:rPr>
        <w:t>Remarque importante</w:t>
      </w:r>
      <w:bookmarkEnd w:id="9"/>
    </w:p>
    <w:p w14:paraId="1BC7E06B" w14:textId="77777777" w:rsidR="009C26FC" w:rsidRDefault="00986FCA">
      <w:pPr>
        <w:tabs>
          <w:tab w:val="left" w:pos="-720"/>
        </w:tabs>
        <w:suppressAutoHyphens/>
        <w:jc w:val="center"/>
        <w:rPr>
          <w:rFonts w:asciiTheme="minorEastAsia" w:hAnsiTheme="minorEastAsia"/>
        </w:rPr>
      </w:pPr>
      <w:r>
        <w:rPr>
          <w:rFonts w:asciiTheme="minorEastAsia" w:hAnsiTheme="minorEastAsia"/>
          <w:noProof/>
          <w:lang w:eastAsia="es-ES"/>
        </w:rPr>
        <w:drawing>
          <wp:inline distT="0" distB="0" distL="0" distR="0" wp14:anchorId="3CE6E002" wp14:editId="002C940F">
            <wp:extent cx="3843020" cy="1290320"/>
            <wp:effectExtent l="0" t="0" r="5080" b="508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
                    <pic:cNvPicPr>
                      <a:picLocks noChangeAspect="1" noChangeArrowheads="1"/>
                    </pic:cNvPicPr>
                  </pic:nvPicPr>
                  <pic:blipFill>
                    <a:blip r:embed="rId9" cstate="print"/>
                    <a:srcRect l="32434" t="44534" r="28864" b="32555"/>
                    <a:stretch>
                      <a:fillRect/>
                    </a:stretch>
                  </pic:blipFill>
                  <pic:spPr>
                    <a:xfrm>
                      <a:off x="0" y="0"/>
                      <a:ext cx="3843020" cy="1290495"/>
                    </a:xfrm>
                    <a:prstGeom prst="rect">
                      <a:avLst/>
                    </a:prstGeom>
                    <a:noFill/>
                    <a:ln w="9525">
                      <a:noFill/>
                      <a:miter lim="800000"/>
                      <a:headEnd/>
                      <a:tailEnd/>
                    </a:ln>
                  </pic:spPr>
                </pic:pic>
              </a:graphicData>
            </a:graphic>
          </wp:inline>
        </w:drawing>
      </w:r>
    </w:p>
    <w:p w14:paraId="5DF91C7F" w14:textId="77777777" w:rsidR="009C26FC" w:rsidRDefault="00986FCA">
      <w:pPr>
        <w:tabs>
          <w:tab w:val="left" w:pos="1701"/>
        </w:tabs>
        <w:spacing w:line="360" w:lineRule="auto"/>
        <w:ind w:leftChars="486" w:left="1069"/>
        <w:rPr>
          <w:rFonts w:ascii="Arial" w:eastAsiaTheme="majorEastAsia" w:hAnsi="Arial" w:cs="Arial"/>
          <w:lang w:val="en-US" w:eastAsia="zh-CN"/>
        </w:rPr>
      </w:pPr>
      <w:r>
        <w:rPr>
          <w:rFonts w:ascii="Arial" w:eastAsiaTheme="majorEastAsia" w:hAnsi="Arial" w:cs="Arial"/>
          <w:noProof/>
          <w:lang w:eastAsia="es-ES"/>
        </w:rPr>
        <w:drawing>
          <wp:anchor distT="0" distB="0" distL="114300" distR="114300" simplePos="0" relativeHeight="251628032" behindDoc="0" locked="0" layoutInCell="1" allowOverlap="1" wp14:anchorId="4938A312" wp14:editId="1CD4B60B">
            <wp:simplePos x="0" y="0"/>
            <wp:positionH relativeFrom="column">
              <wp:posOffset>-721360</wp:posOffset>
            </wp:positionH>
            <wp:positionV relativeFrom="paragraph">
              <wp:posOffset>940435</wp:posOffset>
            </wp:positionV>
            <wp:extent cx="614045" cy="614045"/>
            <wp:effectExtent l="0" t="0" r="8255" b="8255"/>
            <wp:wrapNone/>
            <wp:docPr id="17" name="Imagen 3" descr="ISO 7000-0434A (20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3" descr="ISO 7000-0434A (2004-01)"/>
                    <pic:cNvPicPr>
                      <a:picLocks noChangeAspect="1" noChangeArrowheads="1"/>
                    </pic:cNvPicPr>
                  </pic:nvPicPr>
                  <pic:blipFill>
                    <a:blip r:embed="rId10" cstate="print"/>
                    <a:srcRect/>
                    <a:stretch>
                      <a:fillRect/>
                    </a:stretch>
                  </pic:blipFill>
                  <pic:spPr>
                    <a:xfrm>
                      <a:off x="0" y="0"/>
                      <a:ext cx="614045" cy="614045"/>
                    </a:xfrm>
                    <a:prstGeom prst="rect">
                      <a:avLst/>
                    </a:prstGeom>
                    <a:noFill/>
                    <a:ln w="9525">
                      <a:noFill/>
                      <a:miter lim="800000"/>
                      <a:headEnd/>
                      <a:tailEnd/>
                    </a:ln>
                  </pic:spPr>
                </pic:pic>
              </a:graphicData>
            </a:graphic>
          </wp:anchor>
        </w:drawing>
      </w:r>
      <w:r>
        <w:rPr>
          <w:rFonts w:ascii="Arial" w:eastAsiaTheme="majorEastAsia" w:hAnsi="Arial" w:cs="Arial"/>
          <w:noProof/>
          <w:lang w:eastAsia="es-ES"/>
        </w:rPr>
        <w:drawing>
          <wp:anchor distT="0" distB="0" distL="114300" distR="114300" simplePos="0" relativeHeight="251624960" behindDoc="1" locked="0" layoutInCell="1" allowOverlap="1" wp14:anchorId="27589751" wp14:editId="0CB1D7AB">
            <wp:simplePos x="0" y="0"/>
            <wp:positionH relativeFrom="column">
              <wp:posOffset>20955</wp:posOffset>
            </wp:positionH>
            <wp:positionV relativeFrom="paragraph">
              <wp:posOffset>13970</wp:posOffset>
            </wp:positionV>
            <wp:extent cx="500380" cy="488315"/>
            <wp:effectExtent l="0" t="0" r="7620" b="6985"/>
            <wp:wrapSquare wrapText="bothSides"/>
            <wp:docPr id="14" name="Imagen 2" descr="IEC 60417-6042 (20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2" descr="IEC 60417-6042 (2010-11)"/>
                    <pic:cNvPicPr>
                      <a:picLocks noChangeAspect="1" noChangeArrowheads="1"/>
                    </pic:cNvPicPr>
                  </pic:nvPicPr>
                  <pic:blipFill>
                    <a:blip r:embed="rId11" cstate="print"/>
                    <a:srcRect/>
                    <a:stretch>
                      <a:fillRect/>
                    </a:stretch>
                  </pic:blipFill>
                  <pic:spPr>
                    <a:xfrm>
                      <a:off x="0" y="0"/>
                      <a:ext cx="500380" cy="488315"/>
                    </a:xfrm>
                    <a:prstGeom prst="rect">
                      <a:avLst/>
                    </a:prstGeom>
                    <a:noFill/>
                    <a:ln w="9525">
                      <a:noFill/>
                      <a:miter lim="800000"/>
                      <a:headEnd/>
                      <a:tailEnd/>
                    </a:ln>
                  </pic:spPr>
                </pic:pic>
              </a:graphicData>
            </a:graphic>
          </wp:anchor>
        </w:drawing>
      </w:r>
      <w:r>
        <w:rPr>
          <w:rFonts w:ascii="Arial" w:eastAsiaTheme="majorEastAsia" w:hAnsi="Arial" w:cs="Arial"/>
          <w:lang w:eastAsia="zh-CN"/>
        </w:rPr>
        <w:t>L'éclair avec le symbole de pointe de flèche, à l'intérieur d'un triangle équilatéral, vise à alerter l'utilisateur de la présence d'une « tension dangereuse » non isolée dans l'enceinte du produit, pouvant être d'une ampleur suffisante pour constituer un risque de choc électrique pour les personnes.</w:t>
      </w:r>
    </w:p>
    <w:p w14:paraId="38C713BF" w14:textId="77777777" w:rsidR="009C26FC" w:rsidRDefault="00986FCA">
      <w:pPr>
        <w:tabs>
          <w:tab w:val="left" w:pos="1701"/>
        </w:tabs>
        <w:spacing w:line="360" w:lineRule="auto"/>
        <w:ind w:leftChars="486" w:left="1069"/>
        <w:rPr>
          <w:rFonts w:asciiTheme="minorEastAsia" w:hAnsiTheme="minorEastAsia"/>
          <w:lang w:eastAsia="zh-CN"/>
        </w:rPr>
      </w:pPr>
      <w:r>
        <w:rPr>
          <w:rFonts w:ascii="Arial" w:eastAsiaTheme="majorEastAsia" w:hAnsi="Arial" w:cs="Arial"/>
          <w:lang w:eastAsia="zh-CN"/>
        </w:rPr>
        <w:t>Le point d'exclamation à l'intérieur d'un triangle équilatéral est destiné à alerter l'utilisateur de la présence d'instructions importantes d'exploitation et d'entretien (maintenance) dans la littérature accompagnant l'appareil.</w:t>
      </w:r>
    </w:p>
    <w:p w14:paraId="484D5789" w14:textId="0CA1669D" w:rsidR="009C26FC" w:rsidRDefault="00B26293">
      <w:pPr>
        <w:spacing w:after="360" w:line="264" w:lineRule="auto"/>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8480" behindDoc="1" locked="0" layoutInCell="1" allowOverlap="1" wp14:anchorId="1DAB7B69" wp14:editId="20558A25">
                <wp:simplePos x="0" y="0"/>
                <wp:positionH relativeFrom="column">
                  <wp:posOffset>-127635</wp:posOffset>
                </wp:positionH>
                <wp:positionV relativeFrom="paragraph">
                  <wp:posOffset>357505</wp:posOffset>
                </wp:positionV>
                <wp:extent cx="6128385" cy="598170"/>
                <wp:effectExtent l="5715" t="10160" r="9525" b="10795"/>
                <wp:wrapNone/>
                <wp:docPr id="1856903998" name="Rectángulo: esquinas redondeadas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8385" cy="598170"/>
                        </a:xfrm>
                        <a:prstGeom prst="roundRect">
                          <a:avLst>
                            <a:gd name="adj" fmla="val 14208"/>
                          </a:avLst>
                        </a:prstGeom>
                        <a:noFill/>
                        <a:ln w="9525">
                          <a:solidFill>
                            <a:srgbClr val="00BEA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963E9E" id="Rectángulo: esquinas redondeadas 212" o:spid="_x0000_s1026" style="position:absolute;margin-left:-10.05pt;margin-top:28.15pt;width:482.55pt;height:47.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93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vGwIAABMEAAAOAAAAZHJzL2Uyb0RvYy54bWysU9uOEzEMfUfiH6K807nQ7rajTlelu4uQ&#10;lotY+IA0yXQGMnFw0k6Xr8dJL3ThDfES2XF8fHzszG/2vWE7jb4DW/NilHOmrQTV2U3Nv365fzXl&#10;zAdhlTBgdc2ftOc3i5cv5oOrdAktGKWREYj11eBq3obgqizzstW98CNw2lKwAexFIBc3mUIxEHpv&#10;sjLPr7IBUDkEqb2n29tDkC8SftNoGT42jdeBmZoTt5BOTOc6ntliLqoNCtd28khD/AOLXnSWip6h&#10;bkUQbIvdX1B9JxE8NGEkoc+gaTqpUw/UTZH/0c1jK5xOvZA43p1l8v8PVn7YPbpPGKl79wDyu2cW&#10;Vq2wG71EhKHVQlG5IgqVDc5X54ToeEpl6+E9KBqt2AZIGuwb7CMgdcf2Seqns9R6H5iky6uinL6e&#10;TjiTFJvMpsV1mkUmqlO2Qx/eauhZNGqOsLXqM80zlRC7Bx+S3opZ0cfq6htnTW9oejthWDEu82ki&#10;LarjY8I+YcZMC/edMWn+xrKh5rNJOUngHkynYjCpgpv1yiAjUGoif3O3LI+wz54legksKnZnVbKD&#10;6MzBpuLGHiWMqsUF9dUa1BMpiHDYS/pHZLSAPzkbaCdr7n9sBWrOzDtLU5gV43Fc4uSMJ9clOXgZ&#10;WV9GhJUEVXMZkLODswqH1d867DYt1SpSwxaWNLumC6chH3gd6dLmkfVstS/99Or3X178AgAA//8D&#10;AFBLAwQUAAYACAAAACEACR9McN8AAAAKAQAADwAAAGRycy9kb3ducmV2LnhtbEyP0UrDMBSG7wXf&#10;IRzBuy3pasusTYcIIiLIOvcAWZO1xeakJGlX397jlbs8nI////5yt9iBzcaH3qGEZC2AGWyc7rGV&#10;cPx6XW2BhahQq8GhkfBjAuyq25tSFdpdsDbzIbaMQjAUSkIX41hwHprOWBXWbjRIv7PzVkU6fcu1&#10;VxcKtwPfCJFzq3qkhk6N5qUzzfdhshIm/XGuc5d2b+lnfXyf7T7x272U93fL8xOwaJb4D8OfPqlD&#10;RU4nN6EObJCw2oiEUAlZngIj4PEho3EnIjORAa9Kfj2h+gUAAP//AwBQSwECLQAUAAYACAAAACEA&#10;toM4kv4AAADhAQAAEwAAAAAAAAAAAAAAAAAAAAAAW0NvbnRlbnRfVHlwZXNdLnhtbFBLAQItABQA&#10;BgAIAAAAIQA4/SH/1gAAAJQBAAALAAAAAAAAAAAAAAAAAC8BAABfcmVscy8ucmVsc1BLAQItABQA&#10;BgAIAAAAIQB+GOZvGwIAABMEAAAOAAAAAAAAAAAAAAAAAC4CAABkcnMvZTJvRG9jLnhtbFBLAQIt&#10;ABQABgAIAAAAIQAJH0xw3wAAAAoBAAAPAAAAAAAAAAAAAAAAAHUEAABkcnMvZG93bnJldi54bWxQ&#10;SwUGAAAAAAQABADzAAAAgQUAAAAA&#10;" filled="f" strokecolor="#00bea2"/>
            </w:pict>
          </mc:Fallback>
        </mc:AlternateContent>
      </w:r>
    </w:p>
    <w:p w14:paraId="5A23F1BE" w14:textId="39E1D0DC" w:rsidR="009C26FC" w:rsidRDefault="00B26293">
      <w:pPr>
        <w:spacing w:after="360" w:line="264" w:lineRule="auto"/>
        <w:rPr>
          <w:rStyle w:val="1"/>
          <w:rFonts w:ascii="Arial" w:eastAsiaTheme="majorEastAsia" w:hAnsi="Arial" w:cs="Arial"/>
          <w:b w:val="0"/>
          <w:sz w:val="20"/>
          <w:szCs w:val="20"/>
          <w:lang w:val="en-US" w:eastAsia="zh-CN"/>
        </w:rPr>
      </w:pPr>
      <w:r>
        <w:rPr>
          <w:rFonts w:ascii="Arial" w:eastAsiaTheme="majorEastAsia" w:hAnsi="Arial" w:cs="Arial"/>
          <w:noProof/>
          <w:sz w:val="20"/>
          <w:szCs w:val="20"/>
        </w:rPr>
        <mc:AlternateContent>
          <mc:Choice Requires="wps">
            <w:drawing>
              <wp:anchor distT="0" distB="0" distL="114300" distR="114300" simplePos="0" relativeHeight="251699200" behindDoc="1" locked="0" layoutInCell="1" allowOverlap="1" wp14:anchorId="56AA3F23" wp14:editId="57A040C6">
                <wp:simplePos x="0" y="0"/>
                <wp:positionH relativeFrom="column">
                  <wp:posOffset>-99060</wp:posOffset>
                </wp:positionH>
                <wp:positionV relativeFrom="paragraph">
                  <wp:posOffset>641350</wp:posOffset>
                </wp:positionV>
                <wp:extent cx="6104255" cy="351155"/>
                <wp:effectExtent l="0" t="0" r="0" b="0"/>
                <wp:wrapNone/>
                <wp:docPr id="1633298356" name="Rectángulo: esquinas redondeadas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4255" cy="351155"/>
                        </a:xfrm>
                        <a:prstGeom prst="roundRect">
                          <a:avLst>
                            <a:gd name="adj" fmla="val 18616"/>
                          </a:avLst>
                        </a:prstGeom>
                        <a:noFill/>
                        <a:ln w="9525" cap="flat" cmpd="sng">
                          <a:solidFill>
                            <a:srgbClr val="00BEA2"/>
                          </a:solidFill>
                          <a:prstDash val="solid"/>
                          <a:headEnd type="none" w="med" len="med"/>
                          <a:tailEnd type="none" w="med" len="med"/>
                        </a:ln>
                      </wps:spPr>
                      <wps:bodyPr anchor="ctr" anchorCtr="0" upright="1"/>
                    </wps:wsp>
                  </a:graphicData>
                </a:graphic>
                <wp14:sizeRelH relativeFrom="page">
                  <wp14:pctWidth>0</wp14:pctWidth>
                </wp14:sizeRelH>
                <wp14:sizeRelV relativeFrom="page">
                  <wp14:pctHeight>0</wp14:pctHeight>
                </wp14:sizeRelV>
              </wp:anchor>
            </w:drawing>
          </mc:Choice>
          <mc:Fallback>
            <w:pict>
              <v:roundrect w14:anchorId="603EFE74" id="Rectángulo: esquinas redondeadas 213" o:spid="_x0000_s1026" style="position:absolute;margin-left:-7.8pt;margin-top:50.5pt;width:480.65pt;height:27.6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22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kQ8wEAAN8DAAAOAAAAZHJzL2Uyb0RvYy54bWysU9uO0zAQfUfiHyy/0ySFVkvUdAXbXV5W&#10;sNqFD5j6khh8k+027d8zdrLl9oIQL5btGZ85c+Z4c30ymhxFiMrZjjaLmhJhmePK9h398vnu1RUl&#10;MYHloJ0VHT2LSK+3L19sRt+KpRuc5iIQBLGxHX1Hh5R8W1WRDcJAXDgvLAalCwYSHkNf8QAjohtd&#10;Let6XY0ucB8cEzHi7W4K0m3Bl1Kw9EnKKBLRHUVuqayhrPu8VtsNtH0APyg204B/YGFAWSx6gdpB&#10;AnII6g8oo1hw0cm0YM5UTkrFROkBu2nq37p5GsCL0guKE/1Fpvj/YNnH45N/CJl69PeOfYuoSDX6&#10;2F4i+RDnnJMMJucicXIqKp4vKopTIgwv1039ZrlaUcIw9nrVNLjPoNA+v/Yhpg/CGZI3HQ3uYPkj&#10;jqooCMf7mIqUnFgw6BngXymRRuNgjqBJc7Vu1jPinIzYz5j5pXV3SusyWm3J2NG3q2XmA2gwqSHh&#10;1nje0Wj7UjI6rXh+UmQI/f5GB4KlsLX6/e275Vzsl7RcbwdxmPJKaDLTIIDfWk7S2SN3i66nmYIR&#10;nBIt8JPkXeGWQOm/ycTutJ2nMg0ij2Tv+PkhELBscGholgKdDzdpMvjBB9UPKHBTGsiP0EVlErPj&#10;s01/PpciP/7l9jsAAAD//wMAUEsDBBQABgAIAAAAIQAzhHCj4AAAAAsBAAAPAAAAZHJzL2Rvd25y&#10;ZXYueG1sTI/BTsMwEETvSPyDtUjcWidAQghxKgriQkGIwoGjGy9J1Hgd2U4b/p7lBMedeZqdqVaz&#10;HcQBfegdKUiXCQikxpmeWgUf74+LAkSImoweHKGCbwywqk9PKl0ad6Q3PGxjKziEQqkVdDGOpZSh&#10;6dDqsHQjEntfzlsd+fStNF4fOdwO8iJJcml1T/yh0yPed9jst5NVUOTTQxeydfHa7l/Imk//vH7a&#10;KHV+Nt/dgog4xz8Yfutzdai5085NZIIYFCzSLGeUjSTlUUzcXGXXIHasZPklyLqS/zfUPwAAAP//&#10;AwBQSwECLQAUAAYACAAAACEAtoM4kv4AAADhAQAAEwAAAAAAAAAAAAAAAAAAAAAAW0NvbnRlbnRf&#10;VHlwZXNdLnhtbFBLAQItABQABgAIAAAAIQA4/SH/1gAAAJQBAAALAAAAAAAAAAAAAAAAAC8BAABf&#10;cmVscy8ucmVsc1BLAQItABQABgAIAAAAIQA+00kQ8wEAAN8DAAAOAAAAAAAAAAAAAAAAAC4CAABk&#10;cnMvZTJvRG9jLnhtbFBLAQItABQABgAIAAAAIQAzhHCj4AAAAAsBAAAPAAAAAAAAAAAAAAAAAE0E&#10;AABkcnMvZG93bnJldi54bWxQSwUGAAAAAAQABADzAAAAWgUAAAAA&#10;" filled="f" strokecolor="#00bea2">
                <v:path arrowok="t"/>
              </v:roundrect>
            </w:pict>
          </mc:Fallback>
        </mc:AlternateContent>
      </w:r>
      <w:r w:rsidR="00986FCA">
        <w:rPr>
          <w:rStyle w:val="1"/>
          <w:rFonts w:ascii="Arial" w:eastAsiaTheme="majorEastAsia" w:hAnsi="Arial" w:cs="Arial"/>
          <w:b w:val="0"/>
          <w:sz w:val="20"/>
          <w:szCs w:val="20"/>
          <w:lang w:eastAsia="zh-CN"/>
        </w:rPr>
        <w:t>AVERTISSEMENT (Si applicable) : Les bornes marquées du symbole "</w:t>
      </w:r>
      <w:r w:rsidR="00986FCA">
        <w:rPr>
          <w:rFonts w:ascii="Arial" w:eastAsiaTheme="majorEastAsia" w:hAnsi="Arial" w:cs="Arial"/>
          <w:noProof/>
          <w:sz w:val="20"/>
          <w:szCs w:val="20"/>
        </w:rPr>
        <w:drawing>
          <wp:inline distT="0" distB="0" distL="0" distR="0" wp14:anchorId="5C45134E" wp14:editId="61027F43">
            <wp:extent cx="170815" cy="151130"/>
            <wp:effectExtent l="0" t="0" r="6985" b="1270"/>
            <wp:docPr id="17999027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902785" name="图片 1"/>
                    <pic:cNvPicPr>
                      <a:picLocks noChangeAspect="1"/>
                    </pic:cNvPicPr>
                  </pic:nvPicPr>
                  <pic:blipFill>
                    <a:blip r:embed="rId12"/>
                    <a:stretch>
                      <a:fillRect/>
                    </a:stretch>
                  </pic:blipFill>
                  <pic:spPr>
                    <a:xfrm>
                      <a:off x="0" y="0"/>
                      <a:ext cx="170815" cy="151130"/>
                    </a:xfrm>
                    <a:prstGeom prst="rect">
                      <a:avLst/>
                    </a:prstGeom>
                  </pic:spPr>
                </pic:pic>
              </a:graphicData>
            </a:graphic>
          </wp:inline>
        </w:drawing>
      </w:r>
      <w:r w:rsidR="00986FCA">
        <w:rPr>
          <w:rStyle w:val="1"/>
          <w:rFonts w:ascii="Arial" w:eastAsiaTheme="majorEastAsia" w:hAnsi="Arial" w:cs="Arial"/>
          <w:b w:val="0"/>
          <w:sz w:val="20"/>
          <w:szCs w:val="20"/>
          <w:lang w:eastAsia="zh-CN"/>
        </w:rPr>
        <w:t xml:space="preserve"> " peuvent avoir une magnitude suffisante pour constituer un risque de choc électrique. Le câblage externe relié aux bornes nécessite une installation par une personne instruite ou l'utilisation de câbles ou de câbles prêts à l'emploi.</w:t>
      </w:r>
    </w:p>
    <w:p w14:paraId="2FFDF119" w14:textId="298300F2" w:rsidR="009C26FC" w:rsidRDefault="00B26293">
      <w:pPr>
        <w:spacing w:after="360" w:line="264" w:lineRule="auto"/>
        <w:rPr>
          <w:rStyle w:val="1"/>
          <w:rFonts w:ascii="Arial" w:eastAsiaTheme="majorEastAsia" w:hAnsi="Arial" w:cs="Arial"/>
          <w:b w:val="0"/>
          <w:sz w:val="20"/>
          <w:szCs w:val="20"/>
          <w:lang w:val="en-US" w:eastAsia="zh-CN"/>
        </w:rPr>
      </w:pPr>
      <w:r>
        <w:rPr>
          <w:rFonts w:ascii="Arial" w:eastAsiaTheme="majorEastAsia" w:hAnsi="Arial" w:cs="Arial"/>
          <w:noProof/>
          <w:sz w:val="20"/>
          <w:szCs w:val="20"/>
        </w:rPr>
        <mc:AlternateContent>
          <mc:Choice Requires="wps">
            <w:drawing>
              <wp:anchor distT="0" distB="0" distL="114300" distR="114300" simplePos="0" relativeHeight="251700224" behindDoc="1" locked="0" layoutInCell="1" allowOverlap="1" wp14:anchorId="37D904B5" wp14:editId="757BCD61">
                <wp:simplePos x="0" y="0"/>
                <wp:positionH relativeFrom="column">
                  <wp:posOffset>-87630</wp:posOffset>
                </wp:positionH>
                <wp:positionV relativeFrom="paragraph">
                  <wp:posOffset>327025</wp:posOffset>
                </wp:positionV>
                <wp:extent cx="6082030" cy="449580"/>
                <wp:effectExtent l="0" t="0" r="0" b="7620"/>
                <wp:wrapNone/>
                <wp:docPr id="116" name="Rectángulo: esquinas redondeadas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2030" cy="449580"/>
                        </a:xfrm>
                        <a:prstGeom prst="roundRect">
                          <a:avLst>
                            <a:gd name="adj" fmla="val 18542"/>
                          </a:avLst>
                        </a:prstGeom>
                        <a:noFill/>
                        <a:ln w="9525" cap="flat" cmpd="sng">
                          <a:solidFill>
                            <a:srgbClr val="00BEA2"/>
                          </a:solidFill>
                          <a:prstDash val="solid"/>
                          <a:headEnd type="none" w="med" len="med"/>
                          <a:tailEnd type="none" w="med" len="med"/>
                        </a:ln>
                      </wps:spPr>
                      <wps:bodyPr anchor="ctr" anchorCtr="0" upright="1"/>
                    </wps:wsp>
                  </a:graphicData>
                </a:graphic>
                <wp14:sizeRelH relativeFrom="page">
                  <wp14:pctWidth>0</wp14:pctWidth>
                </wp14:sizeRelH>
                <wp14:sizeRelV relativeFrom="page">
                  <wp14:pctHeight>0</wp14:pctHeight>
                </wp14:sizeRelV>
              </wp:anchor>
            </w:drawing>
          </mc:Choice>
          <mc:Fallback>
            <w:pict>
              <v:roundrect w14:anchorId="7D51158B" id="Rectángulo: esquinas redondeadas 214" o:spid="_x0000_s1026" style="position:absolute;margin-left:-6.9pt;margin-top:25.75pt;width:478.9pt;height:35.4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21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QlS9AEAAN8DAAAOAAAAZHJzL2Uyb0RvYy54bWysU9tuEzEQfUfiHyy/k92EpEpX2VTQtLxU&#10;ULXlAya+7Bp8k+1kk79n7GwChReEeLHGntuZM8erm4PRZC9CVM62dDqpKRGWOa5s19KvL/fvlpTE&#10;BJaDdla09CgivVm/fbMafCNmrneai0CwiI3N4Fvap+SbqoqsFwbixHlh0SldMJDwGrqKBxiwutHV&#10;rK6vqsEF7oNjIkZ83ZycdF3qSylY+iJlFInoliK2VM5Qzm0+q/UKmi6A7xUbYcA/oDCgLDa9lNpA&#10;ArIL6o9SRrHgopNpwpypnJSKiTIDTjOtf5vmuQcvyixITvQXmuL/K8s+75/9Y8jQo39w7HtERqrB&#10;x+biyZc4xhxkMDkWgZNDYfF4YVEcEmH4eFUvZ/V7JJuhbz6/XiwLzRU052wfYvoknCHZaGlwO8uf&#10;cFWFQdg/xFSo5MSCQc0A/0aJNBoXswdNpsvFfJYXhxXHYLTONXOmdfdK67JabcnQ0uvFbIF4AAUm&#10;NSQ0jectjbYrLaPTiueUQkPotrc6EGyFo9Uf7z6cm70Ky/02EPtTXHGdxNQL4HeWk3T0iN2i6mmG&#10;YASnRAv8JNkq2BIo/TeROJ2241ZOi8gr2Tp+fAwELOsdCpqlQMfLbToJfOeD6nokeFrYykmoosLb&#10;qPgs01/vpcnPf7n+AQAA//8DAFBLAwQUAAYACAAAACEAGGTFuOAAAAAKAQAADwAAAGRycy9kb3du&#10;cmV2LnhtbEyPTUvDQBCG74L/YRnBW7tJ+kEbsylSFDwIatqDx2l2TILZ2ZLdtum/dzzpcZiH933e&#10;YjO6Xp1pCJ1nA+k0AUVce9txY2C/e56sQIWIbLH3TAauFGBT3t4UmFt/4Q86V7FREsIhRwNtjMdc&#10;61C35DBM/ZFYfl9+cBjlHBptB7xIuOt1liRL7bBjaWjxSNuW6u/q5KTXpteXFW7j01tSva/31evy&#10;c1cbc383Pj6AijTGPxh+9UUdSnE6+BPboHoDk3Qm6tHAIl2AEmA9n8u4g5BZNgNdFvr/hPIHAAD/&#10;/wMAUEsBAi0AFAAGAAgAAAAhALaDOJL+AAAA4QEAABMAAAAAAAAAAAAAAAAAAAAAAFtDb250ZW50&#10;X1R5cGVzXS54bWxQSwECLQAUAAYACAAAACEAOP0h/9YAAACUAQAACwAAAAAAAAAAAAAAAAAvAQAA&#10;X3JlbHMvLnJlbHNQSwECLQAUAAYACAAAACEAptUJUvQBAADfAwAADgAAAAAAAAAAAAAAAAAuAgAA&#10;ZHJzL2Uyb0RvYy54bWxQSwECLQAUAAYACAAAACEAGGTFuOAAAAAKAQAADwAAAAAAAAAAAAAAAABO&#10;BAAAZHJzL2Rvd25yZXYueG1sUEsFBgAAAAAEAAQA8wAAAFsFAAAAAA==&#10;" filled="f" strokecolor="#00bea2">
                <v:path arrowok="t"/>
              </v:roundrect>
            </w:pict>
          </mc:Fallback>
        </mc:AlternateContent>
      </w:r>
      <w:r w:rsidR="00986FCA">
        <w:rPr>
          <w:rStyle w:val="1"/>
          <w:rFonts w:ascii="Arial" w:eastAsiaTheme="majorEastAsia" w:hAnsi="Arial" w:cs="Arial"/>
          <w:b w:val="0"/>
          <w:sz w:val="20"/>
          <w:szCs w:val="20"/>
          <w:lang w:eastAsia="zh-CN"/>
        </w:rPr>
        <w:t>AVERTISSEMENT : Pour éviter un risque d'incendie ou de choc, n'exposez pas cet équipement à la pluie ou à l'humidité.</w:t>
      </w:r>
    </w:p>
    <w:p w14:paraId="3C171536" w14:textId="65853029" w:rsidR="009C26FC" w:rsidRDefault="00986FCA">
      <w:pPr>
        <w:spacing w:line="360" w:lineRule="auto"/>
        <w:jc w:val="left"/>
        <w:rPr>
          <w:rStyle w:val="1"/>
          <w:rFonts w:ascii="Arial" w:eastAsiaTheme="majorEastAsia" w:hAnsi="Arial" w:cs="Arial"/>
          <w:b w:val="0"/>
          <w:sz w:val="20"/>
          <w:szCs w:val="20"/>
          <w:lang w:val="en-US" w:eastAsia="zh-CN"/>
        </w:rPr>
      </w:pPr>
      <w:r>
        <w:rPr>
          <w:rFonts w:ascii="Arial" w:eastAsiaTheme="majorEastAsia" w:hAnsi="Arial" w:cs="Arial"/>
          <w:noProof/>
          <w:sz w:val="20"/>
          <w:szCs w:val="20"/>
          <w:lang w:eastAsia="es-ES"/>
        </w:rPr>
        <w:drawing>
          <wp:anchor distT="0" distB="0" distL="114300" distR="114300" simplePos="0" relativeHeight="251686400" behindDoc="0" locked="0" layoutInCell="1" allowOverlap="1" wp14:anchorId="1B9665A7" wp14:editId="73C67F99">
            <wp:simplePos x="0" y="0"/>
            <wp:positionH relativeFrom="column">
              <wp:posOffset>112395</wp:posOffset>
            </wp:positionH>
            <wp:positionV relativeFrom="paragraph">
              <wp:posOffset>535305</wp:posOffset>
            </wp:positionV>
            <wp:extent cx="161925" cy="229235"/>
            <wp:effectExtent l="0" t="0" r="3175" b="12065"/>
            <wp:wrapNone/>
            <wp:docPr id="123" name="Imagen 4" descr="WE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4" descr="WEEE"/>
                    <pic:cNvPicPr>
                      <a:picLocks noChangeAspect="1" noChangeArrowheads="1"/>
                    </pic:cNvPicPr>
                  </pic:nvPicPr>
                  <pic:blipFill>
                    <a:blip r:embed="rId13" cstate="print"/>
                    <a:srcRect/>
                    <a:stretch>
                      <a:fillRect/>
                    </a:stretch>
                  </pic:blipFill>
                  <pic:spPr>
                    <a:xfrm>
                      <a:off x="0" y="0"/>
                      <a:ext cx="161925" cy="229235"/>
                    </a:xfrm>
                    <a:prstGeom prst="rect">
                      <a:avLst/>
                    </a:prstGeom>
                    <a:noFill/>
                    <a:ln w="9525">
                      <a:noFill/>
                      <a:miter lim="800000"/>
                      <a:headEnd/>
                      <a:tailEnd/>
                    </a:ln>
                  </pic:spPr>
                </pic:pic>
              </a:graphicData>
            </a:graphic>
          </wp:anchor>
        </w:drawing>
      </w:r>
      <w:r w:rsidR="00B26293">
        <w:rPr>
          <w:rFonts w:ascii="Arial" w:eastAsiaTheme="majorEastAsia" w:hAnsi="Arial" w:cs="Arial"/>
          <w:noProof/>
          <w:sz w:val="20"/>
          <w:szCs w:val="20"/>
        </w:rPr>
        <mc:AlternateContent>
          <mc:Choice Requires="wps">
            <w:drawing>
              <wp:anchor distT="0" distB="0" distL="114300" distR="114300" simplePos="0" relativeHeight="251701248" behindDoc="1" locked="0" layoutInCell="1" allowOverlap="1" wp14:anchorId="2119F8CF" wp14:editId="132AA193">
                <wp:simplePos x="0" y="0"/>
                <wp:positionH relativeFrom="column">
                  <wp:posOffset>-93980</wp:posOffset>
                </wp:positionH>
                <wp:positionV relativeFrom="paragraph">
                  <wp:posOffset>483235</wp:posOffset>
                </wp:positionV>
                <wp:extent cx="6118860" cy="513080"/>
                <wp:effectExtent l="0" t="0" r="0" b="1270"/>
                <wp:wrapNone/>
                <wp:docPr id="1156812789" name="自选图形 1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8860" cy="513080"/>
                        </a:xfrm>
                        <a:prstGeom prst="roundRect">
                          <a:avLst>
                            <a:gd name="adj" fmla="val 18542"/>
                          </a:avLst>
                        </a:prstGeom>
                        <a:noFill/>
                        <a:ln w="9525" cap="flat" cmpd="sng">
                          <a:solidFill>
                            <a:srgbClr val="00BEA2"/>
                          </a:solidFill>
                          <a:prstDash val="solid"/>
                          <a:headEnd type="none" w="med" len="med"/>
                          <a:tailEnd type="none" w="med" len="med"/>
                        </a:ln>
                      </wps:spPr>
                      <wps:bodyPr anchor="ctr" anchorCtr="0" upright="1"/>
                    </wps:wsp>
                  </a:graphicData>
                </a:graphic>
                <wp14:sizeRelH relativeFrom="page">
                  <wp14:pctWidth>0</wp14:pctWidth>
                </wp14:sizeRelH>
                <wp14:sizeRelV relativeFrom="page">
                  <wp14:pctHeight>0</wp14:pctHeight>
                </wp14:sizeRelV>
              </wp:anchor>
            </w:drawing>
          </mc:Choice>
          <mc:Fallback>
            <w:pict>
              <v:roundrect w14:anchorId="360C5C97" id="自选图形 1117" o:spid="_x0000_s1026" style="position:absolute;margin-left:-7.4pt;margin-top:38.05pt;width:481.8pt;height:40.4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21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f2N8wEAAN8DAAAOAAAAZHJzL2Uyb0RvYy54bWysU8mOEzEQvSPxD5bvpLsDiUIrnRFMZriM&#10;YDQDH1Dx0m3wJttJJ39P2emE7YIQF6vs2l69el7fHI0mBxGicrajzaymRFjmuLJ9R798vn+1oiQm&#10;sBy0s6KjJxHpzebli/XoWzF3g9NcBIJFbGxH39EhJd9WVWSDMBBnzguLTumCgYTX0Fc8wIjVja7m&#10;db2sRhe4D46JGPF1e3bSTakvpWDpk5RRJKI7ithSOUM5d/msNmto+wB+UGyCAf+AwoCy2PRaagsJ&#10;yD6oP0oZxYKLTqYZc6ZyUiomygw4TVP/Ns3zAF6UWZCc6K80xf9Xln08PPvHkKFH/+DYt4iMVKOP&#10;7dWTL3GKOcpgciwCJ8fC4unKojgmwvBx2TSr1RLJZuhbNK/rVaG5gvaS7UNMH4QzJBsdDW5v+ROu&#10;qjAIh4eYCpWcWDCoGeBfKZFG42IOoEmzWryZ58VhxSkYrUvNnGndvdK6rFZbMnb07WK+QDyAApMa&#10;EprG845G25eW0WnFc0qhIfS7Wx0ItsLR6vd37y7NfgnL/bYQh3NccZ3FNAjgd5aTdPKI3aLqaYZg&#10;BKdEC/wk2SrYEij9N5E4nbbTVs6LyCvZOX56DAQsGxwKmqVAp8ttOgt874PqByS4KWzlJFRR4W1S&#10;fJbpz/fS5Me/3HwHAAD//wMAUEsDBBQABgAIAAAAIQCPJdNX4AAAAAoBAAAPAAAAZHJzL2Rvd25y&#10;ZXYueG1sTI/BTsMwDIbvSLxDZCRuW9pplLY0naYJJA6TGN0OHL0mtBWNUzXZ1r093gmOtj/9/+di&#10;NdlenM3oO0cK4nkEwlDtdEeNgsP+bZaC8AFJY+/IKLgaD6vy/q7AXLsLfZpzFRrBIeRzVNCGMORS&#10;+ro1Fv3cDYb49u1Gi4HHsZF6xAuH214uoiiRFjvihhYHs2lN/VOdLPfq+Pqe4ia8fkTVLjtU2+Rr&#10;Xyv1+DCtX0AEM4U/GG76rA4lOx3dibQXvYJZvGT1oOA5iUEwkC1TXhyZfEoykGUh/79Q/gIAAP//&#10;AwBQSwECLQAUAAYACAAAACEAtoM4kv4AAADhAQAAEwAAAAAAAAAAAAAAAAAAAAAAW0NvbnRlbnRf&#10;VHlwZXNdLnhtbFBLAQItABQABgAIAAAAIQA4/SH/1gAAAJQBAAALAAAAAAAAAAAAAAAAAC8BAABf&#10;cmVscy8ucmVsc1BLAQItABQABgAIAAAAIQCG2f2N8wEAAN8DAAAOAAAAAAAAAAAAAAAAAC4CAABk&#10;cnMvZTJvRG9jLnhtbFBLAQItABQABgAIAAAAIQCPJdNX4AAAAAoBAAAPAAAAAAAAAAAAAAAAAE0E&#10;AABkcnMvZG93bnJldi54bWxQSwUGAAAAAAQABADzAAAAWgUAAAAA&#10;" filled="f" strokecolor="#00bea2">
                <v:path arrowok="t"/>
              </v:roundrect>
            </w:pict>
          </mc:Fallback>
        </mc:AlternateContent>
      </w:r>
      <w:r>
        <w:rPr>
          <w:rStyle w:val="1"/>
          <w:rFonts w:ascii="Arial" w:eastAsiaTheme="majorEastAsia" w:hAnsi="Arial" w:cs="Arial"/>
          <w:b w:val="0"/>
          <w:sz w:val="20"/>
          <w:szCs w:val="20"/>
          <w:lang w:eastAsia="zh-CN"/>
        </w:rPr>
        <w:t>AVERTISSEMENT : Un dispositif de construction de classe I doit être connecté à une prise secteur avec une connexion de mise à la terre de protection.</w:t>
      </w:r>
    </w:p>
    <w:p w14:paraId="5C959D3F" w14:textId="77777777" w:rsidR="009C26FC" w:rsidRDefault="00986FCA">
      <w:pPr>
        <w:spacing w:after="360" w:line="360" w:lineRule="auto"/>
        <w:ind w:firstLineChars="300" w:firstLine="600"/>
        <w:rPr>
          <w:rStyle w:val="1"/>
          <w:rFonts w:ascii="Arial" w:eastAsiaTheme="majorEastAsia" w:hAnsi="Arial" w:cs="Arial"/>
          <w:b w:val="0"/>
          <w:sz w:val="20"/>
          <w:szCs w:val="20"/>
          <w:lang w:val="en-US" w:eastAsia="zh-CN"/>
        </w:rPr>
      </w:pPr>
      <w:r>
        <w:rPr>
          <w:rStyle w:val="1"/>
          <w:rFonts w:ascii="Arial" w:eastAsiaTheme="majorEastAsia" w:hAnsi="Arial" w:cs="Arial"/>
          <w:b w:val="0"/>
          <w:sz w:val="20"/>
          <w:szCs w:val="20"/>
          <w:lang w:eastAsia="zh-CN"/>
        </w:rPr>
        <w:t>AVERTISSEMENT : Ce produit ne doit en aucun cas être jeté, en aucune circonstance, comme déchets urbains non triés. Rendez-vous au centre de traitement des déchets électriques et électroniques le plus proche.</w:t>
      </w:r>
    </w:p>
    <w:p w14:paraId="72BE518D" w14:textId="77777777" w:rsidR="009C26FC" w:rsidRDefault="009C26FC">
      <w:pPr>
        <w:spacing w:after="360" w:line="264" w:lineRule="auto"/>
        <w:rPr>
          <w:rFonts w:ascii="Arial" w:eastAsia="SimSun" w:hAnsi="Arial" w:cs="Arial"/>
          <w:color w:val="000000"/>
          <w:sz w:val="20"/>
          <w:szCs w:val="20"/>
          <w:lang w:val="en-US" w:eastAsia="zh-CN" w:bidi="ar"/>
        </w:rPr>
      </w:pPr>
    </w:p>
    <w:p w14:paraId="0A4B7BFF" w14:textId="77777777" w:rsidR="009C26FC" w:rsidRDefault="009C26FC">
      <w:pPr>
        <w:spacing w:after="360" w:line="264" w:lineRule="auto"/>
        <w:rPr>
          <w:rFonts w:ascii="Arial" w:eastAsia="SimSun" w:hAnsi="Arial" w:cs="Arial"/>
          <w:color w:val="000000"/>
          <w:sz w:val="20"/>
          <w:szCs w:val="20"/>
          <w:lang w:val="en-US" w:eastAsia="zh-CN" w:bidi="ar"/>
        </w:rPr>
      </w:pPr>
    </w:p>
    <w:p w14:paraId="0CE09D29" w14:textId="77777777" w:rsidR="009C26FC" w:rsidRDefault="009C26FC">
      <w:pPr>
        <w:spacing w:after="360" w:line="264" w:lineRule="auto"/>
        <w:rPr>
          <w:rFonts w:ascii="Arial" w:eastAsia="SimSun" w:hAnsi="Arial" w:cs="Arial"/>
          <w:color w:val="000000"/>
          <w:sz w:val="20"/>
          <w:szCs w:val="20"/>
          <w:lang w:val="en-US" w:eastAsia="zh-CN" w:bidi="ar"/>
        </w:rPr>
      </w:pPr>
    </w:p>
    <w:p w14:paraId="1FF9F83A" w14:textId="6404F3AF" w:rsidR="009C26FC" w:rsidRDefault="00B26293">
      <w:pPr>
        <w:spacing w:after="360" w:line="264" w:lineRule="auto"/>
        <w:rPr>
          <w:rStyle w:val="1"/>
          <w:rFonts w:ascii="Arial" w:eastAsiaTheme="majorEastAsia" w:hAnsi="Arial" w:cs="Arial"/>
          <w:b w:val="0"/>
          <w:sz w:val="20"/>
          <w:szCs w:val="20"/>
          <w:lang w:val="en-US" w:eastAsia="zh-CN"/>
        </w:rPr>
      </w:pPr>
      <w:r>
        <w:rPr>
          <w:rFonts w:ascii="Arial" w:hAnsi="Arial" w:cs="Arial"/>
          <w:noProof/>
          <w:sz w:val="20"/>
          <w:szCs w:val="20"/>
        </w:rPr>
        <mc:AlternateContent>
          <mc:Choice Requires="wps">
            <w:drawing>
              <wp:anchor distT="0" distB="0" distL="114300" distR="114300" simplePos="0" relativeHeight="251669504" behindDoc="1" locked="0" layoutInCell="1" allowOverlap="1" wp14:anchorId="7C6AEA26" wp14:editId="5FB2A8DC">
                <wp:simplePos x="0" y="0"/>
                <wp:positionH relativeFrom="column">
                  <wp:posOffset>-714375</wp:posOffset>
                </wp:positionH>
                <wp:positionV relativeFrom="paragraph">
                  <wp:posOffset>-108585</wp:posOffset>
                </wp:positionV>
                <wp:extent cx="6082665" cy="1440180"/>
                <wp:effectExtent l="6350" t="13970" r="6985" b="12700"/>
                <wp:wrapNone/>
                <wp:docPr id="747377640" name="Rectángulo: esquinas redondeadas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82665" cy="1440180"/>
                        </a:xfrm>
                        <a:prstGeom prst="roundRect">
                          <a:avLst>
                            <a:gd name="adj" fmla="val 6569"/>
                          </a:avLst>
                        </a:prstGeom>
                        <a:noFill/>
                        <a:ln w="9525">
                          <a:solidFill>
                            <a:srgbClr val="00BEA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851459" id="Rectángulo: esquinas redondeadas 216" o:spid="_x0000_s1026" style="position:absolute;margin-left:-56.25pt;margin-top:-8.55pt;width:478.95pt;height:113.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3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Ju7GgIAABMEAAAOAAAAZHJzL2Uyb0RvYy54bWysU9uOEzEMfUfiH6K805mO2rIddboq3V2E&#10;tFzEwgekSeYCmTg4aafl63HSC114Q7xEdhwfHx87i9t9b9hOo+/AVnw8yjnTVoLqbFPxr18eXt1w&#10;5oOwShiwuuIH7fnt8uWLxeBKXUALRmlkBGJ9ObiKtyG4Msu8bHUv/AicthSsAXsRyMUmUygGQu9N&#10;VuT5LBsAlUOQ2nu6vTsG+TLh17WW4WNdex2YqThxC+nEdG7imS0XomxQuLaTJxriH1j0orNU9AJ1&#10;J4JgW+z+guo7ieChDiMJfQZ13UmdeqBuxvkf3Ty1wunUC4nj3UUm//9g5Yfdk/uEkbp3jyC/e2Zh&#10;3Qrb6BUiDK0WisqNo1DZ4Hx5SYiOp1S2Gd6DotGKbYCkwb7GPgJSd2yfpD5cpNb7wCRdzvKbYjab&#10;ciYpNp5M8vFNGkYmynO6Qx/eauhZNCqOsLXqMw001RC7Rx+S4IpZ0cfy6htndW9ofDth2Gw6myfS&#10;ojy9JegzZEy08NAZk+ZvLBsqPp8W04TtwXQqBpMq2GzWBhlhUhP5m/tVcYJ99iyxS2BRsXurkh1E&#10;Z442FTf2JGFULS6oLzegDqQgwnEv6R+R0QL+5Gygnay4/7EVqDkz7yxNYR6FoiVOzmT6uiAHryOb&#10;64iwkqAqLgNydnTW4bj6W4dd01KtcWrYwopmV3fhPOQjrxNd2jyynq32tZ9e/f7Ly18AAAD//wMA&#10;UEsDBBQABgAIAAAAIQAJnRCF4gAAAAwBAAAPAAAAZHJzL2Rvd25yZXYueG1sTI/BTsMwDIbvSLxD&#10;ZCRuW5qqY6NrOiEQQhw40G3imjVeW5E4VZNuHU9PdoKbLX/6/f3FZrKGnXDwnSMJYp4AQ6qd7qiR&#10;sNu+zlbAfFCklXGEEi7oYVPe3hQq1+5Mn3iqQsNiCPlcSWhD6HPOfd2iVX7ueqR4O7rBqhDXoeF6&#10;UOcYbg1Pk+SBW9VR/NCqHp9brL+r0UqYGn/Zi696a+gt9GP38fKeVT9S3t9NT2tgAafwB8NVP6pD&#10;GZ0ObiTtmZEwEyJdRPY6LQWwiKyyRQbsICFNHpfAy4L/L1H+AgAA//8DAFBLAQItABQABgAIAAAA&#10;IQC2gziS/gAAAOEBAAATAAAAAAAAAAAAAAAAAAAAAABbQ29udGVudF9UeXBlc10ueG1sUEsBAi0A&#10;FAAGAAgAAAAhADj9If/WAAAAlAEAAAsAAAAAAAAAAAAAAAAALwEAAF9yZWxzLy5yZWxzUEsBAi0A&#10;FAAGAAgAAAAhALSIm7saAgAAEwQAAA4AAAAAAAAAAAAAAAAALgIAAGRycy9lMm9Eb2MueG1sUEsB&#10;Ai0AFAAGAAgAAAAhAAmdEIXiAAAADAEAAA8AAAAAAAAAAAAAAAAAdAQAAGRycy9kb3ducmV2Lnht&#10;bFBLBQYAAAAABAAEAPMAAACDBQAAAAA=&#10;" filled="f" strokecolor="#00bea2"/>
            </w:pict>
          </mc:Fallback>
        </mc:AlternateContent>
      </w:r>
      <w:r w:rsidR="00986FCA">
        <w:rPr>
          <w:rFonts w:ascii="Arial" w:eastAsiaTheme="majorEastAsia" w:hAnsi="Arial" w:cs="Arial"/>
          <w:b/>
          <w:noProof/>
        </w:rPr>
        <w:drawing>
          <wp:anchor distT="0" distB="0" distL="114300" distR="114300" simplePos="0" relativeHeight="251689472" behindDoc="0" locked="0" layoutInCell="1" allowOverlap="1" wp14:anchorId="2CA5A28D" wp14:editId="6959C0AE">
            <wp:simplePos x="0" y="0"/>
            <wp:positionH relativeFrom="column">
              <wp:posOffset>19050</wp:posOffset>
            </wp:positionH>
            <wp:positionV relativeFrom="paragraph">
              <wp:posOffset>9525</wp:posOffset>
            </wp:positionV>
            <wp:extent cx="362585" cy="308610"/>
            <wp:effectExtent l="0" t="0" r="5715" b="8890"/>
            <wp:wrapSquare wrapText="bothSides"/>
            <wp:docPr id="126" name="Imagen 12"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n 12" descr=":warning:"/>
                    <pic:cNvPicPr>
                      <a:picLocks noChangeAspect="1" noChangeArrowheads="1"/>
                    </pic:cNvPicPr>
                  </pic:nvPicPr>
                  <pic:blipFill>
                    <a:blip r:embed="rId14"/>
                    <a:srcRect/>
                    <a:stretch>
                      <a:fillRect/>
                    </a:stretch>
                  </pic:blipFill>
                  <pic:spPr>
                    <a:xfrm>
                      <a:off x="0" y="0"/>
                      <a:ext cx="362585" cy="308610"/>
                    </a:xfrm>
                    <a:prstGeom prst="rect">
                      <a:avLst/>
                    </a:prstGeom>
                    <a:noFill/>
                    <a:ln>
                      <a:noFill/>
                    </a:ln>
                  </pic:spPr>
                </pic:pic>
              </a:graphicData>
            </a:graphic>
          </wp:anchor>
        </w:drawing>
      </w:r>
      <w:bookmarkStart w:id="10" w:name="_Hlk112247015"/>
      <w:r w:rsidR="00986FCA">
        <w:rPr>
          <w:rFonts w:ascii="Arial" w:eastAsia="SimSun" w:hAnsi="Arial" w:cs="Arial"/>
          <w:color w:val="000000"/>
          <w:sz w:val="20"/>
          <w:szCs w:val="20"/>
          <w:lang w:eastAsia="zh-CN" w:bidi="ar"/>
        </w:rPr>
        <w:t xml:space="preserve">Cet équipement a été testé et reconnu conforme aux limites d'un dispositif numérique de classe A, conformément à la partie 15 des règles de la FCC. </w:t>
      </w:r>
      <w:r w:rsidR="00986FCA">
        <w:rPr>
          <w:rStyle w:val="1"/>
          <w:rFonts w:ascii="Arial" w:eastAsiaTheme="majorEastAsia" w:hAnsi="Arial" w:cs="Arial"/>
          <w:b w:val="0"/>
          <w:sz w:val="20"/>
          <w:szCs w:val="20"/>
          <w:lang w:eastAsia="zh-CN"/>
        </w:rPr>
        <w:t>Ces limites sont conçues pour offrir une protection raisonnable contre les interférences nuisibles lorsque l'équipement est utilisé dans un environnement commercial. Cet équipement génère, utilise et peut rayonner de l'énergie radiofréquence et, s'il n'est pas installé et utilisé conformément au manuel d'instructions, peut causer des interférences nocives aux communications radio. L'utilisation de cet équipement dans une zone résidentielle risque de provoquer des interférences nuisibles, auquel cas l'utilisateur devra corriger l'interférence à ses propres frais.</w:t>
      </w:r>
      <w:bookmarkEnd w:id="10"/>
    </w:p>
    <w:p w14:paraId="53B483BD" w14:textId="77777777" w:rsidR="009C26FC" w:rsidRDefault="009C26FC">
      <w:pPr>
        <w:spacing w:after="360" w:line="264" w:lineRule="auto"/>
        <w:rPr>
          <w:rStyle w:val="1"/>
          <w:rFonts w:ascii="Arial" w:eastAsiaTheme="majorEastAsia" w:hAnsi="Arial" w:cs="Arial"/>
          <w:b w:val="0"/>
          <w:sz w:val="20"/>
          <w:szCs w:val="20"/>
          <w:lang w:val="en-US" w:eastAsia="zh-CN"/>
        </w:rPr>
      </w:pPr>
    </w:p>
    <w:p w14:paraId="4F2ECC1E" w14:textId="023B86C4" w:rsidR="009C26FC" w:rsidRDefault="00B26293">
      <w:pPr>
        <w:numPr>
          <w:ilvl w:val="1"/>
          <w:numId w:val="6"/>
        </w:numPr>
        <w:spacing w:line="264" w:lineRule="auto"/>
        <w:outlineLvl w:val="1"/>
        <w:rPr>
          <w:rStyle w:val="1"/>
          <w:rFonts w:ascii="Arial" w:eastAsia="SimSun" w:hAnsi="Arial" w:cs="Arial"/>
          <w:bCs/>
          <w:color w:val="00BEA2"/>
          <w:szCs w:val="24"/>
          <w:lang w:val="en-US" w:eastAsia="zh-CN"/>
        </w:rPr>
      </w:pPr>
      <w:bookmarkStart w:id="11" w:name="_Toc14725"/>
      <w:r>
        <w:rPr>
          <w:rFonts w:ascii="Arial" w:eastAsiaTheme="majorEastAsia" w:hAnsi="Arial" w:cs="Arial"/>
          <w:b/>
          <w:bCs/>
          <w:noProof/>
          <w:sz w:val="24"/>
          <w:szCs w:val="24"/>
        </w:rPr>
        <mc:AlternateContent>
          <mc:Choice Requires="wps">
            <w:drawing>
              <wp:anchor distT="0" distB="0" distL="114300" distR="114300" simplePos="0" relativeHeight="251702272" behindDoc="1" locked="0" layoutInCell="1" allowOverlap="1" wp14:anchorId="3341BBA9" wp14:editId="0EB649D7">
                <wp:simplePos x="0" y="0"/>
                <wp:positionH relativeFrom="column">
                  <wp:posOffset>-255905</wp:posOffset>
                </wp:positionH>
                <wp:positionV relativeFrom="paragraph">
                  <wp:posOffset>229870</wp:posOffset>
                </wp:positionV>
                <wp:extent cx="5982335" cy="3776980"/>
                <wp:effectExtent l="0" t="0" r="0" b="0"/>
                <wp:wrapNone/>
                <wp:docPr id="965015701" name="自选图形 1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2335" cy="3776980"/>
                        </a:xfrm>
                        <a:prstGeom prst="roundRect">
                          <a:avLst>
                            <a:gd name="adj" fmla="val 6569"/>
                          </a:avLst>
                        </a:prstGeom>
                        <a:noFill/>
                        <a:ln w="9525" cap="flat" cmpd="sng">
                          <a:solidFill>
                            <a:srgbClr val="00BEA2"/>
                          </a:solidFill>
                          <a:prstDash val="solid"/>
                          <a:headEnd type="none" w="med" len="med"/>
                          <a:tailEnd type="none" w="med" len="med"/>
                        </a:ln>
                      </wps:spPr>
                      <wps:bodyPr anchor="ctr" anchorCtr="0" upright="1"/>
                    </wps:wsp>
                  </a:graphicData>
                </a:graphic>
                <wp14:sizeRelH relativeFrom="page">
                  <wp14:pctWidth>0</wp14:pctWidth>
                </wp14:sizeRelH>
                <wp14:sizeRelV relativeFrom="page">
                  <wp14:pctHeight>0</wp14:pctHeight>
                </wp14:sizeRelV>
              </wp:anchor>
            </w:drawing>
          </mc:Choice>
          <mc:Fallback>
            <w:pict>
              <v:roundrect w14:anchorId="524EE2D7" id="自选图形 1119" o:spid="_x0000_s1026" style="position:absolute;margin-left:-20.15pt;margin-top:18.1pt;width:471.05pt;height:297.4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3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hm9QEAAN8DAAAOAAAAZHJzL2Uyb0RvYy54bWysU8mOGjEQvUfKP1i+h25AMNCiGSXDTC6j&#10;ZJRJPqDw0u3Em2xDw9+nbHrIdomiXKyya3v16nlzezKaHEWIytmWTic1JcIyx5XtWvrl88ObFSUx&#10;geWgnRUtPYtIb7evX20G34iZ653mIhAsYmMz+Jb2KfmmqiLrhYE4cV5YdEoXDCS8hq7iAQasbnQ1&#10;q+tlNbjAfXBMxIivu4uTbkt9KQVLH6WMIhHdUsSWyhnKuc9ntd1A0wXwvWIjDPgHFAaUxabXUjtI&#10;QA5B/VHKKBZcdDJNmDOVk1IxUWbAaab1b9M89+BFmQXJif5KU/x/ZdmH47N/Chl69I+OfYvISDX4&#10;2Fw9+RLHmJMMJscicHIqLJ6vLIpTIgwfF+vVbD5fUMLQN7+5Wa5XhecKmpd0H2J6L5wh2WhpcAfL&#10;P+GuCoVwfIypcMmJBYOiAf6VEmk0buYImiwXy3VeHBYcY9F6KZkTrXtQWpfVakuGlq4Xs4wHUGBS&#10;Q0LTeN7SaLvSMTqteE4pNIRuf6cDwU44Wv3u/u1sbPZLWO63g9hf4orrIqZeAL+3nKSzR+gWVU8z&#10;BCM4JVrgJ8lWwZZA6b+JxOm0HbdyWUReyd7x81MgYFnvUNAsBTpe7tJF4AcfVNcjv9MyQE5CFRXe&#10;RsVnmf58L01+/MvtdwAAAP//AwBQSwMEFAAGAAgAAAAhAMGI6YrhAAAACgEAAA8AAABkcnMvZG93&#10;bnJldi54bWxMj8tqwzAQRfeF/oOYQHeJ5Di4jWs5hELpplAaF7KdWOMHsSTbUhzn76uumuUwh3vP&#10;zXaz7thEo2utkRCtBDAypVWtqSX8FO/LF2DOo1HYWUMSbuRglz8+ZJgqezXfNB18zUKIcSlKaLzv&#10;U85d2ZBGt7I9mfCr7KjRh3OsuRrxGsJ1x9dCJFxja0JDgz29NVSeDxctodp+fg2q+ODV7ThMxfAc&#10;435zlPJpMe9fgXma/T8Mf/pBHfLgdLIXoxzrJCw3Ig6ohDhZAwvAVkRhy0lCEkcCeJ7x+wn5LwAA&#10;AP//AwBQSwECLQAUAAYACAAAACEAtoM4kv4AAADhAQAAEwAAAAAAAAAAAAAAAAAAAAAAW0NvbnRl&#10;bnRfVHlwZXNdLnhtbFBLAQItABQABgAIAAAAIQA4/SH/1gAAAJQBAAALAAAAAAAAAAAAAAAAAC8B&#10;AABfcmVscy8ucmVsc1BLAQItABQABgAIAAAAIQD0+3hm9QEAAN8DAAAOAAAAAAAAAAAAAAAAAC4C&#10;AABkcnMvZTJvRG9jLnhtbFBLAQItABQABgAIAAAAIQDBiOmK4QAAAAoBAAAPAAAAAAAAAAAAAAAA&#10;AE8EAABkcnMvZG93bnJldi54bWxQSwUGAAAAAAQABADzAAAAXQUAAAAA&#10;" filled="f" strokecolor="#00bea2">
                <v:path arrowok="t"/>
              </v:roundrect>
            </w:pict>
          </mc:Fallback>
        </mc:AlternateContent>
      </w:r>
      <w:r w:rsidR="00986FCA">
        <w:rPr>
          <w:rStyle w:val="1"/>
          <w:rFonts w:ascii="Arial" w:eastAsia="SimSun" w:hAnsi="Arial" w:cs="Arial"/>
          <w:bCs/>
          <w:color w:val="00BEA2"/>
          <w:szCs w:val="24"/>
          <w:lang w:eastAsia="zh-CN"/>
        </w:rPr>
        <w:t>Instructions de sécurité importantes</w:t>
      </w:r>
      <w:bookmarkEnd w:id="11"/>
    </w:p>
    <w:p w14:paraId="5159684C" w14:textId="77777777" w:rsidR="009C26FC" w:rsidRDefault="009C26FC">
      <w:pPr>
        <w:pStyle w:val="Titre2"/>
        <w:numPr>
          <w:ilvl w:val="1"/>
          <w:numId w:val="0"/>
        </w:numPr>
        <w:jc w:val="both"/>
        <w:sectPr w:rsidR="009C26FC">
          <w:headerReference w:type="default" r:id="rId15"/>
          <w:footerReference w:type="default" r:id="rId16"/>
          <w:headerReference w:type="first" r:id="rId17"/>
          <w:footerReference w:type="first" r:id="rId18"/>
          <w:type w:val="continuous"/>
          <w:pgSz w:w="11906" w:h="16838"/>
          <w:pgMar w:top="1440" w:right="1800" w:bottom="1440" w:left="1800" w:header="964" w:footer="510" w:gutter="0"/>
          <w:cols w:space="708"/>
          <w:titlePg/>
          <w:docGrid w:linePitch="360"/>
        </w:sectPr>
      </w:pPr>
    </w:p>
    <w:p w14:paraId="6E031DCC"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Lisez ces instructions.</w:t>
      </w:r>
    </w:p>
    <w:p w14:paraId="089B146C"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Garde ces instructions.</w:t>
      </w:r>
    </w:p>
    <w:p w14:paraId="406B29B5"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Écoutez tous les avertissements.</w:t>
      </w:r>
    </w:p>
    <w:p w14:paraId="6A2BE09D"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Suivez toutes les instructions.</w:t>
      </w:r>
    </w:p>
    <w:p w14:paraId="3054DB66"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N'utilisez pas cet appareil près de l'eau.</w:t>
      </w:r>
    </w:p>
    <w:p w14:paraId="4271B544"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Nettoyez uniquement avec un chiffon sec.</w:t>
      </w:r>
    </w:p>
    <w:p w14:paraId="1F43CA0C"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Ne bloquez aucune ouverture de ventilation. Installer conformément aux instructions du fabricant.</w:t>
      </w:r>
    </w:p>
    <w:p w14:paraId="06AAE7C2"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N'installez pas près de sources de chaleur telles que radiateurs, registres de chauffage, réchauds ou autres appareils (y compris les amplificateurs) qui produisent de la chaleur.</w:t>
      </w:r>
    </w:p>
    <w:p w14:paraId="6589B632"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Ne pas aller à l'encontre de la fonction de sécurité de la prise de type polarisée ou de mise à la terre. Une prise polarisée a deux pales, dont une plus large que l'autre. Une prise de type masse comporte deux lames et une troisième broche de mise à la terre. La lame large ou la troisième pointe sont fournies pour votre sécurité. Si la prise fournie ne s'adapte pas à votre prise, consultez un électricien pour remplacer la prise obsolète.</w:t>
      </w:r>
    </w:p>
    <w:p w14:paraId="6F1F8942"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Protégez le cordon d'alimentation contre les marches ou les pincements, notamment au niveau des prises, des prises de confort et de l'endroit où ils sortent de l'appareil.</w:t>
      </w:r>
    </w:p>
    <w:p w14:paraId="27E194CD"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N'utilisez que les accessoires/accessoires spécifiés par le fabricant.</w:t>
      </w:r>
    </w:p>
    <w:p w14:paraId="14163EA3"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Débranchez l'appareil lors des tris d'éclairage ou lorsqu'il est inutilisé pendant de longues périodes.</w:t>
      </w:r>
    </w:p>
    <w:p w14:paraId="346DB59A"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Orientez tout service à du personnel qualifié. Un entretien est nécessaire lorsque l'appareil a été endommagé d'une quelconque manière, par exemple si un câble ou une prise d'alimentation est endommagé, un liquide a été renversé ou des objets sont tombés dans l'appareil, que l'appareil a été exposé à la pluie ou à l'humidité, qu'il ne fonctionne pas normalement ou qu'il a été laissé tomber.</w:t>
      </w:r>
    </w:p>
    <w:p w14:paraId="6FDCAC3C"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 xml:space="preserve">Déconnexion du secteur secteur : Lors de l'extinction de l'interrupteur ALIMENTATION, toutes les fonctions et les indicateurs lumineux de l'appareil s'arrêtent, mais la déconnexion complète de l'appareil du secteur se fait en débranchant le câble d'alimentation de la prise secteur. Pour cette raison, il restera toujours facilement accessible. </w:t>
      </w:r>
    </w:p>
    <w:p w14:paraId="7FC86B16"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L'équipement est connecté à une prise prise avec une connexion de mise à la terre au moyen d'un cordon d'alimentation.</w:t>
      </w:r>
    </w:p>
    <w:p w14:paraId="46C11D68"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Les informations de marquage se trouvent en bas de l'unité.</w:t>
      </w:r>
    </w:p>
    <w:p w14:paraId="799206B4"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sectPr w:rsidR="009C26FC">
          <w:type w:val="continuous"/>
          <w:pgSz w:w="11906" w:h="16838"/>
          <w:pgMar w:top="1418" w:right="1559" w:bottom="851" w:left="1134" w:header="1474" w:footer="510" w:gutter="0"/>
          <w:cols w:num="2" w:space="141"/>
          <w:titlePg/>
          <w:docGrid w:linePitch="360"/>
        </w:sectPr>
      </w:pPr>
      <w:r>
        <w:rPr>
          <w:rFonts w:ascii="Arial" w:eastAsiaTheme="majorEastAsia" w:hAnsi="Arial" w:cs="Arial"/>
          <w:color w:val="1F1A17"/>
          <w:sz w:val="18"/>
          <w:szCs w:val="18"/>
          <w:lang w:eastAsia="ca-ES"/>
        </w:rPr>
        <w:t>L'appareil ne doit pas être exposé à des gouttes ou éclaboussures et aucun objet rempli de liquides, comme des vases, ne doit être placé sur l'</w:t>
      </w:r>
      <w:r>
        <w:rPr>
          <w:rFonts w:ascii="Arial" w:eastAsiaTheme="majorEastAsia" w:hAnsi="Arial" w:cs="Arial" w:hint="eastAsia"/>
          <w:color w:val="1F1A17"/>
          <w:sz w:val="18"/>
          <w:szCs w:val="18"/>
          <w:lang w:eastAsia="zh-CN"/>
        </w:rPr>
        <w:t>appareil.</w:t>
      </w:r>
    </w:p>
    <w:p w14:paraId="7218251E" w14:textId="77777777" w:rsidR="009C26FC" w:rsidRDefault="009C26FC">
      <w:pPr>
        <w:pStyle w:val="Titre2"/>
        <w:numPr>
          <w:ilvl w:val="1"/>
          <w:numId w:val="0"/>
        </w:numPr>
        <w:spacing w:after="120"/>
        <w:jc w:val="both"/>
        <w:rPr>
          <w:rFonts w:ascii="Arial" w:eastAsiaTheme="minorEastAsia" w:hAnsi="Arial" w:cs="Arial"/>
          <w:b/>
          <w:bCs w:val="0"/>
          <w:szCs w:val="24"/>
          <w:lang w:val="en-US" w:eastAsia="zh-CN"/>
        </w:rPr>
      </w:pPr>
      <w:bookmarkStart w:id="12" w:name="_Toc513475396"/>
      <w:bookmarkStart w:id="13" w:name="_Toc516472266"/>
      <w:bookmarkStart w:id="14" w:name="_Toc530997040"/>
    </w:p>
    <w:p w14:paraId="2354E84F" w14:textId="3A12BF28" w:rsidR="009C26FC" w:rsidRDefault="00B26293">
      <w:pPr>
        <w:pStyle w:val="Titre2"/>
        <w:numPr>
          <w:ilvl w:val="1"/>
          <w:numId w:val="8"/>
        </w:numPr>
        <w:spacing w:after="120"/>
        <w:jc w:val="both"/>
        <w:rPr>
          <w:rFonts w:ascii="Arial" w:eastAsiaTheme="minorEastAsia" w:hAnsi="Arial" w:cs="Arial"/>
          <w:b/>
          <w:bCs w:val="0"/>
          <w:szCs w:val="24"/>
        </w:rPr>
      </w:pPr>
      <w:bookmarkStart w:id="15" w:name="_Toc17529"/>
      <w:r>
        <w:rPr>
          <w:rFonts w:ascii="Arial" w:hAnsi="Arial" w:cs="Arial"/>
          <w:b/>
          <w:bCs w:val="0"/>
          <w:noProof/>
          <w:szCs w:val="24"/>
        </w:rPr>
        <mc:AlternateContent>
          <mc:Choice Requires="wps">
            <w:drawing>
              <wp:anchor distT="0" distB="0" distL="114300" distR="114300" simplePos="0" relativeHeight="251703296" behindDoc="1" locked="0" layoutInCell="1" allowOverlap="1" wp14:anchorId="7BC9242C" wp14:editId="207816E3">
                <wp:simplePos x="0" y="0"/>
                <wp:positionH relativeFrom="column">
                  <wp:posOffset>-8255</wp:posOffset>
                </wp:positionH>
                <wp:positionV relativeFrom="paragraph">
                  <wp:posOffset>369570</wp:posOffset>
                </wp:positionV>
                <wp:extent cx="5915660" cy="763905"/>
                <wp:effectExtent l="0" t="0" r="8890" b="0"/>
                <wp:wrapNone/>
                <wp:docPr id="254434551" name="Rectángulo: esquinas redondeadas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5660" cy="763905"/>
                        </a:xfrm>
                        <a:prstGeom prst="roundRect">
                          <a:avLst>
                            <a:gd name="adj" fmla="val 16667"/>
                          </a:avLst>
                        </a:prstGeom>
                        <a:noFill/>
                        <a:ln w="9525" cap="flat" cmpd="sng">
                          <a:solidFill>
                            <a:srgbClr val="00BEA2"/>
                          </a:solidFill>
                          <a:prstDash val="solid"/>
                          <a:headEnd type="none" w="med" len="med"/>
                          <a:tailEnd type="none" w="med" len="med"/>
                        </a:ln>
                      </wps:spPr>
                      <wps:bodyPr anchor="ctr" anchorCtr="0" upright="1"/>
                    </wps:wsp>
                  </a:graphicData>
                </a:graphic>
                <wp14:sizeRelH relativeFrom="page">
                  <wp14:pctWidth>0</wp14:pctWidth>
                </wp14:sizeRelH>
                <wp14:sizeRelV relativeFrom="page">
                  <wp14:pctHeight>0</wp14:pctHeight>
                </wp14:sizeRelV>
              </wp:anchor>
            </w:drawing>
          </mc:Choice>
          <mc:Fallback>
            <w:pict>
              <v:roundrect w14:anchorId="6C81135F" id="Rectángulo: esquinas redondeadas 19" o:spid="_x0000_s1026" style="position:absolute;margin-left:-.65pt;margin-top:29.1pt;width:465.8pt;height:60.1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2uB9QEAAN8DAAAOAAAAZHJzL2Uyb0RvYy54bWysU8tu2zAQvBfoPxC815JdWKkFy0EbJ70E&#10;bdAkH7DmQ2LLF0jasv++S1pxX5ei6IUgucvZ2dnh+vpoNDmIEJWzHZ3PakqEZY4r23f0+enuzTtK&#10;YgLLQTsrOnoSkV5vXr9aj74VCzc4zUUgCGJjO/qODin5tqoiG4SBOHNeWAxKFwwkPIa+4gFGRDe6&#10;WtR1U40ucB8cEzHi7fYcpJuCL6Vg6bOUUSSiO4rcUllDWXd5rTZraPsAflBsogH/wMKAslj0ArWF&#10;BGQf1B9QRrHgopNpxpypnJSKidIDdjOvf+vmcQAvSi8oTvQXmeL/g2WfDo/+IWTq0d879i2iItXo&#10;Y3uJ5EOcco4ymJyLxMmxqHi6qCiOiTC8XK7my6ZBsRnGrpq3q3qZZa6gfXntQ0wfhTMkbzoa3N7y&#10;LziqoiAc7mMqUnJiwaBngH+lRBqNgzmAJvOmaa4mxCkZsV8w80vr7pTWZbTakrGjq+ViiXwADSY1&#10;JNwazzsabV9KRqcVz0+KDKHf3ehAsBS2Vn+4fb+Yiv2SluttIQ7nvBI6m2kQwG8tJ+nkkbtF19NM&#10;wQhOiRb4SfKucEug9N9kYnfaTlM5DyKPZOf46SEQsGxwaGiWAp0ON+ls8L0Pqh9Q4HlpID9CF5VJ&#10;TI7PNv35XIr8+Jeb7wAAAP//AwBQSwMEFAAGAAgAAAAhAD+DcbDgAAAACQEAAA8AAABkcnMvZG93&#10;bnJldi54bWxMj01Lw0AQhu+C/2EZwVu7aUs1jdkUEQp+ULGtoMdtdkxis7Mhu222/97xpMeZ9+H9&#10;yJfRtuKEvW8cKZiMExBIpTMNVQred6tRCsIHTUa3jlDBGT0si8uLXGfGDbTB0zZUgk3IZ1pBHUKX&#10;SenLGq32Y9chsfbleqsDn30lTa8HNretnCbJjbS6IU6odYcPNZaH7dFyyGHzuH75eH76NqtPv349&#10;DxTjm1LXV/H+DkTAGP5g+K3P1aHgTnt3JONFq2A0mTGpYJ5OQbC+mCX82DN4m85BFrn8v6D4AQAA&#10;//8DAFBLAQItABQABgAIAAAAIQC2gziS/gAAAOEBAAATAAAAAAAAAAAAAAAAAAAAAABbQ29udGVu&#10;dF9UeXBlc10ueG1sUEsBAi0AFAAGAAgAAAAhADj9If/WAAAAlAEAAAsAAAAAAAAAAAAAAAAALwEA&#10;AF9yZWxzLy5yZWxzUEsBAi0AFAAGAAgAAAAhACWba4H1AQAA3wMAAA4AAAAAAAAAAAAAAAAALgIA&#10;AGRycy9lMm9Eb2MueG1sUEsBAi0AFAAGAAgAAAAhAD+DcbDgAAAACQEAAA8AAAAAAAAAAAAAAAAA&#10;TwQAAGRycy9kb3ducmV2LnhtbFBLBQYAAAAABAAEAPMAAABcBQAAAAA=&#10;" filled="f" strokecolor="#00bea2">
                <v:path arrowok="t"/>
              </v:roundrect>
            </w:pict>
          </mc:Fallback>
        </mc:AlternateContent>
      </w:r>
      <w:r w:rsidR="00986FCA">
        <w:rPr>
          <w:rStyle w:val="1"/>
          <w:rFonts w:ascii="Arial" w:hAnsi="Arial" w:cs="Arial"/>
          <w:bCs w:val="0"/>
          <w:color w:val="00BEA2"/>
          <w:szCs w:val="24"/>
          <w:lang w:eastAsia="zh-CN"/>
        </w:rPr>
        <w:t>Nettoyage</w:t>
      </w:r>
      <w:bookmarkEnd w:id="15"/>
    </w:p>
    <w:bookmarkEnd w:id="12"/>
    <w:bookmarkEnd w:id="13"/>
    <w:bookmarkEnd w:id="14"/>
    <w:p w14:paraId="0B60F4A5" w14:textId="77777777" w:rsidR="009C26FC" w:rsidRDefault="00986FCA">
      <w:pPr>
        <w:spacing w:after="360"/>
        <w:ind w:leftChars="500" w:left="1100"/>
        <w:jc w:val="left"/>
        <w:rPr>
          <w:rFonts w:ascii="Arial" w:eastAsiaTheme="majorEastAsia" w:hAnsi="Arial" w:cs="Arial"/>
          <w:sz w:val="20"/>
          <w:szCs w:val="20"/>
          <w:lang w:eastAsia="zh-CN"/>
        </w:rPr>
      </w:pPr>
      <w:r>
        <w:rPr>
          <w:rFonts w:ascii="Arial" w:eastAsiaTheme="majorEastAsia" w:hAnsi="Arial" w:cs="Arial"/>
          <w:noProof/>
          <w:sz w:val="20"/>
          <w:szCs w:val="20"/>
          <w:lang w:eastAsia="zh-CN"/>
        </w:rPr>
        <w:lastRenderedPageBreak/>
        <w:drawing>
          <wp:anchor distT="0" distB="0" distL="114300" distR="114300" simplePos="0" relativeHeight="251692544" behindDoc="0" locked="0" layoutInCell="1" allowOverlap="1" wp14:anchorId="6E7DADC2" wp14:editId="667FDC64">
            <wp:simplePos x="0" y="0"/>
            <wp:positionH relativeFrom="margin">
              <wp:posOffset>264160</wp:posOffset>
            </wp:positionH>
            <wp:positionV relativeFrom="paragraph">
              <wp:posOffset>29845</wp:posOffset>
            </wp:positionV>
            <wp:extent cx="362585" cy="308610"/>
            <wp:effectExtent l="0" t="0" r="5715" b="8890"/>
            <wp:wrapSquare wrapText="bothSides"/>
            <wp:docPr id="23" name="Imagen 201"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01" descr=":warning:"/>
                    <pic:cNvPicPr>
                      <a:picLocks noChangeAspect="1" noChangeArrowheads="1"/>
                    </pic:cNvPicPr>
                  </pic:nvPicPr>
                  <pic:blipFill>
                    <a:blip r:embed="rId14"/>
                    <a:srcRect/>
                    <a:stretch>
                      <a:fillRect/>
                    </a:stretch>
                  </pic:blipFill>
                  <pic:spPr>
                    <a:xfrm>
                      <a:off x="0" y="0"/>
                      <a:ext cx="362585" cy="308610"/>
                    </a:xfrm>
                    <a:prstGeom prst="rect">
                      <a:avLst/>
                    </a:prstGeom>
                    <a:noFill/>
                    <a:ln>
                      <a:noFill/>
                    </a:ln>
                  </pic:spPr>
                </pic:pic>
              </a:graphicData>
            </a:graphic>
          </wp:anchor>
        </w:drawing>
      </w:r>
      <w:r>
        <w:rPr>
          <w:rFonts w:ascii="Arial" w:eastAsiaTheme="majorEastAsia" w:hAnsi="Arial" w:cs="Arial"/>
          <w:sz w:val="20"/>
          <w:szCs w:val="20"/>
          <w:lang w:eastAsia="zh-CN"/>
        </w:rPr>
        <w:t>Nettoyez l'appareil avec un chiffon doux et sec ou légèrement humide avec de l'eau et un savon liquide neutre uniquement, puis séchez avec un chiffon propre. Faites attention à ce que l'eau ne pénètre jamais dans l'unité par un trou. N'utilisez jamais d'alcool, de benzine, de solvants ou de substances abrasives pour nettoyer cet appareil.</w:t>
      </w:r>
    </w:p>
    <w:p w14:paraId="21961E88" w14:textId="3CA3F308" w:rsidR="009C26FC" w:rsidRDefault="00B26293">
      <w:pPr>
        <w:rPr>
          <w:rFonts w:asciiTheme="minorEastAsia" w:hAnsiTheme="minorEastAsia"/>
        </w:rPr>
      </w:pPr>
      <w:r>
        <w:rPr>
          <w:rFonts w:asciiTheme="minorEastAsia" w:hAnsiTheme="minorEastAsia"/>
          <w:noProof/>
        </w:rPr>
        <mc:AlternateContent>
          <mc:Choice Requires="wps">
            <w:drawing>
              <wp:anchor distT="0" distB="0" distL="114300" distR="114300" simplePos="0" relativeHeight="251670528" behindDoc="1" locked="0" layoutInCell="1" allowOverlap="1" wp14:anchorId="5236DE57" wp14:editId="74D57986">
                <wp:simplePos x="0" y="0"/>
                <wp:positionH relativeFrom="column">
                  <wp:posOffset>-35560</wp:posOffset>
                </wp:positionH>
                <wp:positionV relativeFrom="paragraph">
                  <wp:posOffset>154305</wp:posOffset>
                </wp:positionV>
                <wp:extent cx="5799455" cy="582930"/>
                <wp:effectExtent l="11430" t="6350" r="8890" b="10795"/>
                <wp:wrapNone/>
                <wp:docPr id="1428826545" name="Rectángulo: esquinas redondeadas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9455" cy="582930"/>
                        </a:xfrm>
                        <a:prstGeom prst="roundRect">
                          <a:avLst>
                            <a:gd name="adj" fmla="val 16667"/>
                          </a:avLst>
                        </a:prstGeom>
                        <a:noFill/>
                        <a:ln w="9525">
                          <a:solidFill>
                            <a:srgbClr val="00BEA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8E74BBC" id="Rectángulo: esquinas redondeadas 19" o:spid="_x0000_s1026" style="position:absolute;margin-left:-2.8pt;margin-top:12.15pt;width:456.65pt;height:45.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nbHAIAABMEAAAOAAAAZHJzL2Uyb0RvYy54bWysU9uOGjEMfa/Uf4jyXgYoA8uIYUXZ3arS&#10;9qJu+wEhyTDTZuLUCQz06+tkgLLtW9WXyI7j4+NjZ3F7aA3ba/QN2JKPBkPOtJWgGrst+dcvD69u&#10;OPNBWCUMWF3yo/b8dvnyxaJzhR5DDUZpZARifdG5ktchuCLLvKx1K/wAnLYUrABbEcjFbaZQdITe&#10;mmw8HE6zDlA5BKm9p9u7PsiXCb+qtAwfq8rrwEzJiVtIJ6ZzE89suRDFFoWrG3miIf6BRSsaS0Uv&#10;UHciCLbD5i+otpEIHqowkNBmUFWN1KkH6mY0/KObp1o4nXohcby7yOT/H6z8sH9ynzBS9+4R5HfP&#10;LKxrYbd6hQhdrYWicqMoVNY5X1wSouMplW2696BotGIXIGlwqLCNgNQdOySpjxep9SEwSZf5bD6f&#10;5DlnkmL5zXj+Os0iE8U526EPbzW0LBolR9hZ9ZnmmUqI/aMPSW/FrGhjdfWNs6o1NL29MGw0nU5n&#10;ibQoTo8J+4wZMy08NMak+RvLupLP83GewD2YRsVgUgW3m7VBRqDUxPDN/Wp8gn32LNFLYFGxe6uS&#10;HURjepuKG3uSMKoWF9QXG1BHUhCh30v6R2TUgD8562gnS+5/7ARqzsw7S1OYjyaTuMTJmeSzMTl4&#10;HdlcR4SVBFVyGZCz3lmHfvV3DpttTbVGqWELK5pd1YTzkHteJ7q0eWQ9W+1rP736/ZeXvwAAAP//&#10;AwBQSwMEFAAGAAgAAAAhAN9U6c7bAAAACQEAAA8AAABkcnMvZG93bnJldi54bWxMj0FPhDAQhe8m&#10;/odmTLyY3ZZVWUTKxpjofVcPHguMQKRTwpQF/73jSY+T9+W9b4rD6gd1xon7QBaSrQGFVIemp9bC&#10;+9vLJgPF0VHjhkBo4RsZDuXlReHyJix0xPMptkpKiHNnoYtxzLXmukPveBtGJMk+w+RdlHNqdTO5&#10;Rcr9oHfGpNq7nmShcyM+d1h/nWZvASteXo+z4ewjas9OZzcmra29vlqfHkFFXOMfDL/6og6lOFVh&#10;pobVYGFznwppYXd3C0ryB7Pfg6oETNIEdFno/x+UPwAAAP//AwBQSwECLQAUAAYACAAAACEAtoM4&#10;kv4AAADhAQAAEwAAAAAAAAAAAAAAAAAAAAAAW0NvbnRlbnRfVHlwZXNdLnhtbFBLAQItABQABgAI&#10;AAAAIQA4/SH/1gAAAJQBAAALAAAAAAAAAAAAAAAAAC8BAABfcmVscy8ucmVsc1BLAQItABQABgAI&#10;AAAAIQD+V5nbHAIAABMEAAAOAAAAAAAAAAAAAAAAAC4CAABkcnMvZTJvRG9jLnhtbFBLAQItABQA&#10;BgAIAAAAIQDfVOnO2wAAAAkBAAAPAAAAAAAAAAAAAAAAAHYEAABkcnMvZG93bnJldi54bWxQSwUG&#10;AAAAAAQABADzAAAAfgUAAAAA&#10;" filled="f" strokecolor="#00bea2"/>
            </w:pict>
          </mc:Fallback>
        </mc:AlternateContent>
      </w:r>
    </w:p>
    <w:p w14:paraId="171E10EA" w14:textId="77777777" w:rsidR="009C26FC" w:rsidRDefault="00986FCA">
      <w:pPr>
        <w:rPr>
          <w:rFonts w:ascii="Arial" w:eastAsiaTheme="majorEastAsia" w:hAnsi="Arial" w:cs="Arial"/>
          <w:bCs/>
          <w:sz w:val="20"/>
          <w:szCs w:val="20"/>
          <w:lang w:eastAsia="zh-CN"/>
        </w:rPr>
      </w:pPr>
      <w:r>
        <w:rPr>
          <w:rFonts w:ascii="Arial" w:eastAsiaTheme="majorEastAsia" w:hAnsi="Arial" w:cs="Arial"/>
          <w:bCs/>
          <w:sz w:val="20"/>
          <w:szCs w:val="20"/>
          <w:lang w:eastAsia="zh-CN"/>
        </w:rPr>
        <w:t>Grastron Technology Co., Ltd. n'accepte aucune responsabilité pour tout dommage pouvant être causé à des personnes, animaux ou objets en raison du non-respect des avertissements ci-dessus.</w:t>
      </w:r>
    </w:p>
    <w:p w14:paraId="777B9BC0" w14:textId="77777777" w:rsidR="009C26FC" w:rsidRDefault="009C26FC">
      <w:pPr>
        <w:widowControl w:val="0"/>
        <w:spacing w:after="0"/>
        <w:rPr>
          <w:rFonts w:asciiTheme="minorEastAsia" w:hAnsiTheme="minorEastAsia"/>
          <w:lang w:eastAsia="zh-CN"/>
        </w:rPr>
      </w:pPr>
    </w:p>
    <w:p w14:paraId="5C12FE2C" w14:textId="77777777" w:rsidR="009C26FC" w:rsidRDefault="009C26FC">
      <w:pPr>
        <w:widowControl w:val="0"/>
        <w:spacing w:after="0"/>
        <w:rPr>
          <w:rFonts w:ascii="Arial" w:hAnsi="Arial" w:cs="Arial"/>
          <w:sz w:val="24"/>
          <w:szCs w:val="24"/>
          <w:lang w:eastAsia="zh-CN"/>
        </w:rPr>
      </w:pPr>
    </w:p>
    <w:p w14:paraId="5FADCDB3" w14:textId="3E76AA59" w:rsidR="009C26FC" w:rsidRDefault="00986FCA">
      <w:pPr>
        <w:spacing w:after="0" w:line="240" w:lineRule="auto"/>
        <w:ind w:left="-142" w:right="-284"/>
        <w:jc w:val="center"/>
        <w:rPr>
          <w:rFonts w:ascii="Arial" w:eastAsiaTheme="majorEastAsia" w:hAnsi="Arial" w:cs="Arial"/>
          <w:b/>
          <w:bCs/>
          <w:sz w:val="24"/>
          <w:szCs w:val="24"/>
          <w:lang w:eastAsia="zh-CN"/>
        </w:rPr>
      </w:pPr>
      <w:r>
        <w:rPr>
          <w:rFonts w:ascii="Arial" w:eastAsiaTheme="majorEastAsia" w:hAnsi="Arial" w:cs="Arial"/>
          <w:b/>
          <w:bCs/>
          <w:sz w:val="24"/>
          <w:szCs w:val="24"/>
          <w:lang w:eastAsia="zh-CN"/>
        </w:rPr>
        <w:t xml:space="preserve">Merci d'avoir choisi notre appareil </w:t>
      </w:r>
      <w:r w:rsidR="004065EC">
        <w:rPr>
          <w:rFonts w:ascii="Arial" w:eastAsiaTheme="majorEastAsia" w:hAnsi="Arial" w:cs="Arial" w:hint="eastAsia"/>
          <w:b/>
          <w:bCs/>
          <w:sz w:val="24"/>
          <w:szCs w:val="24"/>
          <w:lang w:eastAsia="zh-CN"/>
        </w:rPr>
        <w:t>AVP-140V2</w:t>
      </w:r>
      <w:r>
        <w:rPr>
          <w:rFonts w:ascii="Arial" w:eastAsiaTheme="majorEastAsia" w:hAnsi="Arial" w:cs="Arial"/>
          <w:b/>
          <w:bCs/>
          <w:sz w:val="24"/>
          <w:szCs w:val="24"/>
          <w:lang w:eastAsia="zh-CN"/>
        </w:rPr>
        <w:t xml:space="preserve">/DONG-HDMI300 /DONG-USBC300 </w:t>
      </w:r>
      <w:r>
        <w:rPr>
          <w:rFonts w:ascii="Arial" w:eastAsiaTheme="majorEastAsia" w:hAnsi="Arial" w:cs="Arial" w:hint="eastAsia"/>
          <w:b/>
          <w:bCs/>
          <w:sz w:val="24"/>
          <w:szCs w:val="24"/>
          <w:lang w:eastAsia="zh-CN"/>
        </w:rPr>
        <w:t xml:space="preserve">! </w:t>
      </w:r>
    </w:p>
    <w:p w14:paraId="29B94590" w14:textId="77777777" w:rsidR="009C26FC" w:rsidRDefault="00986FCA">
      <w:pPr>
        <w:spacing w:after="0" w:line="240" w:lineRule="auto"/>
        <w:ind w:left="-142" w:right="-284"/>
        <w:jc w:val="center"/>
        <w:rPr>
          <w:rFonts w:ascii="Arial" w:eastAsiaTheme="majorEastAsia" w:hAnsi="Arial" w:cs="Arial"/>
          <w:b/>
          <w:bCs/>
          <w:sz w:val="24"/>
          <w:szCs w:val="24"/>
          <w:lang w:eastAsia="zh-CN"/>
        </w:rPr>
      </w:pPr>
      <w:r>
        <w:rPr>
          <w:rFonts w:ascii="Arial" w:eastAsiaTheme="majorEastAsia" w:hAnsi="Arial" w:cs="Arial"/>
          <w:b/>
          <w:bCs/>
          <w:sz w:val="24"/>
          <w:szCs w:val="24"/>
          <w:lang w:eastAsia="zh-CN"/>
        </w:rPr>
        <w:t>Nous apprécions votre confiance.</w:t>
      </w:r>
    </w:p>
    <w:p w14:paraId="43AE709E" w14:textId="77777777" w:rsidR="009C26FC" w:rsidRDefault="009C26FC">
      <w:pPr>
        <w:spacing w:after="0" w:line="240" w:lineRule="auto"/>
        <w:ind w:left="-142" w:right="-284"/>
        <w:jc w:val="center"/>
        <w:rPr>
          <w:rFonts w:asciiTheme="minorEastAsia" w:hAnsiTheme="minorEastAsia"/>
          <w:b/>
          <w:bCs/>
          <w:lang w:eastAsia="zh-CN"/>
        </w:rPr>
      </w:pPr>
    </w:p>
    <w:p w14:paraId="162325EF" w14:textId="77777777" w:rsidR="009C26FC" w:rsidRDefault="009C26FC">
      <w:pPr>
        <w:spacing w:after="0" w:line="240" w:lineRule="auto"/>
        <w:ind w:right="-143"/>
        <w:jc w:val="center"/>
        <w:rPr>
          <w:rFonts w:asciiTheme="minorEastAsia" w:hAnsiTheme="minorEastAsia"/>
          <w:b/>
          <w:bCs/>
          <w:lang w:eastAsia="zh-CN"/>
        </w:rPr>
      </w:pPr>
    </w:p>
    <w:p w14:paraId="5D72EEB4" w14:textId="77777777" w:rsidR="009C26FC" w:rsidRDefault="00986FCA">
      <w:pPr>
        <w:spacing w:after="240"/>
        <w:ind w:left="142"/>
        <w:rPr>
          <w:rFonts w:ascii="Arial" w:eastAsiaTheme="majorEastAsia" w:hAnsi="Arial" w:cs="Arial"/>
          <w:lang w:val="en-US" w:eastAsia="zh-CN"/>
        </w:rPr>
      </w:pPr>
      <w:bookmarkStart w:id="16" w:name="_PACKAGE_CONTENTS"/>
      <w:bookmarkStart w:id="17" w:name="_PACKAGE_CONTENTS_1"/>
      <w:bookmarkStart w:id="18" w:name="_Toc109117429"/>
      <w:bookmarkStart w:id="19" w:name="_Ref109122780"/>
      <w:bookmarkStart w:id="20" w:name="_Ref109123106"/>
      <w:bookmarkStart w:id="21" w:name="_Ref111927384"/>
      <w:bookmarkStart w:id="22" w:name="Dos"/>
      <w:bookmarkEnd w:id="16"/>
      <w:bookmarkEnd w:id="17"/>
      <w:r>
        <w:rPr>
          <w:rFonts w:ascii="Arial" w:eastAsiaTheme="majorEastAsia" w:hAnsi="Arial" w:cs="Arial"/>
          <w:lang w:eastAsia="zh-CN"/>
        </w:rPr>
        <w:t xml:space="preserve">Il est TRÈS IMPORTANT de lire attentivement ce manuel et de bien comprendre son contenu avant toute connexion afin de maximiser votre utilisation et d'obtenir les meilleures performances de cet équipement. </w:t>
      </w:r>
    </w:p>
    <w:p w14:paraId="1D3C6807" w14:textId="77777777" w:rsidR="009C26FC" w:rsidRDefault="00986FCA">
      <w:pPr>
        <w:spacing w:after="240"/>
        <w:ind w:left="142"/>
        <w:rPr>
          <w:rFonts w:ascii="Arial" w:eastAsiaTheme="majorEastAsia" w:hAnsi="Arial" w:cs="Arial"/>
          <w:lang w:eastAsia="zh-CN"/>
        </w:rPr>
      </w:pPr>
      <w:r>
        <w:rPr>
          <w:rFonts w:ascii="Arial" w:eastAsiaTheme="majorEastAsia" w:hAnsi="Arial" w:cs="Arial"/>
          <w:lang w:eastAsia="zh-CN"/>
        </w:rPr>
        <w:t>Pour garantir un fonctionnement optimal de cet appareil, nous recommandons vivement que son entretien soit assuré par nos services techniques autorisés.</w:t>
      </w:r>
    </w:p>
    <w:p w14:paraId="316F98F4" w14:textId="03857F8D" w:rsidR="009C26FC" w:rsidRDefault="00B26293">
      <w:pPr>
        <w:spacing w:after="240"/>
        <w:ind w:left="142"/>
        <w:rPr>
          <w:rFonts w:asciiTheme="majorEastAsia" w:eastAsiaTheme="majorEastAsia" w:hAnsiTheme="majorEastAsia"/>
          <w:color w:val="FFFFFF" w:themeColor="background1"/>
          <w:lang w:eastAsia="zh-CN"/>
        </w:rPr>
      </w:pPr>
      <w:r>
        <w:rPr>
          <w:rStyle w:val="1"/>
          <w:rFonts w:asciiTheme="majorEastAsia" w:hAnsiTheme="majorEastAsia"/>
          <w:b w:val="0"/>
          <w:noProof/>
          <w:color w:val="FFFFFF" w:themeColor="background1"/>
          <w:lang w:eastAsia="zh-CN"/>
        </w:rPr>
        <mc:AlternateContent>
          <mc:Choice Requires="wps">
            <w:drawing>
              <wp:anchor distT="0" distB="0" distL="114300" distR="114300" simplePos="0" relativeHeight="251704320" behindDoc="1" locked="0" layoutInCell="1" allowOverlap="1" wp14:anchorId="1DFC8CAB" wp14:editId="38D94DAC">
                <wp:simplePos x="0" y="0"/>
                <wp:positionH relativeFrom="margin">
                  <wp:posOffset>-229870</wp:posOffset>
                </wp:positionH>
                <wp:positionV relativeFrom="paragraph">
                  <wp:posOffset>264160</wp:posOffset>
                </wp:positionV>
                <wp:extent cx="5791200" cy="361950"/>
                <wp:effectExtent l="0" t="0" r="0" b="0"/>
                <wp:wrapNone/>
                <wp:docPr id="1378320100" name="Rectángulo: esquinas redondeadas 1577152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1200" cy="361950"/>
                        </a:xfrm>
                        <a:prstGeom prst="roundRect">
                          <a:avLst>
                            <a:gd name="adj" fmla="val 50000"/>
                          </a:avLst>
                        </a:prstGeom>
                        <a:solidFill>
                          <a:srgbClr val="000000"/>
                        </a:solidFill>
                        <a:ln>
                          <a:noFill/>
                        </a:ln>
                      </wps:spPr>
                      <wps:bodyPr anchor="ctr" anchorCtr="0" upright="1"/>
                    </wps:wsp>
                  </a:graphicData>
                </a:graphic>
                <wp14:sizeRelH relativeFrom="page">
                  <wp14:pctWidth>0</wp14:pctWidth>
                </wp14:sizeRelH>
                <wp14:sizeRelV relativeFrom="page">
                  <wp14:pctHeight>0</wp14:pctHeight>
                </wp14:sizeRelV>
              </wp:anchor>
            </w:drawing>
          </mc:Choice>
          <mc:Fallback>
            <w:pict>
              <v:roundrect w14:anchorId="6160662F" id="Rectángulo: esquinas redondeadas 1577152482" o:spid="_x0000_s1026" style="position:absolute;margin-left:-18.1pt;margin-top:20.8pt;width:456pt;height:28.5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yisgEAAFMDAAAOAAAAZHJzL2Uyb0RvYy54bWysU01vEzEQvSPxHyzfye4WpdBVNj20KpcK&#10;Kgo/wPHHrsH2WGMnm/x7xs42VHBD+GB5PDPPb96MN7dH79hBY7IQBt6tWs50kKBsGAf+/dvDu4+c&#10;pSyCEg6CHvhJJ367fftmM8deX8EETmlkBBJSP8eBTznHvmmSnLQXaQVRB3IaQC8ymTg2CsVM6N41&#10;V2173cyAKiJInRLd3p+dfFvxjdEyfzEm6czcwIlbrjvWfVf2ZrsR/YgiTlYuNMQ/sPDCBnr0AnUv&#10;smB7tH9BeSsREpi8kuAbMMZKXWugarr2j2qeJxF1rYXESfEiU/p/sPLz4Tk+YaGe4iPIn4kUaeaY&#10;+ounGGmJORr0JZaIs2NV8XRRUR8zk3S5/nDTUWs4k+R7f93drKvMjehfsiOm/EmDZ+UwcIR9UF+p&#10;VVVBcXhMuUqpWBCeZkaoH5wZ76gxB+HYuqVVGkeISzCdXjBrJeCserDOVQPH3Z1DRqlEta4lOb0O&#10;c6EEByhpZ+xyU5U4F19k2IE6PSETQU5AQyQz8sW4y+eh2ke040RFdfWRkkSdq1yXKSuj8dquj/z+&#10;C9tfAAAA//8DAFBLAwQUAAYACAAAACEA36QfYuEAAAAJAQAADwAAAGRycy9kb3ducmV2LnhtbEyP&#10;y07DMBBF90j8gzVIbFDrpFATQpwKiljAAolSunbjaRzhRxQ7bfh7hhUsR3N077nVanKWHXGIXfAS&#10;8nkGDH0TdOdbCduP51kBLCbltbLBo4RvjLCqz88qVepw8u943KSWUYiPpZJgUupLzmNj0Kk4Dz16&#10;+h3C4FSic2i5HtSJwp3liywT3KnOU4NRPa4NNl+b0UlY5uN6N4qnx7er1wMW/Ys1u+2nlJcX08M9&#10;sIRT+oPhV5/UoSanfRi9jsxKmF2LBaESbnIBjIDidklb9hLuCgG8rvj/BfUPAAAA//8DAFBLAQIt&#10;ABQABgAIAAAAIQC2gziS/gAAAOEBAAATAAAAAAAAAAAAAAAAAAAAAABbQ29udGVudF9UeXBlc10u&#10;eG1sUEsBAi0AFAAGAAgAAAAhADj9If/WAAAAlAEAAAsAAAAAAAAAAAAAAAAALwEAAF9yZWxzLy5y&#10;ZWxzUEsBAi0AFAAGAAgAAAAhABiRrKKyAQAAUwMAAA4AAAAAAAAAAAAAAAAALgIAAGRycy9lMm9E&#10;b2MueG1sUEsBAi0AFAAGAAgAAAAhAN+kH2LhAAAACQEAAA8AAAAAAAAAAAAAAAAADAQAAGRycy9k&#10;b3ducmV2LnhtbFBLBQYAAAAABAAEAPMAAAAaBQAAAAA=&#10;" fillcolor="black" stroked="f">
                <w10:wrap anchorx="margin"/>
              </v:roundrect>
            </w:pict>
          </mc:Fallback>
        </mc:AlternateContent>
      </w:r>
    </w:p>
    <w:p w14:paraId="214B9C43" w14:textId="77777777" w:rsidR="009C26FC" w:rsidRDefault="00986FCA">
      <w:pPr>
        <w:numPr>
          <w:ilvl w:val="0"/>
          <w:numId w:val="9"/>
        </w:numPr>
        <w:jc w:val="left"/>
        <w:outlineLvl w:val="0"/>
        <w:rPr>
          <w:rFonts w:ascii="Arial" w:hAnsi="Arial" w:cs="Arial"/>
          <w:b/>
          <w:bCs/>
          <w:sz w:val="24"/>
          <w:szCs w:val="24"/>
        </w:rPr>
      </w:pPr>
      <w:bookmarkStart w:id="23" w:name="_Toc29780"/>
      <w:r>
        <w:rPr>
          <w:rFonts w:ascii="Arial" w:eastAsia="SimSun" w:hAnsi="Arial" w:cs="Arial"/>
          <w:b/>
          <w:bCs/>
          <w:color w:val="FFFFFF" w:themeColor="background1"/>
          <w:sz w:val="24"/>
          <w:szCs w:val="24"/>
          <w:lang w:eastAsia="zh-CN" w:bidi="ar"/>
        </w:rPr>
        <w:t>Contenu de l'emballage</w:t>
      </w:r>
      <w:bookmarkEnd w:id="18"/>
      <w:bookmarkEnd w:id="19"/>
      <w:bookmarkEnd w:id="20"/>
      <w:bookmarkEnd w:id="21"/>
      <w:bookmarkEnd w:id="23"/>
    </w:p>
    <w:bookmarkEnd w:id="22"/>
    <w:p w14:paraId="6CB68516" w14:textId="3213C8D0" w:rsidR="009C26FC" w:rsidRDefault="004065EC">
      <w:pPr>
        <w:pStyle w:val="Paragraphedeliste"/>
        <w:rPr>
          <w:rFonts w:ascii="Arial" w:hAnsi="Arial" w:cs="Arial"/>
        </w:rPr>
      </w:pPr>
      <w:r>
        <w:rPr>
          <w:rFonts w:ascii="Arial" w:hAnsi="Arial" w:cs="Arial" w:hint="eastAsia"/>
          <w:lang w:eastAsia="zh-CN"/>
        </w:rPr>
        <w:t>AVP-140V2</w:t>
      </w:r>
    </w:p>
    <w:p w14:paraId="311C9986" w14:textId="77777777" w:rsidR="009C26FC" w:rsidRDefault="00986FCA">
      <w:pPr>
        <w:pStyle w:val="Paragraphedeliste"/>
        <w:rPr>
          <w:rFonts w:ascii="Arial" w:eastAsiaTheme="majorEastAsia" w:hAnsi="Arial" w:cs="Arial"/>
          <w:lang w:eastAsia="zh-CN"/>
        </w:rPr>
      </w:pPr>
      <w:r>
        <w:rPr>
          <w:rFonts w:ascii="Arial" w:eastAsiaTheme="majorEastAsia" w:hAnsi="Arial" w:cs="Arial"/>
          <w:lang w:eastAsia="zh-CN"/>
        </w:rPr>
        <w:t>Antenne (3 unités). Pas prémonté pour éviter les dommages.</w:t>
      </w:r>
    </w:p>
    <w:p w14:paraId="313A7F53" w14:textId="77777777" w:rsidR="009C26FC" w:rsidRDefault="00986FCA">
      <w:pPr>
        <w:pStyle w:val="Paragraphedeliste"/>
        <w:rPr>
          <w:rFonts w:ascii="Arial" w:hAnsi="Arial" w:cs="Arial"/>
          <w:lang w:eastAsia="zh-CN"/>
        </w:rPr>
      </w:pPr>
      <w:r>
        <w:rPr>
          <w:rFonts w:ascii="Arial" w:eastAsiaTheme="majorEastAsia" w:hAnsi="Arial" w:cs="Arial"/>
          <w:lang w:eastAsia="zh-CN"/>
        </w:rPr>
        <w:t>Adaptateur d'alimentation</w:t>
      </w:r>
    </w:p>
    <w:p w14:paraId="2C335E3B" w14:textId="77777777" w:rsidR="009C26FC" w:rsidRDefault="00986FCA">
      <w:pPr>
        <w:pStyle w:val="Paragraphedeliste"/>
        <w:rPr>
          <w:rFonts w:ascii="Arial" w:hAnsi="Arial" w:cs="Arial"/>
          <w:lang w:eastAsia="zh-CN"/>
        </w:rPr>
      </w:pPr>
      <w:r>
        <w:rPr>
          <w:rFonts w:ascii="Arial" w:eastAsiaTheme="majorEastAsia" w:hAnsi="Arial" w:cs="Arial" w:hint="eastAsia"/>
          <w:lang w:eastAsia="zh-CN"/>
        </w:rPr>
        <w:t>Connecteur RS232</w:t>
      </w:r>
    </w:p>
    <w:p w14:paraId="49B2D76C" w14:textId="6FDF4B84" w:rsidR="009C26FC" w:rsidRDefault="00B26293">
      <w:pPr>
        <w:pStyle w:val="Titre1"/>
        <w:numPr>
          <w:ilvl w:val="0"/>
          <w:numId w:val="10"/>
        </w:numPr>
        <w:tabs>
          <w:tab w:val="left" w:pos="720"/>
          <w:tab w:val="left" w:pos="4128"/>
        </w:tabs>
        <w:rPr>
          <w:rFonts w:ascii="Arial" w:eastAsia="SimSun" w:hAnsi="Arial" w:cs="Arial"/>
          <w:szCs w:val="24"/>
          <w:lang w:val="en-US" w:eastAsia="zh-CN" w:bidi="ar"/>
        </w:rPr>
      </w:pPr>
      <w:bookmarkStart w:id="24" w:name="_FEATURES"/>
      <w:bookmarkStart w:id="25" w:name="_DESCRIPTION_and_FEATURES"/>
      <w:bookmarkStart w:id="26" w:name="_Toc109117430"/>
      <w:bookmarkStart w:id="27" w:name="_Ref109122797"/>
      <w:bookmarkStart w:id="28" w:name="_Ref111927427"/>
      <w:bookmarkStart w:id="29" w:name="_Ref109122837"/>
      <w:bookmarkStart w:id="30" w:name="_Ref109123123"/>
      <w:bookmarkStart w:id="31" w:name="_Toc17804"/>
      <w:bookmarkStart w:id="32" w:name="Tres"/>
      <w:bookmarkEnd w:id="24"/>
      <w:bookmarkEnd w:id="25"/>
      <w:r>
        <w:rPr>
          <w:rFonts w:ascii="Arial" w:eastAsiaTheme="minorEastAsia" w:hAnsi="Arial" w:cs="Arial"/>
          <w:noProof/>
          <w:szCs w:val="24"/>
        </w:rPr>
        <mc:AlternateContent>
          <mc:Choice Requires="wps">
            <w:drawing>
              <wp:anchor distT="0" distB="0" distL="114300" distR="114300" simplePos="0" relativeHeight="251671552" behindDoc="1" locked="0" layoutInCell="1" allowOverlap="1" wp14:anchorId="7CAD4686" wp14:editId="35F76B61">
                <wp:simplePos x="0" y="0"/>
                <wp:positionH relativeFrom="margin">
                  <wp:posOffset>-77470</wp:posOffset>
                </wp:positionH>
                <wp:positionV relativeFrom="paragraph">
                  <wp:posOffset>347980</wp:posOffset>
                </wp:positionV>
                <wp:extent cx="5791200" cy="361950"/>
                <wp:effectExtent l="7620" t="5715" r="1905" b="3810"/>
                <wp:wrapNone/>
                <wp:docPr id="731155717" name="Rectángulo: esquinas redondeadas 2108282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0" cy="361950"/>
                        </a:xfrm>
                        <a:prstGeom prst="roundRect">
                          <a:avLst>
                            <a:gd name="adj" fmla="val 50000"/>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5EB610" id="Rectángulo: esquinas redondeadas 2108282231" o:spid="_x0000_s1026" style="position:absolute;margin-left:-6.1pt;margin-top:27.4pt;width:456pt;height:28.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we6BAIAAOgDAAAOAAAAZHJzL2Uyb0RvYy54bWysU9uOEzEMfUfiH6K80+mUdpeOOl2tulqE&#10;tFzEwge4SaYzkImDk3Zavh4nvVDBGyIPURzHx8fHzuJu31uxMxQ6dLUsR2MpjFOoO7ep5dcvj6/e&#10;SBEiOA0WnanlwQR5t3z5YjH4ykywRasNCQZxoRp8LdsYfVUUQbWmhzBCbxw7G6QeIpu0KTTBwOi9&#10;LSbj8U0xIGlPqEwIfPtwdMplxm8ao+LHpgkmCltL5hbzTnlfp71YLqDaEPi2Uyca8A8seugcJ71A&#10;PUAEsaXuL6i+U4QBmzhS2BfYNJ0yuQauphz/Uc1zC97kWlic4C8yhf8Hqz7snv0nStSDf0L1PQiH&#10;qxbcxtwT4dAa0JyuTEIVgw/VJSAZgUPFeniPmlsL24hZg31DfQLk6sQ+S324SG32USi+nN3OS+6f&#10;FIp9r2/K+Sz3ooDqHO0pxLcGe5EOtSTcOv2Z+5lTwO4pxKy3Fg76lF1/k6LpLXdvB1bMxrwyaahO&#10;jxn7jJnLRdvpx87abNBmvbIkOJSp5nUKDtfPrEuPHaawJAhU6SbrkqRIUxeqNeoDy0J4HDb+HHxo&#10;kX5KMfCg1TL82AIZKew7x9LOy+k0TWY2prPbCRt07Vlfe8AphqqliiTF0VjF4zxvPXWblnOVWSKH&#10;99yQpovnzh15nejyOGX+p9FP83pt51e/P+jyFwAAAP//AwBQSwMEFAAGAAgAAAAhAFLq2zXfAAAA&#10;CgEAAA8AAABkcnMvZG93bnJldi54bWxMj8FOwzAMhu9IvENkJC5oS9sN1JWmUwVCguPGENesMU1F&#10;41RN1nVvjznBzZY//f7+cju7Xkw4hs6TgnSZgEBqvOmoVXB4f1nkIELUZHTvCRVcMMC2ur4qdWH8&#10;mXY47WMrOIRCoRXYGIdCytBYdDos/YDEty8/Oh15HVtpRn3mcNfLLEkepNMd8QerB3yy2HzvT06B&#10;Xz1fdEbjW2tXd5/z66GePta1Urc3c/0IIuIc/2D41Wd1qNjp6E9kgugVLNIsY1TB/ZorMJBvNjwc&#10;mUzTHGRVyv8Vqh8AAAD//wMAUEsBAi0AFAAGAAgAAAAhALaDOJL+AAAA4QEAABMAAAAAAAAAAAAA&#10;AAAAAAAAAFtDb250ZW50X1R5cGVzXS54bWxQSwECLQAUAAYACAAAACEAOP0h/9YAAACUAQAACwAA&#10;AAAAAAAAAAAAAAAvAQAAX3JlbHMvLnJlbHNQSwECLQAUAAYACAAAACEA5xcHugQCAADoAwAADgAA&#10;AAAAAAAAAAAAAAAuAgAAZHJzL2Uyb0RvYy54bWxQSwECLQAUAAYACAAAACEAUurbNd8AAAAKAQAA&#10;DwAAAAAAAAAAAAAAAABeBAAAZHJzL2Rvd25yZXYueG1sUEsFBgAAAAAEAAQA8wAAAGoFAAAAAA==&#10;" fillcolor="black" stroked="f">
                <v:stroke joinstyle="miter"/>
                <w10:wrap anchorx="margin"/>
              </v:roundrect>
            </w:pict>
          </mc:Fallback>
        </mc:AlternateContent>
      </w:r>
      <w:bookmarkEnd w:id="26"/>
      <w:bookmarkEnd w:id="27"/>
      <w:bookmarkEnd w:id="28"/>
      <w:bookmarkEnd w:id="29"/>
      <w:bookmarkEnd w:id="30"/>
      <w:r w:rsidR="00986FCA">
        <w:rPr>
          <w:rFonts w:ascii="Arial" w:eastAsiaTheme="minorEastAsia" w:hAnsi="Arial" w:cs="Arial"/>
          <w:szCs w:val="24"/>
          <w:lang w:eastAsia="zh-CN"/>
        </w:rPr>
        <w:t>Attribution D</w:t>
      </w:r>
      <w:r w:rsidR="00986FCA">
        <w:rPr>
          <w:rFonts w:ascii="Arial" w:eastAsia="SimSun" w:hAnsi="Arial" w:cs="Arial"/>
          <w:szCs w:val="24"/>
          <w:lang w:eastAsia="zh-CN" w:bidi="ar"/>
        </w:rPr>
        <w:t>et caractéristiques</w:t>
      </w:r>
      <w:bookmarkEnd w:id="31"/>
    </w:p>
    <w:bookmarkEnd w:id="32"/>
    <w:p w14:paraId="6CFF29D7" w14:textId="269ADF02" w:rsidR="009C26FC" w:rsidRDefault="00986FCA">
      <w:pPr>
        <w:rPr>
          <w:rFonts w:ascii="Arial" w:hAnsi="Arial" w:cs="Arial"/>
          <w:lang w:eastAsia="zh-CN"/>
        </w:rPr>
      </w:pPr>
      <w:r>
        <w:rPr>
          <w:rFonts w:ascii="Arial" w:hAnsi="Arial" w:cs="Arial"/>
          <w:lang w:eastAsia="zh-CN"/>
        </w:rPr>
        <w:t xml:space="preserve">L' </w:t>
      </w:r>
      <w:r w:rsidR="004065EC">
        <w:rPr>
          <w:rFonts w:ascii="Arial" w:hAnsi="Arial" w:cs="Arial" w:hint="eastAsia"/>
          <w:lang w:eastAsia="zh-CN"/>
        </w:rPr>
        <w:t>AVP-140V2</w:t>
      </w:r>
      <w:r>
        <w:rPr>
          <w:rFonts w:ascii="Arial" w:hAnsi="Arial" w:cs="Arial"/>
          <w:lang w:eastAsia="zh-CN"/>
        </w:rPr>
        <w:t xml:space="preserve"> est un commutateur de présentation sans fil avec une entrée HDMI et une sortie HDMI, prenant en charge une résolution allant jusqu'à 4K60Hz. Il permet de partager du contenu PC sur des écrans via un dongle, Windows</w:t>
      </w:r>
      <w:r>
        <w:rPr>
          <w:rFonts w:ascii="Arial" w:hAnsi="Arial" w:cs="Arial" w:hint="eastAsia"/>
          <w:lang w:eastAsia="zh-CN"/>
        </w:rPr>
        <w:t xml:space="preserve">, </w:t>
      </w:r>
      <w:r>
        <w:rPr>
          <w:rFonts w:ascii="Arial" w:hAnsi="Arial" w:cs="Arial"/>
          <w:lang w:eastAsia="zh-CN"/>
        </w:rPr>
        <w:t>macOS, et des protocoles natifs tels qu'Airplay, Miracast et Chromecast. Quatre appareils peuvent être affichés simultanément dans une disposition multi-vues. Toutes les fonctionnalités peuvent être configurées et gérées via une puissante console de gestion WebGUI.</w:t>
      </w:r>
    </w:p>
    <w:p w14:paraId="13F5149E" w14:textId="77777777" w:rsidR="009C26FC" w:rsidRDefault="00986FCA">
      <w:pPr>
        <w:pStyle w:val="Titre2"/>
        <w:numPr>
          <w:ilvl w:val="1"/>
          <w:numId w:val="0"/>
        </w:numPr>
        <w:rPr>
          <w:rFonts w:ascii="Arial" w:eastAsiaTheme="minorEastAsia" w:hAnsi="Arial" w:cs="Arial"/>
          <w:b/>
          <w:bCs w:val="0"/>
          <w:szCs w:val="24"/>
          <w:lang w:val="en-US"/>
        </w:rPr>
      </w:pPr>
      <w:bookmarkStart w:id="33" w:name="_Toc30395"/>
      <w:r>
        <w:rPr>
          <w:rFonts w:ascii="Arial" w:eastAsiaTheme="minorEastAsia" w:hAnsi="Arial" w:cs="Arial"/>
          <w:b/>
          <w:bCs w:val="0"/>
          <w:szCs w:val="24"/>
          <w:lang w:eastAsia="zh-CN"/>
        </w:rPr>
        <w:t>3.1 Caractéristiques principales</w:t>
      </w:r>
      <w:bookmarkEnd w:id="33"/>
    </w:p>
    <w:p w14:paraId="3C24C073"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Une sortie HDMI, supportant jusqu'à 4K@60Hz</w:t>
      </w:r>
    </w:p>
    <w:p w14:paraId="68F7C774"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Une entrée HDMI, supportant jusqu'à 4K@30Hz</w:t>
      </w:r>
    </w:p>
    <w:p w14:paraId="04AB9884"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Soutient la gestion de l'EDID</w:t>
      </w:r>
    </w:p>
    <w:p w14:paraId="4606BE98"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Prend en charge la technologie ultrasonique et Bluetooth de découverte en champ proche</w:t>
      </w:r>
    </w:p>
    <w:p w14:paraId="0BCAA15E"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lastRenderedPageBreak/>
        <w:t>Deux ports Gigabit Ethernet, dont l'un prend en charge le Power over Ethernet (conforme à 802.11at, supportant jusqu'à 15W)</w:t>
      </w:r>
    </w:p>
    <w:p w14:paraId="779D45F2"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Sortie audio analogique stéréo asymétrique casque 3,5 mm</w:t>
      </w:r>
    </w:p>
    <w:p w14:paraId="67915AF5"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Un port RS232, prenant en charge à la fois la réception de commandes pour contrôler l'appareil et l'envoi de commandes pour contrôler d'autres périphériques</w:t>
      </w:r>
    </w:p>
    <w:p w14:paraId="4E5B678F"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 xml:space="preserve">Entrée sans fil jusqu'à </w:t>
      </w:r>
      <w:r>
        <w:rPr>
          <w:rFonts w:ascii="Arial" w:hAnsi="Arial" w:cs="Arial" w:hint="eastAsia"/>
          <w:sz w:val="20"/>
          <w:szCs w:val="20"/>
          <w:lang w:eastAsia="zh-CN"/>
        </w:rPr>
        <w:t>4K@</w:t>
      </w:r>
      <w:r>
        <w:rPr>
          <w:rFonts w:ascii="Arial" w:hAnsi="Arial" w:cs="Arial"/>
          <w:sz w:val="20"/>
          <w:szCs w:val="20"/>
          <w:lang w:eastAsia="zh-CN"/>
        </w:rPr>
        <w:t>30Hz résolution vidéo</w:t>
      </w:r>
    </w:p>
    <w:p w14:paraId="23A0AAC6" w14:textId="77777777" w:rsidR="009C26FC" w:rsidRDefault="00986FCA">
      <w:pPr>
        <w:pStyle w:val="Paragraphedeliste"/>
        <w:rPr>
          <w:rFonts w:ascii="Arial" w:hAnsi="Arial" w:cs="Arial"/>
          <w:sz w:val="20"/>
          <w:szCs w:val="20"/>
        </w:rPr>
      </w:pPr>
      <w:r>
        <w:rPr>
          <w:rFonts w:ascii="Arial" w:hAnsi="Arial" w:cs="Arial"/>
          <w:sz w:val="20"/>
          <w:szCs w:val="20"/>
        </w:rPr>
        <w:t>Prend en compte les protocoles natifs de miroir sans fil tels que AirPlay, Chromecast et Miracast pour des présentations fluides</w:t>
      </w:r>
    </w:p>
    <w:p w14:paraId="65C42EE4" w14:textId="77777777" w:rsidR="009C26FC" w:rsidRDefault="00986FCA">
      <w:pPr>
        <w:pStyle w:val="Paragraphedeliste"/>
        <w:rPr>
          <w:rFonts w:ascii="Arial" w:hAnsi="Arial" w:cs="Arial"/>
          <w:sz w:val="20"/>
          <w:szCs w:val="20"/>
        </w:rPr>
      </w:pPr>
      <w:r>
        <w:rPr>
          <w:rFonts w:ascii="Arial" w:hAnsi="Arial" w:cs="Arial"/>
          <w:sz w:val="20"/>
          <w:szCs w:val="20"/>
          <w:lang w:eastAsia="zh-CN"/>
        </w:rPr>
        <w:t xml:space="preserve">Prend en charge </w:t>
      </w:r>
      <w:r>
        <w:rPr>
          <w:rFonts w:ascii="Arial" w:hAnsi="Arial" w:cs="Arial" w:hint="eastAsia"/>
          <w:sz w:val="20"/>
          <w:szCs w:val="20"/>
          <w:lang w:eastAsia="zh-CN"/>
        </w:rPr>
        <w:t>la fonction de partage</w:t>
      </w:r>
      <w:r>
        <w:rPr>
          <w:rFonts w:ascii="Arial" w:hAnsi="Arial" w:cs="Arial"/>
          <w:sz w:val="20"/>
          <w:szCs w:val="20"/>
          <w:lang w:eastAsia="zh-CN"/>
        </w:rPr>
        <w:t xml:space="preserve"> d  'écran avec le dongle inclus (incluant le dernier dongle 4K et l'ancien dongle 1080p)</w:t>
      </w:r>
    </w:p>
    <w:p w14:paraId="3247CD2D"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Un client PC WirelessMedia mis à jour en continu (actuellement supporté jusqu'à Windows 11 et macOS 15) prend en charge la fonction de miroir d'écran et la transmission sans fil des données vidéo de la caméra vers un ordinateur</w:t>
      </w:r>
    </w:p>
    <w:p w14:paraId="079703DA" w14:textId="77777777" w:rsidR="009C26FC" w:rsidRDefault="00986FCA">
      <w:pPr>
        <w:pStyle w:val="Paragraphedeliste"/>
        <w:rPr>
          <w:rFonts w:ascii="Arial" w:hAnsi="Arial" w:cs="Arial"/>
          <w:sz w:val="20"/>
          <w:szCs w:val="20"/>
        </w:rPr>
      </w:pPr>
      <w:r>
        <w:rPr>
          <w:rFonts w:ascii="Arial" w:hAnsi="Arial" w:cs="Arial"/>
          <w:sz w:val="20"/>
          <w:szCs w:val="20"/>
          <w:lang w:eastAsia="zh-CN"/>
        </w:rPr>
        <w:t>Gestion puissante du backend WebGUI</w:t>
      </w:r>
    </w:p>
    <w:p w14:paraId="477B8721" w14:textId="77777777" w:rsidR="009C26FC" w:rsidRDefault="00986FCA">
      <w:pPr>
        <w:pStyle w:val="Paragraphedeliste"/>
        <w:rPr>
          <w:rFonts w:ascii="Arial" w:hAnsi="Arial" w:cs="Arial"/>
          <w:sz w:val="20"/>
          <w:szCs w:val="20"/>
        </w:rPr>
      </w:pPr>
      <w:r>
        <w:rPr>
          <w:rFonts w:ascii="Arial" w:hAnsi="Arial" w:cs="Arial"/>
          <w:sz w:val="20"/>
          <w:szCs w:val="20"/>
          <w:lang w:eastAsia="zh-CN"/>
        </w:rPr>
        <w:t>Prend en compte le contrôle Telnet de l'appareil</w:t>
      </w:r>
    </w:p>
    <w:p w14:paraId="68FBDB05"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Une couche de sécurité supplémentaire pour la transmission sans fil chiffrée</w:t>
      </w:r>
    </w:p>
    <w:p w14:paraId="210E4D73"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Prend en charge jusqu'à 4 écrans partagés et jusqu'à 16 participants à apercevoir</w:t>
      </w:r>
    </w:p>
    <w:p w14:paraId="3CBDE734"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Prend en charge les images d'arrière-plan personnalisées pour l'écran principal</w:t>
      </w:r>
    </w:p>
    <w:p w14:paraId="5C5B9918"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Prend en charge le tactile sans fil pour l'écran interactif, ainsi que des outils d'annotation en temps réel et tableau blanc</w:t>
      </w:r>
    </w:p>
    <w:p w14:paraId="410D1A71" w14:textId="77777777" w:rsidR="009C26FC" w:rsidRDefault="00986FCA">
      <w:pPr>
        <w:pStyle w:val="Paragraphedeliste"/>
        <w:rPr>
          <w:rFonts w:asciiTheme="minorEastAsia" w:hAnsiTheme="minorEastAsia"/>
        </w:rPr>
      </w:pPr>
      <w:r>
        <w:rPr>
          <w:rFonts w:ascii="Arial" w:hAnsi="Arial" w:cs="Arial"/>
          <w:sz w:val="20"/>
          <w:szCs w:val="20"/>
        </w:rPr>
        <w:t>Alimentation locale 12V CC</w:t>
      </w:r>
    </w:p>
    <w:p w14:paraId="2EBC2A08" w14:textId="77777777" w:rsidR="009C26FC" w:rsidRDefault="00986FCA">
      <w:pPr>
        <w:pStyle w:val="Titre2"/>
        <w:numPr>
          <w:ilvl w:val="1"/>
          <w:numId w:val="0"/>
        </w:numPr>
        <w:rPr>
          <w:rFonts w:ascii="Arial" w:eastAsiaTheme="minorEastAsia" w:hAnsi="Arial" w:cs="Arial"/>
          <w:b/>
          <w:bCs w:val="0"/>
          <w:szCs w:val="24"/>
        </w:rPr>
      </w:pPr>
      <w:bookmarkStart w:id="34" w:name="_Toc24342"/>
      <w:r>
        <w:rPr>
          <w:rFonts w:ascii="Arial" w:eastAsiaTheme="minorEastAsia" w:hAnsi="Arial" w:cs="Arial"/>
          <w:b/>
          <w:bCs w:val="0"/>
          <w:szCs w:val="24"/>
          <w:lang w:eastAsia="zh-CN"/>
        </w:rPr>
        <w:t>3.2</w:t>
      </w:r>
      <w:r>
        <w:rPr>
          <w:rStyle w:val="1"/>
          <w:rFonts w:ascii="Arial" w:hAnsi="Arial" w:cs="Arial"/>
          <w:bCs w:val="0"/>
          <w:color w:val="00BEA2"/>
          <w:szCs w:val="24"/>
          <w:lang w:eastAsia="zh-CN"/>
        </w:rPr>
        <w:t xml:space="preserve"> Accessoires optionnels</w:t>
      </w:r>
      <w:bookmarkEnd w:id="34"/>
    </w:p>
    <w:p w14:paraId="03A54B9A" w14:textId="52BABB49" w:rsidR="009C26FC" w:rsidRDefault="00986FCA">
      <w:pPr>
        <w:spacing w:line="360" w:lineRule="auto"/>
        <w:jc w:val="left"/>
        <w:rPr>
          <w:rFonts w:ascii="Arial" w:eastAsiaTheme="majorEastAsia" w:hAnsi="Arial" w:cs="Arial"/>
          <w:lang w:eastAsia="zh-CN"/>
        </w:rPr>
      </w:pPr>
      <w:r>
        <w:rPr>
          <w:rFonts w:ascii="Arial" w:eastAsiaTheme="majorEastAsia" w:hAnsi="Arial" w:cs="Arial"/>
          <w:lang w:eastAsia="zh-CN"/>
        </w:rPr>
        <w:t>Dongle sans fil : DONG-HDMI300 et DONG-USBC300</w:t>
      </w:r>
      <w:r>
        <w:rPr>
          <w:rFonts w:ascii="Arial" w:eastAsiaTheme="majorEastAsia" w:hAnsi="Arial" w:cs="Arial" w:hint="eastAsia"/>
          <w:lang w:eastAsia="zh-CN"/>
        </w:rPr>
        <w:t xml:space="preserve">, </w:t>
      </w:r>
      <w:r>
        <w:rPr>
          <w:rFonts w:ascii="Arial" w:eastAsiaTheme="majorEastAsia" w:hAnsi="Arial" w:cs="Arial"/>
          <w:lang w:eastAsia="zh-CN"/>
        </w:rPr>
        <w:t>utilisés pour le miroir sans fil plug &amp; play depuis un PC personnel ou Mac vers l'écran principal.</w:t>
      </w:r>
    </w:p>
    <w:p w14:paraId="77520C7D" w14:textId="2AFBA38B" w:rsidR="009C26FC" w:rsidRDefault="004065EC">
      <w:pPr>
        <w:pStyle w:val="Paragraphedeliste"/>
        <w:spacing w:after="100"/>
        <w:rPr>
          <w:rFonts w:ascii="Arial" w:hAnsi="Arial" w:cs="Arial"/>
          <w:sz w:val="20"/>
          <w:szCs w:val="20"/>
          <w:lang w:eastAsia="zh-CN"/>
        </w:rPr>
      </w:pPr>
      <w:r>
        <w:rPr>
          <w:rFonts w:ascii="Arial" w:hAnsi="Arial" w:cs="Arial"/>
          <w:sz w:val="20"/>
          <w:szCs w:val="20"/>
          <w:lang w:eastAsia="zh-CN"/>
        </w:rPr>
        <w:t xml:space="preserve">DONG-HDMI300 est un dongle sans fil HDMI 4K qui permet aux participants de partager facilement du contenu depuis un ordinateur portable ou un appareil HDMI vers l' </w:t>
      </w:r>
      <w:r>
        <w:rPr>
          <w:rFonts w:ascii="Arial" w:hAnsi="Arial" w:cs="Arial" w:hint="eastAsia"/>
          <w:sz w:val="20"/>
          <w:szCs w:val="20"/>
          <w:lang w:eastAsia="zh-CN"/>
        </w:rPr>
        <w:t xml:space="preserve"> unit</w:t>
      </w:r>
      <w:r>
        <w:rPr>
          <w:rFonts w:ascii="Arial" w:hAnsi="Arial" w:cs="Arial" w:hint="eastAsia"/>
          <w:sz w:val="20"/>
          <w:szCs w:val="20"/>
          <w:lang w:eastAsia="zh-CN"/>
        </w:rPr>
        <w:t>é</w:t>
      </w:r>
      <w:r>
        <w:rPr>
          <w:rFonts w:ascii="Arial" w:hAnsi="Arial" w:cs="Arial" w:hint="eastAsia"/>
          <w:sz w:val="20"/>
          <w:szCs w:val="20"/>
          <w:lang w:eastAsia="zh-CN"/>
        </w:rPr>
        <w:t xml:space="preserve"> de base AVP-140V2</w:t>
      </w:r>
      <w:r w:rsidR="00986FCA">
        <w:rPr>
          <w:rFonts w:ascii="Arial" w:hAnsi="Arial" w:cs="Arial"/>
          <w:sz w:val="20"/>
          <w:szCs w:val="20"/>
          <w:lang w:eastAsia="zh-CN"/>
        </w:rPr>
        <w:t>. L'alimentation est fournie par un connecteur auxiliaire USB de type A. Il est conçu comme un appareil multiplateforme et plug and play, sans installation de pilotes supplémentaires. Cette technologie permet de lancer une transmission et de commencer à partager du contenu en connectant simplement le dongle sans fil à la source et en poussant la surface. Un indicateur LED permet à l'utilisateur de connaître l'état du dongle sans fil à tout moment.</w:t>
      </w:r>
    </w:p>
    <w:p w14:paraId="21B6046F" w14:textId="5246DA7F" w:rsidR="009C26FC" w:rsidRDefault="004065EC">
      <w:pPr>
        <w:pStyle w:val="Paragraphedeliste"/>
        <w:rPr>
          <w:rFonts w:ascii="Arial" w:hAnsi="Arial" w:cs="Arial"/>
          <w:sz w:val="20"/>
          <w:szCs w:val="20"/>
          <w:lang w:eastAsia="zh-CN"/>
        </w:rPr>
      </w:pPr>
      <w:r>
        <w:rPr>
          <w:rFonts w:ascii="Arial" w:hAnsi="Arial" w:cs="Arial"/>
          <w:sz w:val="20"/>
          <w:szCs w:val="20"/>
          <w:lang w:eastAsia="zh-CN"/>
        </w:rPr>
        <w:t xml:space="preserve">DONG-USBC300 est un dongle sans fil USB-C 4K qui permet aux participants de partager facilement du contenu depuis un ordinateur portable ou un périphérique vidéo USB-C vers l' </w:t>
      </w:r>
      <w:r>
        <w:rPr>
          <w:rFonts w:ascii="Arial" w:hAnsi="Arial" w:cs="Arial" w:hint="eastAsia"/>
          <w:sz w:val="20"/>
          <w:szCs w:val="20"/>
          <w:lang w:eastAsia="zh-CN"/>
        </w:rPr>
        <w:t xml:space="preserve"> unit</w:t>
      </w:r>
      <w:r>
        <w:rPr>
          <w:rFonts w:ascii="Arial" w:hAnsi="Arial" w:cs="Arial" w:hint="eastAsia"/>
          <w:sz w:val="20"/>
          <w:szCs w:val="20"/>
          <w:lang w:eastAsia="zh-CN"/>
        </w:rPr>
        <w:t>é</w:t>
      </w:r>
      <w:r>
        <w:rPr>
          <w:rFonts w:ascii="Arial" w:hAnsi="Arial" w:cs="Arial" w:hint="eastAsia"/>
          <w:sz w:val="20"/>
          <w:szCs w:val="20"/>
          <w:lang w:eastAsia="zh-CN"/>
        </w:rPr>
        <w:t xml:space="preserve"> de base AVP-140V2</w:t>
      </w:r>
      <w:r w:rsidR="00986FCA">
        <w:rPr>
          <w:rFonts w:ascii="Arial" w:hAnsi="Arial" w:cs="Arial"/>
          <w:sz w:val="20"/>
          <w:szCs w:val="20"/>
          <w:lang w:eastAsia="zh-CN"/>
        </w:rPr>
        <w:t>. L'alimentation est fournie directement par le même connecteur. Il est conçu comme un appareil multiplateforme et plug and play, sans installation de pilotes supplémentaires. Cette technologie permet de lancer une transmission et de commencer à partager du contenu en connectant simplement le dongle sans fil à la source et en poussant la surface. Un indicateur LED permet à l'utilisateur de connaître l'état du dongle sans fil à tout moment.</w:t>
      </w:r>
      <w:bookmarkStart w:id="35" w:name="Cuatro"/>
    </w:p>
    <w:p w14:paraId="5ED4D4E3" w14:textId="14730F20" w:rsidR="009C26FC" w:rsidRDefault="00B26293">
      <w:pPr>
        <w:pStyle w:val="Titre1"/>
        <w:numPr>
          <w:ilvl w:val="0"/>
          <w:numId w:val="10"/>
        </w:numPr>
        <w:rPr>
          <w:rFonts w:ascii="Arial" w:eastAsiaTheme="minorEastAsia" w:hAnsi="Arial" w:cs="Arial"/>
          <w:szCs w:val="24"/>
        </w:rPr>
      </w:pPr>
      <w:bookmarkStart w:id="36" w:name="_INSTALL_&amp;_CONNECT"/>
      <w:bookmarkStart w:id="37" w:name="_INSTALLATION_AND_CONNECTIONS"/>
      <w:bookmarkStart w:id="38" w:name="_Toc13052"/>
      <w:bookmarkEnd w:id="36"/>
      <w:bookmarkEnd w:id="37"/>
      <w:r>
        <w:rPr>
          <w:rFonts w:ascii="Arial" w:eastAsiaTheme="minorEastAsia" w:hAnsi="Arial" w:cs="Arial"/>
          <w:noProof/>
          <w:szCs w:val="24"/>
        </w:rPr>
        <w:lastRenderedPageBreak/>
        <mc:AlternateContent>
          <mc:Choice Requires="wps">
            <w:drawing>
              <wp:anchor distT="0" distB="0" distL="114300" distR="114300" simplePos="0" relativeHeight="251672576" behindDoc="1" locked="0" layoutInCell="1" allowOverlap="1" wp14:anchorId="1E776AAF" wp14:editId="7F0C42FE">
                <wp:simplePos x="0" y="0"/>
                <wp:positionH relativeFrom="margin">
                  <wp:posOffset>-132715</wp:posOffset>
                </wp:positionH>
                <wp:positionV relativeFrom="paragraph">
                  <wp:posOffset>350520</wp:posOffset>
                </wp:positionV>
                <wp:extent cx="5791200" cy="361950"/>
                <wp:effectExtent l="0" t="635" r="0" b="8890"/>
                <wp:wrapNone/>
                <wp:docPr id="1361032603" name="Rectángulo: esquinas redondeadas 1465404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0" cy="361950"/>
                        </a:xfrm>
                        <a:prstGeom prst="roundRect">
                          <a:avLst>
                            <a:gd name="adj" fmla="val 50000"/>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4B14C7E" id="Rectángulo: esquinas redondeadas 1465404150" o:spid="_x0000_s1026" style="position:absolute;margin-left:-10.45pt;margin-top:27.6pt;width:456pt;height:28.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we6BAIAAOgDAAAOAAAAZHJzL2Uyb0RvYy54bWysU9uOEzEMfUfiH6K80+mUdpeOOl2tulqE&#10;tFzEwge4SaYzkImDk3Zavh4nvVDBGyIPURzHx8fHzuJu31uxMxQ6dLUsR2MpjFOoO7ep5dcvj6/e&#10;SBEiOA0WnanlwQR5t3z5YjH4ykywRasNCQZxoRp8LdsYfVUUQbWmhzBCbxw7G6QeIpu0KTTBwOi9&#10;LSbj8U0xIGlPqEwIfPtwdMplxm8ao+LHpgkmCltL5hbzTnlfp71YLqDaEPi2Uyca8A8seugcJ71A&#10;PUAEsaXuL6i+U4QBmzhS2BfYNJ0yuQauphz/Uc1zC97kWlic4C8yhf8Hqz7snv0nStSDf0L1PQiH&#10;qxbcxtwT4dAa0JyuTEIVgw/VJSAZgUPFeniPmlsL24hZg31DfQLk6sQ+S324SG32USi+nN3OS+6f&#10;FIp9r2/K+Sz3ooDqHO0pxLcGe5EOtSTcOv2Z+5lTwO4pxKy3Fg76lF1/k6LpLXdvB1bMxrwyaahO&#10;jxn7jJnLRdvpx87abNBmvbIkOJSp5nUKDtfPrEuPHaawJAhU6SbrkqRIUxeqNeoDy0J4HDb+HHxo&#10;kX5KMfCg1TL82AIZKew7x9LOy+k0TWY2prPbCRt07Vlfe8AphqqliiTF0VjF4zxvPXWblnOVWSKH&#10;99yQpovnzh15nejyOGX+p9FP83pt51e/P+jyFwAAAP//AwBQSwMEFAAGAAgAAAAhAOMRK6nfAAAA&#10;CgEAAA8AAABkcnMvZG93bnJldi54bWxMj8FOwzAQRO9I/IO1SFxQ68SlqA1xqgiEBEdKUa9u7MYR&#10;8Tqy3TT9e5YTPa7maeZtuZlcz0YTYudRQj7PgBlsvO6wlbD7eputgMWkUKveo5FwMRE21e1NqQrt&#10;z/hpxm1qGZVgLJQEm9JQcB4ba5yKcz8YpOzog1OJztByHdSZyl3PRZY9cac6pAWrBvNiTfOzPTkJ&#10;fvF6UQLDR2sXD/vpfVeP34+1lPd3U/0MLJkp/cPwp0/qUJHTwZ9QR9ZLmIlsTaiE5VIAI2C1znNg&#10;ByJzIYBXJb9+ofoFAAD//wMAUEsBAi0AFAAGAAgAAAAhALaDOJL+AAAA4QEAABMAAAAAAAAAAAAA&#10;AAAAAAAAAFtDb250ZW50X1R5cGVzXS54bWxQSwECLQAUAAYACAAAACEAOP0h/9YAAACUAQAACwAA&#10;AAAAAAAAAAAAAAAvAQAAX3JlbHMvLnJlbHNQSwECLQAUAAYACAAAACEA5xcHugQCAADoAwAADgAA&#10;AAAAAAAAAAAAAAAuAgAAZHJzL2Uyb0RvYy54bWxQSwECLQAUAAYACAAAACEA4xErqd8AAAAKAQAA&#10;DwAAAAAAAAAAAAAAAABeBAAAZHJzL2Rvd25yZXYueG1sUEsFBgAAAAAEAAQA8wAAAGoFAAAAAA==&#10;" fillcolor="black" stroked="f">
                <v:stroke joinstyle="miter"/>
                <w10:wrap anchorx="margin"/>
              </v:roundrect>
            </w:pict>
          </mc:Fallback>
        </mc:AlternateContent>
      </w:r>
      <w:r w:rsidR="00986FCA">
        <w:rPr>
          <w:rFonts w:ascii="Arial" w:hAnsi="Arial" w:cs="Arial"/>
          <w:szCs w:val="24"/>
          <w:lang w:eastAsia="zh-CN"/>
        </w:rPr>
        <w:t>Installer et connecter</w:t>
      </w:r>
      <w:bookmarkEnd w:id="38"/>
    </w:p>
    <w:p w14:paraId="25F7FC02" w14:textId="77777777" w:rsidR="009C26FC" w:rsidRDefault="00986FCA">
      <w:pPr>
        <w:pStyle w:val="Titre2"/>
        <w:numPr>
          <w:ilvl w:val="1"/>
          <w:numId w:val="10"/>
        </w:numPr>
        <w:rPr>
          <w:rStyle w:val="1"/>
          <w:rFonts w:ascii="Arial" w:eastAsia="SimSun" w:hAnsi="Arial" w:cs="Arial"/>
          <w:bCs w:val="0"/>
          <w:color w:val="00BEA2"/>
          <w:szCs w:val="24"/>
          <w:lang w:val="en-US" w:eastAsia="zh-CN"/>
        </w:rPr>
      </w:pPr>
      <w:bookmarkStart w:id="39" w:name="_Toc20054"/>
      <w:bookmarkEnd w:id="35"/>
      <w:r>
        <w:rPr>
          <w:rStyle w:val="1"/>
          <w:rFonts w:ascii="Arial" w:eastAsia="SimSun" w:hAnsi="Arial" w:cs="Arial"/>
          <w:bCs w:val="0"/>
          <w:color w:val="00BEA2"/>
          <w:szCs w:val="24"/>
          <w:lang w:eastAsia="zh-CN"/>
        </w:rPr>
        <w:t>Installation murale</w:t>
      </w:r>
      <w:bookmarkEnd w:id="39"/>
    </w:p>
    <w:p w14:paraId="358B8FA6" w14:textId="41E2668E" w:rsidR="009C26FC" w:rsidRDefault="00986FCA">
      <w:pPr>
        <w:jc w:val="left"/>
        <w:rPr>
          <w:rFonts w:ascii="Arial" w:hAnsi="Arial" w:cs="Arial"/>
        </w:rPr>
      </w:pPr>
      <w:r>
        <w:rPr>
          <w:rFonts w:ascii="Arial" w:hAnsi="Arial" w:cs="Arial"/>
          <w:b/>
          <w:bCs/>
          <w:noProof/>
        </w:rPr>
        <w:drawing>
          <wp:anchor distT="0" distB="0" distL="114300" distR="114300" simplePos="0" relativeHeight="251631104" behindDoc="0" locked="0" layoutInCell="1" allowOverlap="1" wp14:anchorId="6644738B" wp14:editId="6B118FA2">
            <wp:simplePos x="0" y="0"/>
            <wp:positionH relativeFrom="margin">
              <wp:posOffset>22860</wp:posOffset>
            </wp:positionH>
            <wp:positionV relativeFrom="paragraph">
              <wp:posOffset>454660</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32" name="Imagen 32"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sidR="00B26293">
        <w:rPr>
          <w:rFonts w:ascii="Arial" w:hAnsi="Arial" w:cs="Arial"/>
          <w:noProof/>
        </w:rPr>
        <mc:AlternateContent>
          <mc:Choice Requires="wps">
            <w:drawing>
              <wp:anchor distT="0" distB="0" distL="114300" distR="114300" simplePos="0" relativeHeight="251674624" behindDoc="1" locked="0" layoutInCell="1" allowOverlap="1" wp14:anchorId="1BC02886" wp14:editId="363C49A7">
                <wp:simplePos x="0" y="0"/>
                <wp:positionH relativeFrom="margin">
                  <wp:posOffset>-102235</wp:posOffset>
                </wp:positionH>
                <wp:positionV relativeFrom="paragraph">
                  <wp:posOffset>434340</wp:posOffset>
                </wp:positionV>
                <wp:extent cx="5769610" cy="648970"/>
                <wp:effectExtent l="11430" t="5080" r="10160" b="12700"/>
                <wp:wrapNone/>
                <wp:docPr id="53040529" name="Rectángulo: esquinas redondeadas 1022043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9610" cy="648970"/>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2403FA5" id="Rectángulo: esquinas redondeadas 1022043151" o:spid="_x0000_s1026" style="position:absolute;margin-left:-8.05pt;margin-top:34.2pt;width:454.3pt;height:51.1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DJ/NAIAAFwEAAAOAAAAZHJzL2Uyb0RvYy54bWysVNtu2zAMfR+wfxD0vjh206Qx6hRZL8OA&#10;7oJ1+wBFkmNvsqhRSpzu60fJbpZ2b8NeDFEUD3kOSV9eHTrD9hp9C7bi+WTKmbYSVGu3Ff/29e7N&#10;BWc+CKuEAasr/qg9v1q9fnXZu1IX0IBRGhmBWF/2ruJNCK7MMi8b3Qk/AactOWvATgQycZspFD2h&#10;dyYrptN51gMqhyC193R7Mzj5KuHXtZbhU117HZipONUW0hfTdxO/2epSlFsUrmnlWIb4hyo60VpK&#10;eoS6EUGwHbZ/QXWtRPBQh4mELoO6bqVOHIhNPn3B5qERTicuJI53R5n8/4OVH/cP7jPG0r27B/nD&#10;MwvXjbBbvUaEvtFCUbo8CpX1zpfHgGh4CmWb/gMoaq3YBUgaHGrsIiCxY4ck9eNRan0ITNLl+WK+&#10;nOfUEUm++exiuUi9yET5FO3Qh3caOhYPFUfYWfWF+plSiP29D0lvxazoYnb1nbO6M9S9vTAsPyuK&#10;IhUtyvExYT9hJrpgWnXXGpMM3G6uDTIKpVKnb2/XxZDHuEYMt3m+mI+AfnhNipBqpzDGsp7onJ1P&#10;U/Qz3xj0LEUU9QVE4pmmMkp/a1U6B9Ga4UzvjR17EeWPk+7LDahHagXCMOC0kHRoAH9x1tNwV9z/&#10;3AnUnJn3ltq5zGezuA3JmJ0vCjLw1LM59QgrCariMiBng3Edhh3aOWy3DeXKE2ELaxqCug1P0zLU&#10;NZZLI5z4jusWd+TUTq/+/BRWvwEAAP//AwBQSwMEFAAGAAgAAAAhAPFNW6jfAAAACgEAAA8AAABk&#10;cnMvZG93bnJldi54bWxMj8tOwzAQRfdI/IM1SOxaOxGEEOJUFQWUbQuLLifx5EFjO4rdNvl7zAqW&#10;o3t075l8M+uBXWhyvTUSorUARqa2qjethK/P91UKzHk0CgdrSMJCDjbF7U2OmbJXs6fLwbcslBiX&#10;oYTO+zHj3NUdaXRrO5IJWWMnjT6cU8vVhNdQrgceC5Fwjb0JCx2O9NpRfTqctQTxvd1pPJbHpYnL&#10;qvlwb7tyOUl5fzdvX4B5mv0fDL/6QR2K4FTZs1GODRJWURIFVEKSPgALQPocPwKrAvkkEuBFzv+/&#10;UPwAAAD//wMAUEsBAi0AFAAGAAgAAAAhALaDOJL+AAAA4QEAABMAAAAAAAAAAAAAAAAAAAAAAFtD&#10;b250ZW50X1R5cGVzXS54bWxQSwECLQAUAAYACAAAACEAOP0h/9YAAACUAQAACwAAAAAAAAAAAAAA&#10;AAAvAQAAX3JlbHMvLnJlbHNQSwECLQAUAAYACAAAACEAdOQyfzQCAABcBAAADgAAAAAAAAAAAAAA&#10;AAAuAgAAZHJzL2Uyb0RvYy54bWxQSwECLQAUAAYACAAAACEA8U1bqN8AAAAKAQAADwAAAAAAAAAA&#10;AAAAAACOBAAAZHJzL2Rvd25yZXYueG1sUEsFBgAAAAAEAAQA8wAAAJoFAAAAAA==&#10;" fillcolor="#00bea2" strokecolor="#00bea2" strokeweight=".5pt">
                <v:fill opacity="771f"/>
                <w10:wrap anchorx="margin"/>
              </v:roundrect>
            </w:pict>
          </mc:Fallback>
        </mc:AlternateContent>
      </w:r>
      <w:r>
        <w:rPr>
          <w:rFonts w:ascii="Arial" w:eastAsia="SimSun" w:hAnsi="Arial" w:cs="Arial"/>
          <w:color w:val="000000"/>
          <w:lang w:eastAsia="zh-CN" w:bidi="ar"/>
        </w:rPr>
        <w:t xml:space="preserve">L' </w:t>
      </w:r>
      <w:r w:rsidR="004065EC">
        <w:rPr>
          <w:rFonts w:ascii="Arial" w:hAnsi="Arial" w:cs="Arial" w:hint="eastAsia"/>
          <w:lang w:eastAsia="zh-CN"/>
        </w:rPr>
        <w:t xml:space="preserve">AVP-140V2 </w:t>
      </w:r>
      <w:r>
        <w:rPr>
          <w:rFonts w:ascii="Arial" w:eastAsia="SimSun" w:hAnsi="Arial" w:cs="Arial"/>
          <w:color w:val="000000"/>
          <w:lang w:eastAsia="zh-CN" w:bidi="ar"/>
        </w:rPr>
        <w:t xml:space="preserve">peut être installé sur le mur ou sur une surface plane. Au bas de l  </w:t>
      </w:r>
      <w:r w:rsidR="004065EC">
        <w:rPr>
          <w:rFonts w:ascii="Arial" w:hAnsi="Arial" w:cs="Arial" w:hint="eastAsia"/>
          <w:lang w:eastAsia="zh-CN"/>
        </w:rPr>
        <w:t>'AVP-140V2</w:t>
      </w:r>
      <w:r>
        <w:rPr>
          <w:rFonts w:ascii="Arial" w:eastAsia="SimSun" w:hAnsi="Arial" w:cs="Arial"/>
          <w:color w:val="000000"/>
          <w:lang w:eastAsia="zh-CN" w:bidi="ar"/>
        </w:rPr>
        <w:t>, il y a deux trous de fixation qui peuvent être fixés à une surface à l'aide de vis plates.</w:t>
      </w:r>
    </w:p>
    <w:p w14:paraId="4612B29D" w14:textId="548F06C2" w:rsidR="009C26FC" w:rsidRDefault="00B26293">
      <w:pPr>
        <w:spacing w:after="360" w:line="360" w:lineRule="auto"/>
        <w:rPr>
          <w:rFonts w:ascii="Arial" w:eastAsiaTheme="majorEastAsia" w:hAnsi="Arial" w:cs="Arial"/>
          <w:sz w:val="18"/>
          <w:szCs w:val="18"/>
          <w:lang w:val="en-US" w:eastAsia="zh-CN"/>
        </w:rPr>
      </w:pPr>
      <w:r>
        <w:rPr>
          <w:rFonts w:ascii="Arial" w:eastAsiaTheme="majorEastAsia" w:hAnsi="Arial" w:cs="Arial"/>
          <w:noProof/>
          <w:sz w:val="18"/>
          <w:szCs w:val="18"/>
        </w:rPr>
        <mc:AlternateContent>
          <mc:Choice Requires="wps">
            <w:drawing>
              <wp:anchor distT="0" distB="0" distL="114300" distR="114300" simplePos="0" relativeHeight="251705344" behindDoc="1" locked="0" layoutInCell="1" allowOverlap="1" wp14:anchorId="35DF5B19" wp14:editId="689C7059">
                <wp:simplePos x="0" y="0"/>
                <wp:positionH relativeFrom="column">
                  <wp:posOffset>-403860</wp:posOffset>
                </wp:positionH>
                <wp:positionV relativeFrom="paragraph">
                  <wp:posOffset>771525</wp:posOffset>
                </wp:positionV>
                <wp:extent cx="5686425" cy="436880"/>
                <wp:effectExtent l="0" t="0" r="9525" b="1270"/>
                <wp:wrapNone/>
                <wp:docPr id="912923993" name="Rectángulo: esquinas redondeadas 443864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86425" cy="436880"/>
                        </a:xfrm>
                        <a:prstGeom prst="roundRect">
                          <a:avLst>
                            <a:gd name="adj" fmla="val 20495"/>
                          </a:avLst>
                        </a:prstGeom>
                        <a:solidFill>
                          <a:srgbClr val="00BEA2">
                            <a:alpha val="1176"/>
                          </a:srgbClr>
                        </a:solidFill>
                        <a:ln w="6350" cap="flat" cmpd="sng">
                          <a:solidFill>
                            <a:srgbClr val="00BEA2"/>
                          </a:solidFill>
                          <a:prstDash val="solid"/>
                          <a:headEnd type="none" w="med" len="med"/>
                          <a:tailEnd type="none" w="med" len="med"/>
                        </a:ln>
                      </wps:spPr>
                      <wps:bodyPr anchor="ctr" anchorCtr="0" upright="1"/>
                    </wps:wsp>
                  </a:graphicData>
                </a:graphic>
                <wp14:sizeRelH relativeFrom="page">
                  <wp14:pctWidth>0</wp14:pctWidth>
                </wp14:sizeRelH>
                <wp14:sizeRelV relativeFrom="page">
                  <wp14:pctHeight>0</wp14:pctHeight>
                </wp14:sizeRelV>
              </wp:anchor>
            </w:drawing>
          </mc:Choice>
          <mc:Fallback>
            <w:pict>
              <v:roundrect w14:anchorId="1F20DEBD" id="Rectángulo: esquinas redondeadas 443864737" o:spid="_x0000_s1026" style="position:absolute;margin-left:-31.8pt;margin-top:60.75pt;width:447.75pt;height:34.4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34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74ECwIAACgEAAAOAAAAZHJzL2Uyb0RvYy54bWysU02P0zAQvSPxHyzfadJuG0rUdAXbXS4r&#10;WLHwA6a2kxj8JdvbtP+esZMtW7ggxMXyeMZv3ryZ2VwftSIH4YO0pqHzWUmJMMxyabqGfvt692ZN&#10;SYhgOChrRENPItDr7etXm8HVYmF7q7jwBEFMqAfX0D5GVxdFYL3QEGbWCYPO1noNEU3fFdzDgOha&#10;FYuyrIrBeu68ZSIEfN2NTrrN+G0rWPzctkFEohqK3GI+fT736Sy2G6g7D66XbKIB/8BCgzSY9Ay1&#10;gwjkycs/oLRk3gbbxhmzurBtK5nINWA18/K3ah57cCLXguIEd5Yp/D9Y9unw6B58oh7cvWU/AipS&#10;DC7UZ08ywhRzbL1OsUicHLOKp7OK4hgJw8dVta6WixUlDH3Lq2q9zjIXUD//dj7Ej8Jqki4N9fbJ&#10;8C/YqqwgHO5DzFJyYkDjzAD/TkmrFTbmAIosyuW7VWocIk7BeHvGzJVYJfmdVCobvtvfKE/wK1It&#10;P9y+X4x5lOthfJ3P31YTYBijM3h4CaMMGRpaXa1wihjgpLYKIl614w0NpsuYFz8mqIvEI+uLsER8&#10;B6Ef47JrnMpeAL81nMSTQxEMrg9NFLTglCiB25ZueX4jSPU3kSiTMlN7x46m3u4tPz14Aob1FjeD&#10;RU8n4yaOm/LkvOx67NQ8q5Q+4ThmjabVSfP+0s5Jfi349icAAAD//wMAUEsDBBQABgAIAAAAIQCp&#10;HwyL4AAAAAsBAAAPAAAAZHJzL2Rvd25yZXYueG1sTI9BT4NAEIXvJv6HzZh4Me1CEUKRpamaJl5b&#10;+wO2MC6k7Cyy24L/3vFkjzPvzZvvlZvZ9uKKo+8cKYiXEQik2jUdGQXHz90iB+GDpkb3jlDBD3rY&#10;VPd3pS4aN9Eer4dgBIeQL7SCNoShkNLXLVrtl25AYu3LjVYHHkcjm1FPHG57uYqiTFrdEX9o9YBv&#10;Ldbnw8Uyxm778Z4+pcZPr3m+N9/Hen4+K/X4MG9fQAScw78Z/vD5BipmOrkLNV70ChZZkrGVhVWc&#10;gmBHnsRrECferKMEZFXK2w7VLwAAAP//AwBQSwECLQAUAAYACAAAACEAtoM4kv4AAADhAQAAEwAA&#10;AAAAAAAAAAAAAAAAAAAAW0NvbnRlbnRfVHlwZXNdLnhtbFBLAQItABQABgAIAAAAIQA4/SH/1gAA&#10;AJQBAAALAAAAAAAAAAAAAAAAAC8BAABfcmVscy8ucmVsc1BLAQItABQABgAIAAAAIQCnn74ECwIA&#10;ACgEAAAOAAAAAAAAAAAAAAAAAC4CAABkcnMvZTJvRG9jLnhtbFBLAQItABQABgAIAAAAIQCpHwyL&#10;4AAAAAsBAAAPAAAAAAAAAAAAAAAAAGUEAABkcnMvZG93bnJldi54bWxQSwUGAAAAAAQABADzAAAA&#10;cgUAAAAA&#10;" fillcolor="#00bea2" strokecolor="#00bea2" strokeweight=".5pt">
                <v:fill opacity="771f"/>
                <v:path arrowok="t"/>
              </v:roundrect>
            </w:pict>
          </mc:Fallback>
        </mc:AlternateContent>
      </w:r>
      <w:r w:rsidR="00986FCA">
        <w:rPr>
          <w:rFonts w:ascii="Arial" w:eastAsiaTheme="majorEastAsia" w:hAnsi="Arial" w:cs="Arial"/>
          <w:sz w:val="18"/>
          <w:szCs w:val="18"/>
          <w:lang w:eastAsia="zh-CN"/>
        </w:rPr>
        <w:t xml:space="preserve">Les vis de fixation ne sont pas incluses dans la </w:t>
      </w:r>
      <w:r w:rsidR="004065EC">
        <w:rPr>
          <w:rFonts w:ascii="Arial" w:eastAsiaTheme="majorEastAsia" w:hAnsi="Arial" w:cs="Arial" w:hint="eastAsia"/>
          <w:sz w:val="18"/>
          <w:szCs w:val="18"/>
          <w:lang w:eastAsia="zh-CN"/>
        </w:rPr>
        <w:t xml:space="preserve"> boîte AVP-140V2</w:t>
      </w:r>
      <w:r w:rsidR="00986FCA">
        <w:rPr>
          <w:rFonts w:ascii="Arial" w:eastAsiaTheme="majorEastAsia" w:hAnsi="Arial" w:cs="Arial"/>
          <w:sz w:val="18"/>
          <w:szCs w:val="18"/>
          <w:lang w:eastAsia="zh-CN"/>
        </w:rPr>
        <w:t xml:space="preserve">. Le type de vis dépend du type de mur (pierre, bois, plâtre, ...) sur lequel vous montez l'unité de base </w:t>
      </w:r>
      <w:r w:rsidR="004065EC">
        <w:rPr>
          <w:rFonts w:ascii="Arial" w:eastAsiaTheme="majorEastAsia" w:hAnsi="Arial" w:cs="Arial" w:hint="eastAsia"/>
          <w:sz w:val="18"/>
          <w:szCs w:val="18"/>
          <w:lang w:eastAsia="zh-CN"/>
        </w:rPr>
        <w:t>AVP-140V2</w:t>
      </w:r>
      <w:r w:rsidR="00986FCA">
        <w:rPr>
          <w:rFonts w:ascii="Arial" w:eastAsiaTheme="majorEastAsia" w:hAnsi="Arial" w:cs="Arial"/>
          <w:sz w:val="18"/>
          <w:szCs w:val="18"/>
          <w:lang w:eastAsia="zh-CN"/>
        </w:rPr>
        <w:t xml:space="preserve">. Assurez-vous que la tête de la vis n'est pas plus grande que le trou en bas de l'unité </w:t>
      </w:r>
      <w:r w:rsidR="004065EC">
        <w:rPr>
          <w:rFonts w:ascii="Arial" w:eastAsiaTheme="majorEastAsia" w:hAnsi="Arial" w:cs="Arial" w:hint="eastAsia"/>
          <w:sz w:val="18"/>
          <w:szCs w:val="18"/>
          <w:lang w:eastAsia="zh-CN"/>
        </w:rPr>
        <w:t>de base AVP-140V2</w:t>
      </w:r>
      <w:r w:rsidR="00986FCA">
        <w:rPr>
          <w:rFonts w:ascii="Arial" w:eastAsiaTheme="majorEastAsia" w:hAnsi="Arial" w:cs="Arial"/>
          <w:sz w:val="18"/>
          <w:szCs w:val="18"/>
          <w:lang w:eastAsia="zh-CN"/>
        </w:rPr>
        <w:t>.</w:t>
      </w:r>
    </w:p>
    <w:p w14:paraId="565B0CAC" w14:textId="6B5EB241" w:rsidR="009C26FC" w:rsidRDefault="00986FCA">
      <w:pPr>
        <w:spacing w:after="360" w:line="360" w:lineRule="auto"/>
        <w:rPr>
          <w:rFonts w:ascii="Arial" w:eastAsiaTheme="majorEastAsia" w:hAnsi="Arial" w:cs="Arial"/>
          <w:sz w:val="18"/>
          <w:szCs w:val="18"/>
          <w:lang w:val="en-US" w:eastAsia="zh-CN"/>
        </w:rPr>
      </w:pPr>
      <w:r>
        <w:rPr>
          <w:rFonts w:ascii="Arial" w:eastAsiaTheme="majorEastAsia" w:hAnsi="Arial" w:cs="Arial"/>
          <w:b/>
          <w:bCs/>
          <w:noProof/>
          <w:sz w:val="18"/>
          <w:szCs w:val="18"/>
        </w:rPr>
        <w:drawing>
          <wp:anchor distT="0" distB="0" distL="114300" distR="114300" simplePos="0" relativeHeight="251695616" behindDoc="0" locked="0" layoutInCell="1" allowOverlap="1" wp14:anchorId="54B68D52" wp14:editId="7A586850">
            <wp:simplePos x="0" y="0"/>
            <wp:positionH relativeFrom="margin">
              <wp:posOffset>14605</wp:posOffset>
            </wp:positionH>
            <wp:positionV relativeFrom="paragraph">
              <wp:posOffset>41275</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36" name="Imagen 1492352763"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1492352763"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Pr>
          <w:rFonts w:ascii="Arial" w:eastAsiaTheme="majorEastAsia" w:hAnsi="Arial" w:cs="Arial"/>
          <w:sz w:val="18"/>
          <w:szCs w:val="18"/>
          <w:lang w:eastAsia="zh-CN"/>
        </w:rPr>
        <w:t xml:space="preserve">Pour des performances optimales, installez l' </w:t>
      </w:r>
      <w:r w:rsidR="004065EC">
        <w:rPr>
          <w:rFonts w:ascii="Arial" w:eastAsiaTheme="majorEastAsia" w:hAnsi="Arial" w:cs="Arial" w:hint="eastAsia"/>
          <w:sz w:val="18"/>
          <w:szCs w:val="18"/>
          <w:lang w:eastAsia="zh-CN"/>
        </w:rPr>
        <w:t>AVP-140V2</w:t>
      </w:r>
      <w:r>
        <w:rPr>
          <w:rFonts w:ascii="Arial" w:eastAsiaTheme="majorEastAsia" w:hAnsi="Arial" w:cs="Arial"/>
          <w:sz w:val="18"/>
          <w:szCs w:val="18"/>
          <w:lang w:eastAsia="zh-CN"/>
        </w:rPr>
        <w:t xml:space="preserve"> près de l'écran et évitez les obstacles entre l'  </w:t>
      </w:r>
      <w:r w:rsidR="004065EC">
        <w:rPr>
          <w:rFonts w:ascii="Arial" w:eastAsiaTheme="majorEastAsia" w:hAnsi="Arial" w:cs="Arial" w:hint="eastAsia"/>
          <w:sz w:val="18"/>
          <w:szCs w:val="18"/>
          <w:lang w:eastAsia="zh-CN"/>
        </w:rPr>
        <w:t>AVP-140V2</w:t>
      </w:r>
      <w:r>
        <w:rPr>
          <w:rFonts w:ascii="Arial" w:eastAsiaTheme="majorEastAsia" w:hAnsi="Arial" w:cs="Arial"/>
          <w:sz w:val="18"/>
          <w:szCs w:val="18"/>
          <w:lang w:eastAsia="zh-CN"/>
        </w:rPr>
        <w:t xml:space="preserve"> et les dongles.</w:t>
      </w:r>
    </w:p>
    <w:p w14:paraId="7E0201F1" w14:textId="77777777" w:rsidR="009C26FC" w:rsidRDefault="009C26FC">
      <w:pPr>
        <w:spacing w:after="360" w:line="360" w:lineRule="auto"/>
        <w:rPr>
          <w:rFonts w:ascii="Arial" w:eastAsiaTheme="majorEastAsia" w:hAnsi="Arial" w:cs="Arial"/>
          <w:sz w:val="18"/>
          <w:szCs w:val="18"/>
          <w:lang w:val="en-US" w:eastAsia="zh-CN"/>
        </w:rPr>
      </w:pPr>
    </w:p>
    <w:p w14:paraId="2E116420" w14:textId="62C87FC6" w:rsidR="009C26FC" w:rsidRDefault="00B26293">
      <w:pPr>
        <w:pStyle w:val="ListaNumerada"/>
        <w:tabs>
          <w:tab w:val="clear" w:pos="720"/>
        </w:tabs>
        <w:spacing w:after="0" w:line="240" w:lineRule="exact"/>
        <w:ind w:left="0" w:firstLine="0"/>
        <w:rPr>
          <w:rFonts w:ascii="Arial" w:eastAsiaTheme="majorEastAsia" w:hAnsi="Arial" w:cs="Arial"/>
          <w:sz w:val="18"/>
          <w:szCs w:val="18"/>
          <w:lang w:val="en-US" w:eastAsia="zh-CN"/>
        </w:rPr>
      </w:pPr>
      <w:r>
        <w:rPr>
          <w:rFonts w:ascii="Arial" w:hAnsi="Arial" w:cs="Arial"/>
          <w:noProof/>
          <w:sz w:val="18"/>
          <w:szCs w:val="18"/>
        </w:rPr>
        <mc:AlternateContent>
          <mc:Choice Requires="wps">
            <w:drawing>
              <wp:anchor distT="0" distB="0" distL="114300" distR="114300" simplePos="0" relativeHeight="251675648" behindDoc="1" locked="0" layoutInCell="1" allowOverlap="1" wp14:anchorId="2CA6C9FD" wp14:editId="401E3AF4">
                <wp:simplePos x="0" y="0"/>
                <wp:positionH relativeFrom="column">
                  <wp:posOffset>-422275</wp:posOffset>
                </wp:positionH>
                <wp:positionV relativeFrom="paragraph">
                  <wp:posOffset>-131445</wp:posOffset>
                </wp:positionV>
                <wp:extent cx="5939155" cy="1900555"/>
                <wp:effectExtent l="11430" t="11430" r="12065" b="12065"/>
                <wp:wrapNone/>
                <wp:docPr id="1501133985" name="Rectángulo: esquinas redondeadas 443864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9155" cy="1900555"/>
                        </a:xfrm>
                        <a:prstGeom prst="roundRect">
                          <a:avLst>
                            <a:gd name="adj" fmla="val 20495"/>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EE9298" id="Rectángulo: esquinas redondeadas 443864737" o:spid="_x0000_s1026" style="position:absolute;margin-left:-33.25pt;margin-top:-10.35pt;width:467.65pt;height:149.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34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TyvMQIAAF0EAAAOAAAAZHJzL2Uyb0RvYy54bWysVNtu2zAMfR+wfxD0vthOk3Yx6hRZL8OA&#10;7oJ1+wBFkmNvsqhRSpz260fJTppub8NeDFEUD3kOSV9e7TvDdhp9C7bixSTnTFsJqrWbin//dvfm&#10;LWc+CKuEAasr/qg9v1q+fnXZu1JPoQGjNDICsb7sXcWbEFyZZV42uhN+Ak5bctaAnQhk4iZTKHpC&#10;70w2zfPzrAdUDkFq7+n2ZnDyZcKvay3D57r2OjBTcaotpC+m7zp+s+WlKDcoXNPKsQzxD1V0orWU&#10;9Ah1I4JgW2z/gupaieChDhMJXQZ13UqdOBCbIv+DzUMjnE5cSBzvjjL5/wcrP+0e3BeMpXt3D/Kn&#10;ZxauG2E3eoUIfaOFonRFFCrrnS+PAdHwFMrW/UdQ1FqxDZA02NfYRUBix/ZJ6sej1HofmKTL+eJs&#10;UcznnEnyFYs8n5MRc4jyEO7Qh/caOhYPFUfYWvWVGppyiN29D0lwxazoYnr1g7O6M9S+nTBsms8W&#10;B8TxMWEfMBNfMK26a41JBm7W1wYZhVKt+bvb1XTIY1wjhtuiuDgfS/TD61SuP4UxlvUVPz+b5yn6&#10;hW8MepFiYPziWeKZxjJqf2tVOgfRmuFMLIwdmxH1j6PuyzWoR+oFwjDhtJF0aACfOOtpuivuf20F&#10;as7MB0v9XBSzWVyHZMzmF1My8NSzPvUIKwmq4jIgZ4NxHYYl2jpsNw3lKhJhCyuagroNkdhzXaNB&#10;M5wkG/ctLsmpnV49/xWWvwEAAP//AwBQSwMEFAAGAAgAAAAhAFxddR/gAAAACwEAAA8AAABkcnMv&#10;ZG93bnJldi54bWxMj0FPg0AQhe8m/ofNmHgx7SKJdIMsDTFRLx4U6n0LU6Cys4TdFvrvHU/2NpN5&#10;7833su1iB3HGyfeONDyuIxBItWt6ajXsqteVAuGDocYMjlDDBT1s89ubzKSNm+kLz2VoBYeQT42G&#10;LoQxldLXHVrj125E4tvBTdYEXqdWNpOZOdwOMo6iRFrTE3/ozIgvHdY/5ckyBh3Vw8db9bmbi06+&#10;V+ZS4Hep9f3dUjyDCLiEfzH84bMHcmbauxM1XgwaVknyxFIe4mgDghUqUVxmryHeqARknsnrDvkv&#10;AAAA//8DAFBLAQItABQABgAIAAAAIQC2gziS/gAAAOEBAAATAAAAAAAAAAAAAAAAAAAAAABbQ29u&#10;dGVudF9UeXBlc10ueG1sUEsBAi0AFAAGAAgAAAAhADj9If/WAAAAlAEAAAsAAAAAAAAAAAAAAAAA&#10;LwEAAF9yZWxzLy5yZWxzUEsBAi0AFAAGAAgAAAAhAOYxPK8xAgAAXQQAAA4AAAAAAAAAAAAAAAAA&#10;LgIAAGRycy9lMm9Eb2MueG1sUEsBAi0AFAAGAAgAAAAhAFxddR/gAAAACwEAAA8AAAAAAAAAAAAA&#10;AAAAiwQAAGRycy9kb3ducmV2LnhtbFBLBQYAAAAABAAEAPMAAACYBQAAAAA=&#10;" fillcolor="#00bea2" strokecolor="#00bea2" strokeweight=".5pt">
                <v:fill opacity="771f"/>
              </v:roundrect>
            </w:pict>
          </mc:Fallback>
        </mc:AlternateContent>
      </w:r>
      <w:r w:rsidR="00986FCA">
        <w:rPr>
          <w:rFonts w:ascii="Arial" w:eastAsiaTheme="majorEastAsia" w:hAnsi="Arial" w:cs="Arial"/>
          <w:b/>
          <w:bCs/>
          <w:noProof/>
          <w:sz w:val="18"/>
          <w:szCs w:val="18"/>
        </w:rPr>
        <w:drawing>
          <wp:anchor distT="0" distB="0" distL="114300" distR="114300" simplePos="0" relativeHeight="251698688" behindDoc="0" locked="0" layoutInCell="1" allowOverlap="1" wp14:anchorId="159FAB61" wp14:editId="297E721F">
            <wp:simplePos x="0" y="0"/>
            <wp:positionH relativeFrom="margin">
              <wp:posOffset>-184150</wp:posOffset>
            </wp:positionH>
            <wp:positionV relativeFrom="paragraph">
              <wp:posOffset>-40005</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106" name="Imagen 1492352763"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492352763"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sidR="00986FCA">
        <w:rPr>
          <w:rFonts w:ascii="Arial" w:eastAsiaTheme="majorEastAsia" w:hAnsi="Arial" w:cs="Arial"/>
          <w:sz w:val="18"/>
          <w:szCs w:val="18"/>
          <w:lang w:eastAsia="zh-CN"/>
        </w:rPr>
        <w:t>*Placement de l'antenne</w:t>
      </w:r>
    </w:p>
    <w:p w14:paraId="6C3AF6EA" w14:textId="77777777" w:rsidR="009C26FC" w:rsidRDefault="00986FCA">
      <w:pPr>
        <w:pStyle w:val="ListaNumerada"/>
        <w:tabs>
          <w:tab w:val="clear" w:pos="720"/>
        </w:tabs>
        <w:spacing w:after="0" w:line="240" w:lineRule="exact"/>
        <w:ind w:left="0" w:firstLine="0"/>
        <w:rPr>
          <w:rFonts w:ascii="Arial" w:eastAsiaTheme="majorEastAsia" w:hAnsi="Arial" w:cs="Arial"/>
          <w:sz w:val="18"/>
          <w:szCs w:val="18"/>
          <w:lang w:val="en-US" w:eastAsia="zh-CN"/>
        </w:rPr>
      </w:pPr>
      <w:r>
        <w:rPr>
          <w:rFonts w:ascii="Arial" w:eastAsiaTheme="majorEastAsia" w:hAnsi="Arial" w:cs="Arial"/>
          <w:sz w:val="18"/>
          <w:szCs w:val="18"/>
          <w:lang w:eastAsia="zh-CN"/>
        </w:rPr>
        <w:t>*Les antennes doivent être orientées verticalement, donc perpendiculaires au plafond et parallèles aux murs.</w:t>
      </w:r>
    </w:p>
    <w:p w14:paraId="2D1F604D" w14:textId="77777777" w:rsidR="009C26FC" w:rsidRDefault="00986FCA">
      <w:pPr>
        <w:pStyle w:val="ListaNumerada"/>
        <w:tabs>
          <w:tab w:val="clear" w:pos="720"/>
        </w:tabs>
        <w:spacing w:after="0" w:line="240" w:lineRule="exact"/>
        <w:ind w:left="0" w:firstLine="0"/>
        <w:rPr>
          <w:rFonts w:ascii="Arial" w:eastAsiaTheme="majorEastAsia" w:hAnsi="Arial" w:cs="Arial"/>
          <w:sz w:val="18"/>
          <w:szCs w:val="18"/>
          <w:lang w:val="en-US" w:eastAsia="zh-CN"/>
        </w:rPr>
      </w:pPr>
      <w:r>
        <w:rPr>
          <w:rFonts w:ascii="Arial" w:eastAsiaTheme="majorEastAsia" w:hAnsi="Arial" w:cs="Arial"/>
          <w:sz w:val="18"/>
          <w:szCs w:val="18"/>
          <w:lang w:eastAsia="zh-CN"/>
        </w:rPr>
        <w:t>*Les antennes doivent être installées suffisamment loin (au moins 50 cm/1,6 pied) des surfaces métalliques pour éviter les réflexions indésirables et suffisamment éloignées (au moins 1 m/3,3 pieds) d'autres équipements radio fonctionnant dans la même plage de fréquences, par exemple d'autres points d'accès WiFi, téléphone sans fil, fours à micro-ondes, etc. Il est également préférable d'installer des antennes à au moins 15 cm (6 pouces) des murs en béton.</w:t>
      </w:r>
    </w:p>
    <w:p w14:paraId="27BE3607" w14:textId="77777777" w:rsidR="009C26FC" w:rsidRDefault="00986FCA">
      <w:pPr>
        <w:pStyle w:val="ListaNumerada"/>
        <w:tabs>
          <w:tab w:val="clear" w:pos="720"/>
        </w:tabs>
        <w:spacing w:after="0" w:line="240" w:lineRule="exact"/>
        <w:ind w:left="0" w:firstLine="0"/>
        <w:rPr>
          <w:rFonts w:ascii="Arial" w:eastAsiaTheme="majorEastAsia" w:hAnsi="Arial" w:cs="Arial"/>
          <w:sz w:val="18"/>
          <w:szCs w:val="18"/>
          <w:lang w:val="en-US" w:eastAsia="zh-CN"/>
        </w:rPr>
      </w:pPr>
      <w:r>
        <w:rPr>
          <w:rFonts w:ascii="Arial" w:eastAsiaTheme="majorEastAsia" w:hAnsi="Arial" w:cs="Arial"/>
          <w:sz w:val="18"/>
          <w:szCs w:val="18"/>
          <w:lang w:eastAsia="zh-CN"/>
        </w:rPr>
        <w:t>*La situation la plus favorable est une ligne de visée directe entre les antennes et les boutons. Toute obstruction fera suivre un chemin de propagation plus long du signal, ce qui peut entraîner une dégradation des performances.</w:t>
      </w:r>
    </w:p>
    <w:p w14:paraId="472B6C08" w14:textId="5796CACB" w:rsidR="009C26FC" w:rsidRDefault="00986FCA">
      <w:pPr>
        <w:pStyle w:val="ListaNumerada"/>
        <w:tabs>
          <w:tab w:val="clear" w:pos="720"/>
        </w:tabs>
        <w:spacing w:after="0" w:line="240" w:lineRule="exact"/>
        <w:ind w:left="0" w:firstLine="0"/>
        <w:rPr>
          <w:rFonts w:ascii="Arial" w:eastAsiaTheme="majorEastAsia" w:hAnsi="Arial" w:cs="Arial"/>
          <w:sz w:val="18"/>
          <w:szCs w:val="18"/>
          <w:lang w:val="en-US" w:eastAsia="zh-CN"/>
        </w:rPr>
      </w:pPr>
      <w:r>
        <w:rPr>
          <w:rFonts w:ascii="Arial" w:eastAsiaTheme="majorEastAsia" w:hAnsi="Arial" w:cs="Arial"/>
          <w:sz w:val="18"/>
          <w:szCs w:val="18"/>
          <w:lang w:eastAsia="zh-CN"/>
        </w:rPr>
        <w:t xml:space="preserve">*En raison du diagramme radio particulier des antennes dipôles, les antennes ne doivent pas être placées juste au-dessus des positions potentielles des </w:t>
      </w:r>
      <w:r w:rsidR="004065EC">
        <w:rPr>
          <w:rFonts w:ascii="Arial" w:eastAsiaTheme="majorEastAsia" w:hAnsi="Arial" w:cs="Arial" w:hint="eastAsia"/>
          <w:sz w:val="18"/>
          <w:szCs w:val="18"/>
          <w:lang w:eastAsia="zh-CN"/>
        </w:rPr>
        <w:t xml:space="preserve"> utilisateurs AVP-140V2</w:t>
      </w:r>
      <w:r>
        <w:rPr>
          <w:rFonts w:ascii="Arial" w:eastAsiaTheme="majorEastAsia" w:hAnsi="Arial" w:cs="Arial"/>
          <w:sz w:val="18"/>
          <w:szCs w:val="18"/>
          <w:lang w:eastAsia="zh-CN"/>
        </w:rPr>
        <w:t xml:space="preserve">. En conséquence, la position recommandée pour les antennes se trouve sur le côté de la salle de réunion. </w:t>
      </w:r>
    </w:p>
    <w:p w14:paraId="67DC3F4D" w14:textId="77777777" w:rsidR="009C26FC" w:rsidRDefault="00986FCA">
      <w:pPr>
        <w:pStyle w:val="Titre2"/>
        <w:numPr>
          <w:ilvl w:val="1"/>
          <w:numId w:val="0"/>
        </w:numPr>
        <w:rPr>
          <w:rFonts w:ascii="Arial" w:eastAsiaTheme="minorEastAsia" w:hAnsi="Arial" w:cs="Arial"/>
          <w:b/>
          <w:bCs w:val="0"/>
          <w:szCs w:val="24"/>
        </w:rPr>
      </w:pPr>
      <w:bookmarkStart w:id="40" w:name="_Toc15700"/>
      <w:r>
        <w:rPr>
          <w:rFonts w:ascii="Arial" w:eastAsiaTheme="minorEastAsia" w:hAnsi="Arial" w:cs="Arial"/>
          <w:b/>
          <w:bCs w:val="0"/>
          <w:szCs w:val="24"/>
        </w:rPr>
        <w:lastRenderedPageBreak/>
        <w:t>4.2 Panneau avant</w:t>
      </w:r>
      <w:bookmarkEnd w:id="40"/>
    </w:p>
    <w:p w14:paraId="0775695B" w14:textId="77777777" w:rsidR="009C26FC" w:rsidRDefault="00986FCA">
      <w:pPr>
        <w:jc w:val="center"/>
        <w:rPr>
          <w:rFonts w:asciiTheme="minorEastAsia" w:hAnsiTheme="minorEastAsia"/>
          <w:lang w:eastAsia="zh-CN"/>
        </w:rPr>
      </w:pPr>
      <w:r>
        <w:rPr>
          <w:rFonts w:asciiTheme="minorEastAsia" w:hAnsiTheme="minorEastAsia" w:hint="eastAsia"/>
          <w:noProof/>
          <w:lang w:eastAsia="zh-CN"/>
        </w:rPr>
        <w:drawing>
          <wp:inline distT="0" distB="0" distL="114300" distR="114300" wp14:anchorId="72ECC67B" wp14:editId="008757DF">
            <wp:extent cx="5562600" cy="3562985"/>
            <wp:effectExtent l="0" t="0" r="0" b="18415"/>
            <wp:docPr id="4" name="Picture 4" descr="Sketchpad 1 Copi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画板 1 拷贝 7"/>
                    <pic:cNvPicPr>
                      <a:picLocks noChangeAspect="1"/>
                    </pic:cNvPicPr>
                  </pic:nvPicPr>
                  <pic:blipFill>
                    <a:blip r:embed="rId19"/>
                    <a:stretch>
                      <a:fillRect/>
                    </a:stretch>
                  </pic:blipFill>
                  <pic:spPr>
                    <a:xfrm>
                      <a:off x="0" y="0"/>
                      <a:ext cx="5562600" cy="3562985"/>
                    </a:xfrm>
                    <a:prstGeom prst="rect">
                      <a:avLst/>
                    </a:prstGeom>
                  </pic:spPr>
                </pic:pic>
              </a:graphicData>
            </a:graphic>
          </wp:inline>
        </w:drawing>
      </w:r>
    </w:p>
    <w:p w14:paraId="3E578F9E" w14:textId="198FABDE" w:rsidR="009C26FC" w:rsidRDefault="00986FCA">
      <w:pPr>
        <w:pStyle w:val="Paragraphedeliste"/>
        <w:numPr>
          <w:ilvl w:val="0"/>
          <w:numId w:val="11"/>
        </w:numPr>
        <w:ind w:left="567"/>
        <w:rPr>
          <w:rFonts w:ascii="Arial" w:hAnsi="Arial" w:cs="Arial"/>
          <w:lang w:eastAsia="zh-CN"/>
        </w:rPr>
      </w:pPr>
      <w:r>
        <w:rPr>
          <w:rFonts w:ascii="Arial" w:hAnsi="Arial" w:cs="Arial"/>
          <w:lang w:eastAsia="zh-CN"/>
        </w:rPr>
        <w:t xml:space="preserve">Port USB 2.0 : Pour associer le DONG-HDMI300 à l' </w:t>
      </w:r>
      <w:r w:rsidR="004065EC">
        <w:rPr>
          <w:rFonts w:ascii="Arial" w:hAnsi="Arial" w:cs="Arial" w:hint="eastAsia"/>
          <w:lang w:eastAsia="zh-CN"/>
        </w:rPr>
        <w:t>AVP-140V2</w:t>
      </w:r>
      <w:r>
        <w:rPr>
          <w:rFonts w:ascii="Arial" w:hAnsi="Arial" w:cs="Arial"/>
          <w:lang w:eastAsia="zh-CN"/>
        </w:rPr>
        <w:t>, et il est également possible de connecter une clé USB ou une souris</w:t>
      </w:r>
    </w:p>
    <w:p w14:paraId="402D65C8" w14:textId="40080C42" w:rsidR="009C26FC" w:rsidRDefault="00986FCA">
      <w:pPr>
        <w:pStyle w:val="Paragraphedeliste"/>
        <w:numPr>
          <w:ilvl w:val="0"/>
          <w:numId w:val="11"/>
        </w:numPr>
        <w:ind w:left="567"/>
        <w:rPr>
          <w:rFonts w:ascii="Arial" w:hAnsi="Arial" w:cs="Arial"/>
          <w:lang w:eastAsia="zh-CN"/>
        </w:rPr>
      </w:pPr>
      <w:r>
        <w:rPr>
          <w:rFonts w:ascii="Arial" w:hAnsi="Arial" w:cs="Arial"/>
        </w:rPr>
        <w:t xml:space="preserve">Port Type-C : Pour associer le DONG-USBC300 à l' </w:t>
      </w:r>
      <w:r w:rsidR="004065EC">
        <w:rPr>
          <w:rFonts w:ascii="Arial" w:hAnsi="Arial" w:cs="Arial" w:hint="eastAsia"/>
          <w:lang w:eastAsia="zh-CN"/>
        </w:rPr>
        <w:t>AVP-140V2</w:t>
      </w:r>
    </w:p>
    <w:p w14:paraId="28A68B24" w14:textId="77777777" w:rsidR="009C26FC" w:rsidRDefault="00986FCA">
      <w:pPr>
        <w:pStyle w:val="Paragraphedeliste"/>
        <w:numPr>
          <w:ilvl w:val="0"/>
          <w:numId w:val="11"/>
        </w:numPr>
        <w:ind w:left="567"/>
        <w:rPr>
          <w:rFonts w:ascii="Arial" w:hAnsi="Arial" w:cs="Arial"/>
          <w:lang w:eastAsia="zh-CN"/>
        </w:rPr>
      </w:pPr>
      <w:r>
        <w:rPr>
          <w:rFonts w:ascii="Arial" w:hAnsi="Arial" w:cs="Arial" w:hint="eastAsia"/>
          <w:lang w:eastAsia="zh-CN"/>
        </w:rPr>
        <w:t>I</w:t>
      </w:r>
      <w:r>
        <w:rPr>
          <w:rFonts w:ascii="Arial" w:hAnsi="Arial" w:cs="Arial"/>
          <w:lang w:eastAsia="zh-CN"/>
        </w:rPr>
        <w:t>ndicator light 1</w:t>
      </w:r>
    </w:p>
    <w:p w14:paraId="1834A39F" w14:textId="77777777" w:rsidR="009C26FC" w:rsidRDefault="00986FCA">
      <w:pPr>
        <w:pStyle w:val="Paragraphedeliste"/>
        <w:numPr>
          <w:ilvl w:val="0"/>
          <w:numId w:val="11"/>
        </w:numPr>
        <w:ind w:left="567"/>
        <w:rPr>
          <w:rFonts w:ascii="Arial" w:hAnsi="Arial" w:cs="Arial"/>
          <w:lang w:eastAsia="zh-CN"/>
        </w:rPr>
      </w:pPr>
      <w:r>
        <w:rPr>
          <w:rFonts w:ascii="Arial" w:hAnsi="Arial" w:cs="Arial"/>
          <w:lang w:eastAsia="zh-CN"/>
        </w:rPr>
        <w:t>Bouton d'alimentation : Allume et éteint l'appareil</w:t>
      </w:r>
    </w:p>
    <w:p w14:paraId="3675BF70" w14:textId="77777777" w:rsidR="009C26FC" w:rsidRDefault="00986FCA">
      <w:pPr>
        <w:pStyle w:val="Paragraphedeliste"/>
        <w:numPr>
          <w:ilvl w:val="0"/>
          <w:numId w:val="11"/>
        </w:numPr>
        <w:ind w:left="567"/>
        <w:rPr>
          <w:rFonts w:ascii="Arial" w:hAnsi="Arial" w:cs="Arial"/>
        </w:rPr>
      </w:pPr>
      <w:r>
        <w:rPr>
          <w:rFonts w:ascii="Arial" w:hAnsi="Arial" w:cs="Arial"/>
        </w:rPr>
        <w:t>Haut-parleur ultrasonore : Envoie des signaux ultrasonores</w:t>
      </w:r>
    </w:p>
    <w:p w14:paraId="5E3DF9C3" w14:textId="77777777" w:rsidR="009C26FC" w:rsidRDefault="00986FCA">
      <w:pPr>
        <w:pStyle w:val="Paragraphedeliste"/>
        <w:numPr>
          <w:ilvl w:val="0"/>
          <w:numId w:val="11"/>
        </w:numPr>
        <w:ind w:left="567"/>
        <w:rPr>
          <w:rFonts w:ascii="Arial" w:hAnsi="Arial" w:cs="Arial"/>
        </w:rPr>
      </w:pPr>
      <w:r>
        <w:rPr>
          <w:rFonts w:ascii="Arial" w:hAnsi="Arial" w:cs="Arial"/>
          <w:lang w:eastAsia="zh-CN"/>
        </w:rPr>
        <w:t>Voyant indicateur 2</w:t>
      </w:r>
    </w:p>
    <w:p w14:paraId="0AA39206" w14:textId="77777777" w:rsidR="009C26FC" w:rsidRDefault="009C26FC">
      <w:pPr>
        <w:pStyle w:val="ListaNumerada"/>
        <w:tabs>
          <w:tab w:val="clear" w:pos="720"/>
        </w:tabs>
        <w:ind w:firstLine="0"/>
        <w:rPr>
          <w:rFonts w:asciiTheme="minorEastAsia" w:hAnsiTheme="minorEastAsia"/>
        </w:rPr>
      </w:pPr>
    </w:p>
    <w:p w14:paraId="40259E09" w14:textId="77777777" w:rsidR="009C26FC" w:rsidRDefault="00986FCA">
      <w:pPr>
        <w:pStyle w:val="Titre2"/>
        <w:numPr>
          <w:ilvl w:val="1"/>
          <w:numId w:val="12"/>
        </w:numPr>
        <w:rPr>
          <w:rFonts w:ascii="Arial" w:eastAsiaTheme="minorEastAsia" w:hAnsi="Arial" w:cs="Arial"/>
          <w:b/>
          <w:bCs w:val="0"/>
          <w:szCs w:val="24"/>
        </w:rPr>
      </w:pPr>
      <w:bookmarkStart w:id="41" w:name="_Toc23205"/>
      <w:r>
        <w:rPr>
          <w:rFonts w:ascii="Arial" w:eastAsiaTheme="minorEastAsia" w:hAnsi="Arial" w:cs="Arial"/>
          <w:b/>
          <w:bCs w:val="0"/>
          <w:szCs w:val="24"/>
          <w:lang w:eastAsia="zh-CN"/>
        </w:rPr>
        <w:t>Panneau arrière</w:t>
      </w:r>
      <w:bookmarkEnd w:id="41"/>
    </w:p>
    <w:p w14:paraId="7E2C9F66" w14:textId="77777777" w:rsidR="009C26FC" w:rsidRDefault="00986FCA">
      <w:pPr>
        <w:pStyle w:val="ListaNumerada"/>
        <w:tabs>
          <w:tab w:val="clear" w:pos="720"/>
        </w:tabs>
        <w:spacing w:after="360"/>
        <w:ind w:left="142" w:firstLine="0"/>
        <w:jc w:val="center"/>
        <w:rPr>
          <w:rFonts w:asciiTheme="minorEastAsia" w:hAnsiTheme="minorEastAsia"/>
        </w:rPr>
      </w:pPr>
      <w:r>
        <w:rPr>
          <w:noProof/>
        </w:rPr>
        <w:drawing>
          <wp:inline distT="0" distB="0" distL="114300" distR="114300" wp14:anchorId="6342AACD" wp14:editId="0F9F5B6F">
            <wp:extent cx="5574030" cy="2768600"/>
            <wp:effectExtent l="0" t="0" r="1397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pic:cNvPicPr>
                      <a:picLocks noChangeAspect="1"/>
                    </pic:cNvPicPr>
                  </pic:nvPicPr>
                  <pic:blipFill>
                    <a:blip r:embed="rId20"/>
                    <a:stretch>
                      <a:fillRect/>
                    </a:stretch>
                  </pic:blipFill>
                  <pic:spPr>
                    <a:xfrm>
                      <a:off x="0" y="0"/>
                      <a:ext cx="5574030" cy="2768600"/>
                    </a:xfrm>
                    <a:prstGeom prst="rect">
                      <a:avLst/>
                    </a:prstGeom>
                    <a:noFill/>
                    <a:ln>
                      <a:noFill/>
                    </a:ln>
                  </pic:spPr>
                </pic:pic>
              </a:graphicData>
            </a:graphic>
          </wp:inline>
        </w:drawing>
      </w:r>
    </w:p>
    <w:p w14:paraId="10EC0DFC" w14:textId="77777777" w:rsidR="009C26FC" w:rsidRDefault="009C26FC">
      <w:pPr>
        <w:rPr>
          <w:rFonts w:asciiTheme="minorEastAsia" w:hAnsiTheme="minorEastAsia"/>
        </w:rPr>
        <w:sectPr w:rsidR="009C26FC">
          <w:type w:val="continuous"/>
          <w:pgSz w:w="11906" w:h="16838"/>
          <w:pgMar w:top="1418" w:right="1559" w:bottom="851" w:left="1559" w:header="964" w:footer="510" w:gutter="0"/>
          <w:cols w:space="708"/>
          <w:titlePg/>
          <w:docGrid w:linePitch="360"/>
        </w:sectPr>
      </w:pPr>
    </w:p>
    <w:p w14:paraId="4AE12ED3" w14:textId="77777777" w:rsidR="009C26FC" w:rsidRDefault="00986FCA">
      <w:pPr>
        <w:pStyle w:val="Paragraphedeliste"/>
        <w:numPr>
          <w:ilvl w:val="0"/>
          <w:numId w:val="13"/>
        </w:numPr>
        <w:ind w:left="567"/>
        <w:rPr>
          <w:rFonts w:ascii="Arial" w:hAnsi="Arial" w:cs="Arial"/>
        </w:rPr>
      </w:pPr>
      <w:r>
        <w:rPr>
          <w:rFonts w:ascii="Arial" w:hAnsi="Arial" w:cs="Arial"/>
          <w:lang w:eastAsia="zh-CN"/>
        </w:rPr>
        <w:lastRenderedPageBreak/>
        <w:t>SORTIE LIGNE</w:t>
      </w:r>
      <w:r>
        <w:rPr>
          <w:rFonts w:ascii="Arial" w:hAnsi="Arial" w:cs="Arial" w:hint="eastAsia"/>
          <w:lang w:eastAsia="zh-CN"/>
        </w:rPr>
        <w:t xml:space="preserve"> </w:t>
      </w:r>
      <w:r>
        <w:rPr>
          <w:rFonts w:ascii="Arial" w:hAnsi="Arial" w:cs="Arial"/>
          <w:lang w:eastAsia="zh-CN"/>
        </w:rPr>
        <w:t xml:space="preserve">: sortie audio stéréo analogique asymétrique casque 3,5 mm </w:t>
      </w:r>
    </w:p>
    <w:p w14:paraId="3BCE29EC" w14:textId="77777777" w:rsidR="009C26FC" w:rsidRDefault="00986FCA">
      <w:pPr>
        <w:pStyle w:val="Paragraphedeliste"/>
        <w:numPr>
          <w:ilvl w:val="0"/>
          <w:numId w:val="13"/>
        </w:numPr>
        <w:ind w:left="567"/>
        <w:rPr>
          <w:rFonts w:ascii="Arial" w:hAnsi="Arial" w:cs="Arial"/>
          <w:lang w:eastAsia="zh-CN"/>
        </w:rPr>
      </w:pPr>
      <w:r>
        <w:rPr>
          <w:rFonts w:ascii="Arial" w:hAnsi="Arial" w:cs="Arial"/>
          <w:lang w:eastAsia="zh-CN"/>
        </w:rPr>
        <w:t>RS-232 : Interface RS-232 simple pour recevoir et envoyer des commandes série afin de contrôler cette unité ou d'autres dispositifs esclaves</w:t>
      </w:r>
    </w:p>
    <w:p w14:paraId="6F2B1155" w14:textId="77777777" w:rsidR="009C26FC" w:rsidRDefault="00986FCA">
      <w:pPr>
        <w:pStyle w:val="Paragraphedeliste"/>
        <w:numPr>
          <w:ilvl w:val="0"/>
          <w:numId w:val="13"/>
        </w:numPr>
        <w:ind w:left="567"/>
        <w:rPr>
          <w:rFonts w:ascii="Arial" w:hAnsi="Arial" w:cs="Arial"/>
          <w:lang w:val="de-DE" w:eastAsia="zh-CN"/>
        </w:rPr>
      </w:pPr>
      <w:r>
        <w:rPr>
          <w:rFonts w:ascii="Arial" w:hAnsi="Arial" w:cs="Arial"/>
        </w:rPr>
        <w:t>Entrée HDMI : entrée vidéo HDMI, prise en charge jusqu'à 4K@30Hz</w:t>
      </w:r>
    </w:p>
    <w:p w14:paraId="6244D879" w14:textId="77777777" w:rsidR="009C26FC" w:rsidRDefault="00986FCA">
      <w:pPr>
        <w:pStyle w:val="Paragraphedeliste"/>
        <w:numPr>
          <w:ilvl w:val="0"/>
          <w:numId w:val="13"/>
        </w:numPr>
        <w:ind w:left="567"/>
        <w:rPr>
          <w:rFonts w:ascii="Arial" w:hAnsi="Arial" w:cs="Arial"/>
          <w:lang w:eastAsia="zh-CN"/>
        </w:rPr>
      </w:pPr>
      <w:r>
        <w:rPr>
          <w:rFonts w:ascii="Arial" w:hAnsi="Arial" w:cs="Arial"/>
          <w:lang w:eastAsia="zh-CN"/>
        </w:rPr>
        <w:t>RESET : Reset : Bouton aux paramètres d'usine</w:t>
      </w:r>
    </w:p>
    <w:p w14:paraId="063177B2" w14:textId="77777777" w:rsidR="009C26FC" w:rsidRDefault="00986FCA">
      <w:pPr>
        <w:pStyle w:val="Paragraphedeliste"/>
        <w:numPr>
          <w:ilvl w:val="0"/>
          <w:numId w:val="13"/>
        </w:numPr>
        <w:ind w:left="567"/>
        <w:rPr>
          <w:rFonts w:ascii="Arial" w:hAnsi="Arial" w:cs="Arial"/>
          <w:lang w:eastAsia="zh-CN"/>
        </w:rPr>
      </w:pPr>
      <w:r>
        <w:rPr>
          <w:rFonts w:ascii="Arial" w:hAnsi="Arial" w:cs="Arial"/>
          <w:lang w:eastAsia="zh-CN"/>
        </w:rPr>
        <w:t>Sortie HDMI : sortie HDMI, prise en charge jusqu'à 4K@60Hz</w:t>
      </w:r>
    </w:p>
    <w:p w14:paraId="32C9A40F" w14:textId="77777777" w:rsidR="009C26FC" w:rsidRDefault="00986FCA">
      <w:pPr>
        <w:pStyle w:val="Paragraphedeliste"/>
        <w:numPr>
          <w:ilvl w:val="0"/>
          <w:numId w:val="13"/>
        </w:numPr>
        <w:ind w:left="567"/>
        <w:rPr>
          <w:rFonts w:ascii="Arial" w:hAnsi="Arial" w:cs="Arial"/>
          <w:lang w:eastAsia="zh-CN"/>
        </w:rPr>
      </w:pPr>
      <w:r>
        <w:rPr>
          <w:rFonts w:ascii="Arial" w:hAnsi="Arial" w:cs="Arial"/>
          <w:lang w:eastAsia="zh-CN"/>
        </w:rPr>
        <w:t>Deux ports USB 3.0 : connectez une souris, un écran tactile, etc.</w:t>
      </w:r>
    </w:p>
    <w:p w14:paraId="7CA7965B" w14:textId="77777777" w:rsidR="009C26FC" w:rsidRDefault="00986FCA">
      <w:pPr>
        <w:pStyle w:val="Paragraphedeliste"/>
        <w:numPr>
          <w:ilvl w:val="0"/>
          <w:numId w:val="13"/>
        </w:numPr>
        <w:ind w:left="567"/>
        <w:rPr>
          <w:rFonts w:ascii="Arial" w:hAnsi="Arial" w:cs="Arial"/>
          <w:lang w:eastAsia="zh-CN"/>
        </w:rPr>
      </w:pPr>
      <w:r>
        <w:rPr>
          <w:rFonts w:ascii="Arial" w:hAnsi="Arial" w:cs="Arial"/>
        </w:rPr>
        <w:t>Les ports Ethernet LAN</w:t>
      </w:r>
      <w:r>
        <w:rPr>
          <w:rFonts w:ascii="Arial" w:hAnsi="Arial" w:cs="Arial" w:hint="eastAsia"/>
          <w:lang w:eastAsia="zh-CN"/>
        </w:rPr>
        <w:t>, LAN 2 prennent en charge le PoE</w:t>
      </w:r>
    </w:p>
    <w:p w14:paraId="44402921" w14:textId="77777777" w:rsidR="009C26FC" w:rsidRDefault="00986FCA">
      <w:pPr>
        <w:pStyle w:val="Paragraphedeliste"/>
        <w:numPr>
          <w:ilvl w:val="0"/>
          <w:numId w:val="13"/>
        </w:numPr>
        <w:ind w:left="567"/>
        <w:rPr>
          <w:rFonts w:ascii="Arial" w:hAnsi="Arial" w:cs="Arial"/>
        </w:rPr>
      </w:pPr>
      <w:r>
        <w:rPr>
          <w:rFonts w:ascii="Arial" w:hAnsi="Arial" w:cs="Arial"/>
          <w:lang w:eastAsia="zh-CN"/>
        </w:rPr>
        <w:t>Prise d'alimentation DC : alimentation locale 12V DC</w:t>
      </w:r>
    </w:p>
    <w:p w14:paraId="6C76AB6E" w14:textId="77777777" w:rsidR="009C26FC" w:rsidRDefault="00986FCA">
      <w:pPr>
        <w:pStyle w:val="Paragraphedeliste"/>
        <w:numPr>
          <w:ilvl w:val="0"/>
          <w:numId w:val="13"/>
        </w:numPr>
        <w:ind w:left="567"/>
        <w:rPr>
          <w:rFonts w:ascii="Arial" w:hAnsi="Arial" w:cs="Arial"/>
        </w:rPr>
      </w:pPr>
      <w:r>
        <w:rPr>
          <w:rFonts w:ascii="Arial" w:hAnsi="Arial" w:cs="Arial"/>
        </w:rPr>
        <w:t>Antenne ANT : Connectez les trois antennes fournies à l'utilisation de Miracast et du WiFi intégré</w:t>
      </w:r>
    </w:p>
    <w:p w14:paraId="1F9B9000" w14:textId="77777777" w:rsidR="009C26FC" w:rsidRDefault="009C26FC">
      <w:pPr>
        <w:pStyle w:val="Paragraphedeliste"/>
        <w:numPr>
          <w:ilvl w:val="0"/>
          <w:numId w:val="0"/>
        </w:numPr>
        <w:ind w:left="567"/>
        <w:rPr>
          <w:rFonts w:ascii="Arial" w:hAnsi="Arial" w:cs="Arial"/>
        </w:rPr>
      </w:pPr>
    </w:p>
    <w:p w14:paraId="2DF01F5A" w14:textId="77777777" w:rsidR="009C26FC" w:rsidRDefault="00986FCA">
      <w:pPr>
        <w:pStyle w:val="ListaNumerada"/>
        <w:numPr>
          <w:ilvl w:val="2"/>
          <w:numId w:val="14"/>
        </w:numPr>
        <w:outlineLvl w:val="2"/>
        <w:rPr>
          <w:rFonts w:ascii="Arial" w:hAnsi="Arial" w:cs="Arial"/>
          <w:bCs/>
          <w:color w:val="00BEA2"/>
          <w:lang w:val="en-US" w:eastAsia="zh-CN"/>
        </w:rPr>
      </w:pPr>
      <w:bookmarkStart w:id="42" w:name="_Factory_Reset_Using"/>
      <w:bookmarkStart w:id="43" w:name="_Toc31620"/>
      <w:bookmarkEnd w:id="42"/>
      <w:r>
        <w:rPr>
          <w:rFonts w:ascii="Arial" w:hAnsi="Arial" w:cs="Arial"/>
          <w:bCs/>
          <w:color w:val="00BEA2"/>
          <w:lang w:eastAsia="zh-CN"/>
        </w:rPr>
        <w:t>Restauration des paramètres d'usine à l'aide du bouton du panneau arrière</w:t>
      </w:r>
      <w:bookmarkEnd w:id="43"/>
    </w:p>
    <w:p w14:paraId="6FEF80E1" w14:textId="77777777" w:rsidR="009C26FC" w:rsidRDefault="009C26FC">
      <w:pPr>
        <w:pStyle w:val="ListaNumerada"/>
        <w:ind w:left="0" w:firstLine="0"/>
        <w:rPr>
          <w:rFonts w:ascii="Arial" w:hAnsi="Arial" w:cs="Arial"/>
          <w:bCs/>
          <w:color w:val="00BEA2"/>
          <w:lang w:val="en-US" w:eastAsia="zh-CN"/>
        </w:rPr>
      </w:pPr>
    </w:p>
    <w:p w14:paraId="523038FD" w14:textId="77777777" w:rsidR="009C26FC" w:rsidRDefault="00986FCA">
      <w:pPr>
        <w:rPr>
          <w:rFonts w:ascii="Arial" w:eastAsiaTheme="majorEastAsia" w:hAnsi="Arial" w:cs="Arial"/>
          <w:lang w:eastAsia="zh-CN"/>
        </w:rPr>
      </w:pPr>
      <w:r>
        <w:rPr>
          <w:rFonts w:ascii="Arial" w:eastAsiaTheme="majorEastAsia" w:hAnsi="Arial" w:cs="Arial"/>
          <w:lang w:eastAsia="zh-CN"/>
        </w:rPr>
        <w:t>En utilisant cette fonction, tous les réglages précédents seront perdus et vous devrez les reconfigurer.</w:t>
      </w:r>
    </w:p>
    <w:p w14:paraId="1F07287D" w14:textId="5F93F9C9" w:rsidR="009C26FC" w:rsidRDefault="00986FCA">
      <w:pPr>
        <w:rPr>
          <w:rStyle w:val="1"/>
          <w:rFonts w:ascii="Arial" w:eastAsiaTheme="majorEastAsia" w:hAnsi="Arial" w:cs="Arial"/>
          <w:b w:val="0"/>
          <w:bCs/>
          <w:color w:val="00BEA2"/>
          <w:sz w:val="22"/>
          <w:lang w:eastAsia="zh-CN"/>
        </w:rPr>
      </w:pPr>
      <w:r>
        <w:rPr>
          <w:rFonts w:ascii="Arial" w:eastAsiaTheme="majorEastAsia" w:hAnsi="Arial" w:cs="Arial"/>
          <w:lang w:eastAsia="zh-CN"/>
        </w:rPr>
        <w:t xml:space="preserve">Lorsque l' </w:t>
      </w:r>
      <w:r w:rsidR="004065EC">
        <w:rPr>
          <w:rFonts w:ascii="Arial" w:hAnsi="Arial" w:cs="Arial" w:hint="eastAsia"/>
          <w:lang w:eastAsia="zh-CN"/>
        </w:rPr>
        <w:t>AVP-140V2</w:t>
      </w:r>
      <w:r>
        <w:rPr>
          <w:rFonts w:ascii="Arial" w:eastAsiaTheme="majorEastAsia" w:hAnsi="Arial" w:cs="Arial"/>
          <w:lang w:eastAsia="zh-CN"/>
        </w:rPr>
        <w:t xml:space="preserve"> est allumé et que l'écran d'accueil s'affiche, appuyez sur le bouton de réinitialisation sur la façade arrière de l' </w:t>
      </w:r>
      <w:r w:rsidR="004065EC">
        <w:rPr>
          <w:rFonts w:ascii="Arial" w:hAnsi="Arial" w:cs="Arial" w:hint="eastAsia"/>
          <w:lang w:eastAsia="zh-CN"/>
        </w:rPr>
        <w:t>AVP-140V2</w:t>
      </w:r>
      <w:r>
        <w:rPr>
          <w:rFonts w:ascii="Arial" w:eastAsiaTheme="majorEastAsia" w:hAnsi="Arial" w:cs="Arial"/>
          <w:lang w:eastAsia="zh-CN"/>
        </w:rPr>
        <w:t>. Utilisez un objet pointu (comme un trombone non plié) pour appuyer sur ce bouton pendant au moins 2 secondes jusqu'à ce que la page « Réinitialisation d'usine » s'affiche, comme montré ci-dessous :</w:t>
      </w:r>
    </w:p>
    <w:p w14:paraId="70A9106F" w14:textId="77777777" w:rsidR="009C26FC" w:rsidRDefault="00986FCA">
      <w:pPr>
        <w:jc w:val="center"/>
        <w:rPr>
          <w:rFonts w:ascii="Arial" w:hAnsi="Arial" w:cs="Arial"/>
        </w:rPr>
      </w:pPr>
      <w:r>
        <w:rPr>
          <w:rFonts w:ascii="Arial" w:eastAsiaTheme="majorEastAsia" w:hAnsi="Arial" w:cs="Arial"/>
          <w:noProof/>
          <w:lang w:eastAsia="zh-CN"/>
        </w:rPr>
        <w:drawing>
          <wp:inline distT="0" distB="0" distL="114300" distR="114300" wp14:anchorId="6F8371E9" wp14:editId="20B5E784">
            <wp:extent cx="5309235" cy="2986405"/>
            <wp:effectExtent l="0" t="0" r="12065" b="10795"/>
            <wp:docPr id="5" name="图片 5" descr="capture d'éc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creenshot"/>
                    <pic:cNvPicPr>
                      <a:picLocks noChangeAspect="1"/>
                    </pic:cNvPicPr>
                  </pic:nvPicPr>
                  <pic:blipFill>
                    <a:blip r:embed="rId21"/>
                    <a:stretch>
                      <a:fillRect/>
                    </a:stretch>
                  </pic:blipFill>
                  <pic:spPr>
                    <a:xfrm>
                      <a:off x="0" y="0"/>
                      <a:ext cx="5309235" cy="2986405"/>
                    </a:xfrm>
                    <a:prstGeom prst="rect">
                      <a:avLst/>
                    </a:prstGeom>
                  </pic:spPr>
                </pic:pic>
              </a:graphicData>
            </a:graphic>
          </wp:inline>
        </w:drawing>
      </w:r>
    </w:p>
    <w:p w14:paraId="20E8680A" w14:textId="0E1DC542" w:rsidR="009C26FC" w:rsidRDefault="00B26293">
      <w:pPr>
        <w:spacing w:after="360"/>
        <w:rPr>
          <w:rFonts w:ascii="Arial" w:hAnsi="Arial" w:cs="Arial"/>
          <w:lang w:val="en-US" w:eastAsia="zh-CN"/>
        </w:rPr>
      </w:pPr>
      <w:r>
        <w:rPr>
          <w:rFonts w:ascii="Arial" w:hAnsi="Arial" w:cs="Arial"/>
          <w:noProof/>
        </w:rPr>
        <mc:AlternateContent>
          <mc:Choice Requires="wps">
            <w:drawing>
              <wp:anchor distT="0" distB="0" distL="114300" distR="114300" simplePos="0" relativeHeight="251691008" behindDoc="1" locked="0" layoutInCell="1" allowOverlap="1" wp14:anchorId="7D7F6DC5" wp14:editId="7C27636A">
                <wp:simplePos x="0" y="0"/>
                <wp:positionH relativeFrom="column">
                  <wp:posOffset>-70485</wp:posOffset>
                </wp:positionH>
                <wp:positionV relativeFrom="paragraph">
                  <wp:posOffset>323850</wp:posOffset>
                </wp:positionV>
                <wp:extent cx="5686425" cy="677545"/>
                <wp:effectExtent l="5080" t="6350" r="13970" b="11430"/>
                <wp:wrapNone/>
                <wp:docPr id="173630007" name="Rectángulo: esquinas redondeadas 1391493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677545"/>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AFB391A" id="Rectángulo: esquinas redondeadas 1391493505" o:spid="_x0000_s1026" style="position:absolute;margin-left:-5.55pt;margin-top:25.5pt;width:447.75pt;height:53.3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niMwIAAFwEAAAOAAAAZHJzL2Uyb0RvYy54bWysVNtu2zAMfR+wfxD0vjh2c+mMOkXWyzCg&#10;u2DdPkCR5NibLGqUEqf9+lGym6Xd27AXQxTFQ55D0heXh86wvUbfgq14Pplypq0E1dptxb9/u31z&#10;zpkPwiphwOqKP2jPL1evX130rtQFNGCURkYg1pe9q3gTgiuzzMtGd8JPwGlLzhqwE4FM3GYKRU/o&#10;ncmK6XSR9YDKIUjtPd1eD06+Svh1rWX4XNdeB2YqTrWF9MX03cRvtroQ5RaFa1o5liH+oYpOtJaS&#10;HqGuRRBsh+1fUF0rETzUYSKhy6CuW6kTB2KTT1+wuW+E04kLiePdUSb//2Dlp/29+4KxdO/uQP70&#10;zMJVI+xWrxGhb7RQlC6PQmW98+UxIBqeQtmm/wiKWit2AZIGhxq7CEjs2CFJ/XCUWh8Ck3Q5X5wv&#10;ZsWcM0m+xXI5n81TClE+RTv04b2GjsVDxRF2Vn2lfqYUYn/nQ9JbMSu6mF394KzuDHVvLwzLz4qi&#10;GBHHx5konzATXTCtum2NSQZuN1cGGYVSqdN3N+tiyGNcI4bbPF8uRkA/vCZFSLVTGGNZT3TO5tMU&#10;/cw3Bj1LEUV9AZF4pqmM0t9Ylc5BtGY403tjx15E+eOk+3ID6oFagTAMOC0kHRrAR856Gu6K+187&#10;gZoz88FSO9/ms1nchmTM5suCDDz1bE49wkqCqrgMyNlgXIVhh3YO221DufJE2MKahqBuw9O0DHWN&#10;5dIIJ77jusUdObXTqz8/hdVvAAAA//8DAFBLAwQUAAYACAAAACEAQy2h9d8AAAAKAQAADwAAAGRy&#10;cy9kb3ducmV2LnhtbEyPy07DMBBF90j8gzVI7FonVUujEKeqKKBsKSy6dOLJg8bjKHbb5O8ZVrAc&#10;zdG952a7yfbiiqPvHCmIlxEIpMqZjhoFX59viwSED5qM7h2hghk97PL7u0ynxt3oA6/H0AgOIZ9q&#10;BW0IQyqlr1q02i/dgMS/2o1WBz7HRppR3zjc9nIVRU/S6o64odUDvrRYnY8XqyD63h+sPhWnuV4V&#10;Zf3uXw/FfFbq8WHaP4MIOIU/GH71WR1ydirdhYwXvYJFHMeMKtjEvImBJFmvQZRMbrZbkHkm/0/I&#10;fwAAAP//AwBQSwECLQAUAAYACAAAACEAtoM4kv4AAADhAQAAEwAAAAAAAAAAAAAAAAAAAAAAW0Nv&#10;bnRlbnRfVHlwZXNdLnhtbFBLAQItABQABgAIAAAAIQA4/SH/1gAAAJQBAAALAAAAAAAAAAAAAAAA&#10;AC8BAABfcmVscy8ucmVsc1BLAQItABQABgAIAAAAIQDBRPniMwIAAFwEAAAOAAAAAAAAAAAAAAAA&#10;AC4CAABkcnMvZTJvRG9jLnhtbFBLAQItABQABgAIAAAAIQBDLaH13wAAAAoBAAAPAAAAAAAAAAAA&#10;AAAAAI0EAABkcnMvZG93bnJldi54bWxQSwUGAAAAAAQABADzAAAAmQUAAAAA&#10;" fillcolor="#00bea2" strokecolor="#00bea2" strokeweight=".5pt">
                <v:fill opacity="771f"/>
              </v:roundrect>
            </w:pict>
          </mc:Fallback>
        </mc:AlternateContent>
      </w:r>
      <w:r w:rsidR="00986FCA">
        <w:rPr>
          <w:rFonts w:ascii="Arial" w:hAnsi="Arial" w:cs="Arial"/>
          <w:noProof/>
        </w:rPr>
        <w:drawing>
          <wp:anchor distT="0" distB="0" distL="114300" distR="114300" simplePos="0" relativeHeight="251661824" behindDoc="0" locked="0" layoutInCell="1" allowOverlap="1" wp14:anchorId="1CA30EF6" wp14:editId="3681B887">
            <wp:simplePos x="0" y="0"/>
            <wp:positionH relativeFrom="column">
              <wp:posOffset>-57150</wp:posOffset>
            </wp:positionH>
            <wp:positionV relativeFrom="paragraph">
              <wp:posOffset>377825</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641" name="Imagen 550009082"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n 550009082"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sidR="004065EC">
        <w:rPr>
          <w:rFonts w:ascii="Arial" w:hAnsi="Arial" w:cs="Arial" w:hint="eastAsia"/>
          <w:lang w:eastAsia="zh-CN"/>
        </w:rPr>
        <w:t xml:space="preserve">AVP-140V2 </w:t>
      </w:r>
      <w:r w:rsidR="00986FCA">
        <w:rPr>
          <w:rFonts w:ascii="Arial" w:eastAsiaTheme="majorEastAsia" w:hAnsi="Arial" w:cs="Arial"/>
          <w:lang w:eastAsia="zh-CN"/>
        </w:rPr>
        <w:t>redémarre à la configuration par défaut après 3 secondes</w:t>
      </w:r>
      <w:r w:rsidR="00986FCA">
        <w:rPr>
          <w:rFonts w:ascii="Arial" w:eastAsiaTheme="majorEastAsia" w:hAnsi="Arial" w:cs="Arial" w:hint="eastAsia"/>
          <w:lang w:eastAsia="zh-CN"/>
        </w:rPr>
        <w:t>.</w:t>
      </w:r>
    </w:p>
    <w:p w14:paraId="0EEC08E6" w14:textId="57A1A147" w:rsidR="009C26FC" w:rsidRDefault="00986FCA">
      <w:pPr>
        <w:spacing w:after="360"/>
        <w:rPr>
          <w:rFonts w:ascii="Arial" w:eastAsiaTheme="majorEastAsia" w:hAnsi="Arial" w:cs="Arial"/>
          <w:lang w:eastAsia="zh-CN"/>
        </w:rPr>
      </w:pPr>
      <w:r>
        <w:rPr>
          <w:rFonts w:ascii="Arial" w:eastAsiaTheme="majorEastAsia" w:hAnsi="Arial" w:cs="Arial"/>
          <w:lang w:eastAsia="zh-CN"/>
        </w:rPr>
        <w:t xml:space="preserve">Si la sortie </w:t>
      </w:r>
      <w:r w:rsidR="004065EC">
        <w:rPr>
          <w:rFonts w:ascii="Arial" w:hAnsi="Arial" w:cs="Arial" w:hint="eastAsia"/>
          <w:lang w:eastAsia="zh-CN"/>
        </w:rPr>
        <w:t xml:space="preserve"> HDMI de l'AVP-140V2</w:t>
      </w:r>
      <w:r>
        <w:rPr>
          <w:rFonts w:ascii="Arial" w:eastAsiaTheme="majorEastAsia" w:hAnsi="Arial" w:cs="Arial"/>
          <w:lang w:eastAsia="zh-CN"/>
        </w:rPr>
        <w:t xml:space="preserve"> n'est pas connectée à un écran et qu'aucune image n'est disponible, appuyez et maintenez le bouton de réinitialisation jusqu'à ce que la LED rouge sur la surface supérieure de l'</w:t>
      </w:r>
      <w:r w:rsidR="004065EC">
        <w:rPr>
          <w:rFonts w:ascii="Arial" w:hAnsi="Arial" w:cs="Arial" w:hint="eastAsia"/>
          <w:lang w:eastAsia="zh-CN"/>
        </w:rPr>
        <w:t>AVP-140V2</w:t>
      </w:r>
      <w:r>
        <w:rPr>
          <w:rFonts w:ascii="Arial" w:eastAsiaTheme="majorEastAsia" w:hAnsi="Arial" w:cs="Arial"/>
          <w:lang w:eastAsia="zh-CN"/>
        </w:rPr>
        <w:t xml:space="preserve"> s'allume pour effectuer la réinitialisation.</w:t>
      </w:r>
    </w:p>
    <w:p w14:paraId="101E1B0D" w14:textId="77777777" w:rsidR="009C26FC" w:rsidRDefault="00986FCA">
      <w:pPr>
        <w:pStyle w:val="Titre2"/>
        <w:numPr>
          <w:ilvl w:val="1"/>
          <w:numId w:val="0"/>
        </w:numPr>
        <w:rPr>
          <w:rFonts w:ascii="Arial" w:hAnsi="Arial" w:cs="Arial"/>
          <w:b/>
          <w:bCs w:val="0"/>
          <w:kern w:val="2"/>
          <w:szCs w:val="24"/>
          <w:lang w:val="en-US" w:eastAsia="zh-CN"/>
        </w:rPr>
      </w:pPr>
      <w:bookmarkStart w:id="44" w:name="_Toc18274"/>
      <w:r>
        <w:rPr>
          <w:rFonts w:ascii="Arial" w:eastAsiaTheme="minorEastAsia" w:hAnsi="Arial" w:cs="Arial"/>
          <w:b/>
          <w:bCs w:val="0"/>
          <w:szCs w:val="24"/>
          <w:lang w:eastAsia="zh-CN"/>
        </w:rPr>
        <w:lastRenderedPageBreak/>
        <w:t xml:space="preserve">4.4 </w:t>
      </w:r>
      <w:r>
        <w:rPr>
          <w:rFonts w:ascii="Arial" w:hAnsi="Arial" w:cs="Arial"/>
          <w:b/>
          <w:bCs w:val="0"/>
          <w:kern w:val="2"/>
          <w:szCs w:val="24"/>
          <w:lang w:eastAsia="zh-CN"/>
        </w:rPr>
        <w:t>Dongle sans fil</w:t>
      </w:r>
      <w:bookmarkEnd w:id="44"/>
    </w:p>
    <w:p w14:paraId="6E007DBD" w14:textId="05397CF5" w:rsidR="009C26FC" w:rsidRDefault="00986FCA">
      <w:pPr>
        <w:pStyle w:val="Titre3"/>
        <w:numPr>
          <w:ilvl w:val="1"/>
          <w:numId w:val="0"/>
        </w:numPr>
        <w:rPr>
          <w:rFonts w:ascii="Arial" w:eastAsiaTheme="minorEastAsia" w:hAnsi="Arial" w:cs="Arial"/>
          <w:sz w:val="22"/>
          <w:szCs w:val="22"/>
        </w:rPr>
      </w:pPr>
      <w:bookmarkStart w:id="45" w:name="_Toc19847"/>
      <w:r>
        <w:rPr>
          <w:rFonts w:ascii="Arial" w:eastAsiaTheme="minorEastAsia" w:hAnsi="Arial" w:cs="Arial"/>
          <w:sz w:val="22"/>
          <w:szCs w:val="22"/>
          <w:lang w:eastAsia="zh-CN"/>
        </w:rPr>
        <w:t>4.4.1 DONG-HDMI300</w:t>
      </w:r>
      <w:bookmarkEnd w:id="45"/>
    </w:p>
    <w:p w14:paraId="23E4A875" w14:textId="06F09D44" w:rsidR="009C26FC" w:rsidRDefault="00B26293">
      <w:pPr>
        <w:spacing w:after="240"/>
        <w:jc w:val="center"/>
        <w:rPr>
          <w:rFonts w:ascii="Arial" w:hAnsi="Arial" w:cs="Arial"/>
        </w:rPr>
      </w:pPr>
      <w:r>
        <w:rPr>
          <w:rFonts w:ascii="Arial" w:hAnsi="Arial" w:cs="Arial"/>
          <w:noProof/>
        </w:rPr>
        <mc:AlternateContent>
          <mc:Choice Requires="wps">
            <w:drawing>
              <wp:anchor distT="0" distB="0" distL="114300" distR="114300" simplePos="0" relativeHeight="251692032" behindDoc="1" locked="0" layoutInCell="1" allowOverlap="1" wp14:anchorId="2990DF9F" wp14:editId="4F18D6AD">
                <wp:simplePos x="0" y="0"/>
                <wp:positionH relativeFrom="column">
                  <wp:posOffset>240665</wp:posOffset>
                </wp:positionH>
                <wp:positionV relativeFrom="paragraph">
                  <wp:posOffset>1271270</wp:posOffset>
                </wp:positionV>
                <wp:extent cx="5429885" cy="2546350"/>
                <wp:effectExtent l="11430" t="5715" r="6985" b="10160"/>
                <wp:wrapNone/>
                <wp:docPr id="1536756411" name="Rectángulo: esquinas redondeadas 1112250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885" cy="2546350"/>
                        </a:xfrm>
                        <a:prstGeom prst="roundRect">
                          <a:avLst>
                            <a:gd name="adj" fmla="val 6347"/>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0CFE65" id="Rectángulo: esquinas redondeadas 1112250769" o:spid="_x0000_s1026" style="position:absolute;margin-left:18.95pt;margin-top:100.1pt;width:427.55pt;height:20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1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4O4LwIAAFwEAAAOAAAAZHJzL2Uyb0RvYy54bWysVNtuGjEQfa/Uf7D8XpYlQMiKJaIkqSql&#10;FzXtBxjby27r9bhjw0K+vmMvUJS+VFVfLI/HPjPnzIznt/vWsJ1G34AteT4YcqatBNXYTcm/fX14&#10;M+PMB2GVMGB1yQ/a89vF61fzzhV6BDUYpZERiPVF50peh+CKLPOy1q3wA3DakrMCbEUgEzeZQtER&#10;emuy0XA4zTpA5RCk9p5O73onXyT8qtIyfKoqrwMzJafcQloxreu4Zou5KDYoXN3IYxriH7JoRWMp&#10;6BnqTgTBttj8AdU2EsFDFQYS2gyqqpE6cSA2+fAFm6daOJ24kDjenWXy/w9Wftw9uc8YU/fuEeQP&#10;zyysamE3eokIXa2FonB5FCrrnC/OD6Lh6Slbdx9AUWnFNkDSYF9hGwGJHdsnqQ9nqfU+MEmHk/Ho&#10;ZjabcCbJN5qMp1eTVIxMFKfnDn14p6FlcVNyhK1VX6igKYbYPfqQBFfMijaGV985q1pD5dsJw6ZX&#10;4+uUtCiOdwn6BJnogmnUQ2NMMnCzXhlk9JJSHb69X476MMbVoj/N8+vpEdD3t0kRUu0SxljWlTxx&#10;+asQUdQXEIlm6soo/b1VaR9EY/o93Tf2WIsof+x0X6xBHagUCH2D00DSpgZ85qyj5i65/7kVqDkz&#10;7y2V8yYfj+M0JGM8uR6RgZee9aVHWElQJZcBOeuNVehnaOuw2dQUK09yWVhSE1RNOHVLn9cxXWrh&#10;xPc4bnFGLu106/ensPgFAAD//wMAUEsDBBQABgAIAAAAIQACKCgz4AAAAAoBAAAPAAAAZHJzL2Rv&#10;d25yZXYueG1sTI9LS8NAFIX3gv9huIIbsZMmENs0k6IFQXShti66nGSuSXAeYR5t/PdeV7q83I9z&#10;vlNvZ6PZCX0YnRWwXGTA0HZOjbYX8HF4vF0BC1FaJbWzKOAbA2yby4taVsqd7Tue9rFnFGJDJQUM&#10;MU4V56Eb0MiwcBNa+n06b2Sk0/dceXmmcKN5nmUlN3K01DDICXcDdl/7ZAQ87ZJOZfGWjw9BHdvD&#10;s39NNy9CXF/N9xtgEef4B8OvPqlDQ06tS1YFpgUUd2siBVBLDoyA1bqgca2AMlvmwJua/5/Q/AAA&#10;AP//AwBQSwECLQAUAAYACAAAACEAtoM4kv4AAADhAQAAEwAAAAAAAAAAAAAAAAAAAAAAW0NvbnRl&#10;bnRfVHlwZXNdLnhtbFBLAQItABQABgAIAAAAIQA4/SH/1gAAAJQBAAALAAAAAAAAAAAAAAAAAC8B&#10;AABfcmVscy8ucmVsc1BLAQItABQABgAIAAAAIQAFU4O4LwIAAFwEAAAOAAAAAAAAAAAAAAAAAC4C&#10;AABkcnMvZTJvRG9jLnhtbFBLAQItABQABgAIAAAAIQACKCgz4AAAAAoBAAAPAAAAAAAAAAAAAAAA&#10;AIkEAABkcnMvZG93bnJldi54bWxQSwUGAAAAAAQABADzAAAAlgUAAAAA&#10;" fillcolor="#00bea2" strokecolor="#00bea2" strokeweight=".5pt">
                <v:fill opacity="771f"/>
              </v:roundrect>
            </w:pict>
          </mc:Fallback>
        </mc:AlternateContent>
      </w:r>
      <w:r w:rsidR="00986FCA">
        <w:rPr>
          <w:rFonts w:ascii="Arial" w:hAnsi="Arial" w:cs="Arial"/>
          <w:noProof/>
        </w:rPr>
        <w:drawing>
          <wp:inline distT="0" distB="0" distL="0" distR="0" wp14:anchorId="35DFA2AA" wp14:editId="5F702DAC">
            <wp:extent cx="1796415" cy="1125220"/>
            <wp:effectExtent l="0" t="0" r="6985" b="5080"/>
            <wp:docPr id="644" name="Imagen 1" descr="C :/Users/John/Desktop/P35说明书图片/图片20.png图片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n 1" descr="C:/Users/John/Desktop/P35说明书图片/图片20.png图片20"/>
                    <pic:cNvPicPr>
                      <a:picLocks noChangeAspect="1"/>
                    </pic:cNvPicPr>
                  </pic:nvPicPr>
                  <pic:blipFill>
                    <a:blip r:embed="rId23"/>
                    <a:srcRect t="11" b="11"/>
                    <a:stretch>
                      <a:fillRect/>
                    </a:stretch>
                  </pic:blipFill>
                  <pic:spPr>
                    <a:xfrm>
                      <a:off x="0" y="0"/>
                      <a:ext cx="1796415" cy="1125220"/>
                    </a:xfrm>
                    <a:prstGeom prst="rect">
                      <a:avLst/>
                    </a:prstGeom>
                  </pic:spPr>
                </pic:pic>
              </a:graphicData>
            </a:graphic>
          </wp:inline>
        </w:drawing>
      </w:r>
    </w:p>
    <w:p w14:paraId="161F6075" w14:textId="77777777" w:rsidR="009C26FC" w:rsidRDefault="00986FCA">
      <w:pPr>
        <w:pStyle w:val="ListaNumerada"/>
        <w:numPr>
          <w:ilvl w:val="0"/>
          <w:numId w:val="15"/>
        </w:numPr>
        <w:ind w:left="851" w:hanging="284"/>
        <w:rPr>
          <w:rFonts w:ascii="Arial" w:hAnsi="Arial" w:cs="Arial"/>
          <w:lang w:eastAsia="zh-CN"/>
        </w:rPr>
      </w:pPr>
      <w:r>
        <w:rPr>
          <w:rFonts w:ascii="Arial" w:hAnsi="Arial" w:cs="Arial"/>
          <w:lang w:eastAsia="zh-CN"/>
        </w:rPr>
        <w:t>Port HDMI : Se connecte à un PC/ordinateur portable pour partager l'écran.</w:t>
      </w:r>
    </w:p>
    <w:p w14:paraId="4CC414B6" w14:textId="313C1C4C" w:rsidR="009C26FC" w:rsidRDefault="00986FCA">
      <w:pPr>
        <w:pStyle w:val="ListaNumerada"/>
        <w:numPr>
          <w:ilvl w:val="0"/>
          <w:numId w:val="15"/>
        </w:numPr>
        <w:ind w:left="851" w:hanging="284"/>
        <w:rPr>
          <w:rFonts w:ascii="Arial" w:hAnsi="Arial" w:cs="Arial"/>
          <w:lang w:eastAsia="zh-CN"/>
        </w:rPr>
      </w:pPr>
      <w:r>
        <w:rPr>
          <w:rFonts w:ascii="Arial" w:hAnsi="Arial" w:cs="Arial"/>
          <w:lang w:eastAsia="zh-CN"/>
        </w:rPr>
        <w:t xml:space="preserve">Connecteur USB : Fournit de l'alimentation à l'émetteur ou se connecte à l' </w:t>
      </w:r>
      <w:r w:rsidR="004065EC">
        <w:rPr>
          <w:rFonts w:ascii="Arial" w:hAnsi="Arial" w:cs="Arial" w:hint="eastAsia"/>
          <w:lang w:eastAsia="zh-CN"/>
        </w:rPr>
        <w:t>AVP-140V2</w:t>
      </w:r>
      <w:r>
        <w:rPr>
          <w:rFonts w:ascii="Arial" w:hAnsi="Arial" w:cs="Arial"/>
          <w:lang w:eastAsia="zh-CN"/>
        </w:rPr>
        <w:t xml:space="preserve"> pour l'appairage ou la mise à niveau.</w:t>
      </w:r>
    </w:p>
    <w:p w14:paraId="195B6A67" w14:textId="77777777" w:rsidR="009C26FC" w:rsidRDefault="00986FCA">
      <w:pPr>
        <w:pStyle w:val="ListaNumerada"/>
        <w:numPr>
          <w:ilvl w:val="0"/>
          <w:numId w:val="15"/>
        </w:numPr>
        <w:ind w:left="851" w:hanging="284"/>
        <w:rPr>
          <w:rFonts w:ascii="Arial" w:hAnsi="Arial" w:cs="Arial"/>
          <w:lang w:eastAsia="zh-CN"/>
        </w:rPr>
      </w:pPr>
      <w:r>
        <w:rPr>
          <w:rFonts w:ascii="Arial" w:hAnsi="Arial" w:cs="Arial"/>
          <w:lang w:eastAsia="zh-CN"/>
        </w:rPr>
        <w:t>Sous-bouton 1 - Bouton gauche : L'écran projeté gèle. Appuyer sur ce bouton pendant la projection fige l'écran.</w:t>
      </w:r>
    </w:p>
    <w:p w14:paraId="630DB48D" w14:textId="77777777" w:rsidR="009C26FC" w:rsidRDefault="00986FCA">
      <w:pPr>
        <w:pStyle w:val="ListaNumerada"/>
        <w:numPr>
          <w:ilvl w:val="0"/>
          <w:numId w:val="15"/>
        </w:numPr>
        <w:ind w:left="851" w:hanging="284"/>
        <w:rPr>
          <w:rFonts w:ascii="Arial" w:hAnsi="Arial" w:cs="Arial"/>
          <w:lang w:eastAsia="zh-CN"/>
        </w:rPr>
      </w:pPr>
      <w:r>
        <w:rPr>
          <w:rFonts w:ascii="Arial" w:hAnsi="Arial" w:cs="Arial"/>
          <w:lang w:eastAsia="zh-CN"/>
        </w:rPr>
        <w:t>Indicateur LED : indique l'état du bouton. Pour plus d'informations, consultez la section Indicateur LED.</w:t>
      </w:r>
    </w:p>
    <w:p w14:paraId="1FD47BD6" w14:textId="77777777" w:rsidR="009C26FC" w:rsidRDefault="00986FCA">
      <w:pPr>
        <w:pStyle w:val="ListaNumerada"/>
        <w:numPr>
          <w:ilvl w:val="0"/>
          <w:numId w:val="15"/>
        </w:numPr>
        <w:ind w:left="851" w:hanging="284"/>
        <w:rPr>
          <w:rFonts w:ascii="Arial" w:hAnsi="Arial" w:cs="Arial"/>
          <w:lang w:eastAsia="zh-CN"/>
        </w:rPr>
      </w:pPr>
      <w:r>
        <w:rPr>
          <w:rFonts w:ascii="Arial" w:hAnsi="Arial" w:cs="Arial"/>
          <w:lang w:eastAsia="zh-CN"/>
        </w:rPr>
        <w:t>Sous-bouton 2 - Bouton droit : affiche les informations de l'appareil (barre d'état) lors de la projection.</w:t>
      </w:r>
    </w:p>
    <w:p w14:paraId="359F88D3" w14:textId="77777777" w:rsidR="009C26FC" w:rsidRDefault="00986FCA">
      <w:pPr>
        <w:pStyle w:val="ListaNumerada"/>
        <w:numPr>
          <w:ilvl w:val="0"/>
          <w:numId w:val="15"/>
        </w:numPr>
        <w:ind w:left="851" w:hanging="284"/>
        <w:rPr>
          <w:rFonts w:ascii="Arial" w:hAnsi="Arial" w:cs="Arial"/>
          <w:lang w:val="en-US" w:eastAsia="zh-CN"/>
        </w:rPr>
      </w:pPr>
      <w:r>
        <w:rPr>
          <w:rFonts w:ascii="Arial" w:hAnsi="Arial" w:cs="Arial"/>
          <w:lang w:eastAsia="zh-CN"/>
        </w:rPr>
        <w:t>Bouton principal : Appuyer sur ce bouton alors que le voyant est vert fixe affiche le contenu de l'écran du PC/ordinateur portable sur l'écran principal. Appuyer à nouveau sur le bouton pendant une réunion permet de basculer le partage d'écran.</w:t>
      </w:r>
    </w:p>
    <w:p w14:paraId="4450D673" w14:textId="7F67DB8D" w:rsidR="009C26FC" w:rsidRDefault="00986FCA">
      <w:pPr>
        <w:pStyle w:val="Titre3"/>
        <w:numPr>
          <w:ilvl w:val="2"/>
          <w:numId w:val="0"/>
        </w:numPr>
        <w:spacing w:before="360" w:after="120"/>
        <w:rPr>
          <w:rFonts w:ascii="Arial" w:eastAsiaTheme="minorEastAsia" w:hAnsi="Arial" w:cs="Arial"/>
          <w:sz w:val="22"/>
          <w:szCs w:val="22"/>
        </w:rPr>
      </w:pPr>
      <w:bookmarkStart w:id="46" w:name="_Toc24142"/>
      <w:r>
        <w:rPr>
          <w:rFonts w:ascii="Arial" w:eastAsiaTheme="minorEastAsia" w:hAnsi="Arial" w:cs="Arial"/>
          <w:sz w:val="22"/>
          <w:szCs w:val="22"/>
          <w:lang w:eastAsia="zh-CN"/>
        </w:rPr>
        <w:t>4.4.2 DONG-USBC300</w:t>
      </w:r>
      <w:bookmarkEnd w:id="46"/>
    </w:p>
    <w:p w14:paraId="6C3FE4C6" w14:textId="2215F3B4" w:rsidR="009C26FC" w:rsidRDefault="00B26293">
      <w:pPr>
        <w:jc w:val="cente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93056" behindDoc="1" locked="0" layoutInCell="1" allowOverlap="1" wp14:anchorId="6D94F81F" wp14:editId="0A5CB845">
                <wp:simplePos x="0" y="0"/>
                <wp:positionH relativeFrom="column">
                  <wp:posOffset>-95250</wp:posOffset>
                </wp:positionH>
                <wp:positionV relativeFrom="paragraph">
                  <wp:posOffset>901065</wp:posOffset>
                </wp:positionV>
                <wp:extent cx="5815965" cy="2068195"/>
                <wp:effectExtent l="8890" t="13970" r="13970" b="13335"/>
                <wp:wrapNone/>
                <wp:docPr id="1300824657" name="Rectángulo: esquinas redondeadas 221445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5965" cy="2068195"/>
                        </a:xfrm>
                        <a:prstGeom prst="roundRect">
                          <a:avLst>
                            <a:gd name="adj" fmla="val 6347"/>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46EDA3" id="Rectángulo: esquinas redondeadas 221445029" o:spid="_x0000_s1026" style="position:absolute;margin-left:-7.5pt;margin-top:70.95pt;width:457.95pt;height:162.8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1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Sm1NAIAAFwEAAAOAAAAZHJzL2Uyb0RvYy54bWysVNtu2zAMfR+wfxD0vtpOkzQ14hRZL8OA&#10;7oJ1+wBFkmNvsqhRSpzu60fJbpZ2b8NeDFEUD3kOSS+vDp1he42+BVvx4iznTFsJqrXbin/7evdm&#10;wZkPwiphwOqKP2rPr1avXy17V+oJNGCURkYg1pe9q3gTgiuzzMtGd8KfgdOWnDVgJwKZuM0Uip7Q&#10;O5NN8nye9YDKIUjtPd3eDE6+Svh1rWX4VNdeB2YqTrWF9MX03cRvtlqKcovCNa0cyxD/UEUnWktJ&#10;j1A3Igi2w/YvqK6VCB7qcCahy6CuW6kTB2JT5C/YPDTC6cSFxPHuKJP/f7Dy4/7BfcZYunf3IH94&#10;ZuG6EXar14jQN1ooSldEobLe+fIYEA1PoWzTfwBFrRW7AEmDQ41dBCR27JCkfjxKrQ+BSbqcLYrZ&#10;5XzGmSTfJJ8vistZyiHKp3CHPrzT0LF4qDjCzqov1NCUQ+zvfUiCK2ZFF9Or75zVnaH27YVh8/Pp&#10;xQg4vs1E+QSZ6IJp1V1rTDJwu7k2yCiSSs3f3q4nQxrjGjHcFsXFfAT0w2tShFQ7hTGW9RWfn8/y&#10;FP3MNwY9SxFFfQGRaKapjNLfWpXOQbRmONN7Y8deRPnjpPtyA+qRWoEwDDgtJB0awF+c9TTcFfc/&#10;dwI1Z+a9pXZeFtNp3IZkTGcXEzLw1LM59QgrCariMiBng3Edhh3aOWy3DeUqEmELaxqCug1P0zLU&#10;NZZLI5z4jusWd+TUTq/+/BRWvwEAAP//AwBQSwMEFAAGAAgAAAAhAAeov9LiAAAACwEAAA8AAABk&#10;cnMvZG93bnJldi54bWxMj81OwzAQhO9IvIO1SFxQa6eUlIY4FVRCQnCAthw4OvGSRPgnsp02vD3L&#10;CW47mtHsN+VmsoYdMcTeOwnZXABD13jdu1bC++FxdgssJuW0Mt6hhG+MsKnOz0pVaH9yOzzuU8uo&#10;xMVCSehSGgrOY9OhVXHuB3TkffpgVSIZWq6DOlG5NXwhRM6t6h196NSA2w6br/1oJTxtRzPm12+L&#10;/iHqj/rwHF7HqxcpLy+m+ztgCaf0F4ZffEKHiphqPzodmZEwy25oSyJjma2BUWItBB21hGW+yoFX&#10;Jf+/ofoBAAD//wMAUEsBAi0AFAAGAAgAAAAhALaDOJL+AAAA4QEAABMAAAAAAAAAAAAAAAAAAAAA&#10;AFtDb250ZW50X1R5cGVzXS54bWxQSwECLQAUAAYACAAAACEAOP0h/9YAAACUAQAACwAAAAAAAAAA&#10;AAAAAAAvAQAAX3JlbHMvLnJlbHNQSwECLQAUAAYACAAAACEAjT0ptTQCAABcBAAADgAAAAAAAAAA&#10;AAAAAAAuAgAAZHJzL2Uyb0RvYy54bWxQSwECLQAUAAYACAAAACEAB6i/0uIAAAALAQAADwAAAAAA&#10;AAAAAAAAAACOBAAAZHJzL2Rvd25yZXYueG1sUEsFBgAAAAAEAAQA8wAAAJ0FAAAAAA==&#10;" fillcolor="#00bea2" strokecolor="#00bea2" strokeweight=".5pt">
                <v:fill opacity="771f"/>
              </v:roundrect>
            </w:pict>
          </mc:Fallback>
        </mc:AlternateContent>
      </w:r>
      <w:r w:rsidR="00986FCA">
        <w:rPr>
          <w:rFonts w:ascii="Arial" w:hAnsi="Arial" w:cs="Arial"/>
          <w:noProof/>
          <w:sz w:val="20"/>
          <w:szCs w:val="20"/>
        </w:rPr>
        <w:drawing>
          <wp:inline distT="0" distB="0" distL="0" distR="0" wp14:anchorId="06FFB8E6" wp14:editId="1B64F7F2">
            <wp:extent cx="1905000" cy="821690"/>
            <wp:effectExtent l="0" t="0" r="0" b="3810"/>
            <wp:docPr id="647" name="Imagen 1" descr="C :/Users/John/Desktop/P35说明书图片/图片21.png图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n 1" descr="C:/Users/John/Desktop/P35说明书图片/图片21.png图片21"/>
                    <pic:cNvPicPr>
                      <a:picLocks noChangeAspect="1"/>
                    </pic:cNvPicPr>
                  </pic:nvPicPr>
                  <pic:blipFill>
                    <a:blip r:embed="rId24"/>
                    <a:srcRect l="25" r="25"/>
                    <a:stretch>
                      <a:fillRect/>
                    </a:stretch>
                  </pic:blipFill>
                  <pic:spPr>
                    <a:xfrm>
                      <a:off x="0" y="0"/>
                      <a:ext cx="1905000" cy="821690"/>
                    </a:xfrm>
                    <a:prstGeom prst="rect">
                      <a:avLst/>
                    </a:prstGeom>
                  </pic:spPr>
                </pic:pic>
              </a:graphicData>
            </a:graphic>
          </wp:inline>
        </w:drawing>
      </w:r>
    </w:p>
    <w:p w14:paraId="6A386874"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1. Connecteur Type-C (DP) : Utilisez le bouton du connecteur Type-C (DP) pour brancher un PC ou ordinateur portable afin de partager votre écran.</w:t>
      </w:r>
    </w:p>
    <w:p w14:paraId="110C12F8"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2. Sous-bouton 1 - Bouton gauche : Fige l'écran projeté. Appuyer sur ce bouton pendant la projection fige l'écran.</w:t>
      </w:r>
    </w:p>
    <w:p w14:paraId="17406BFE"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3. Indicateur LED : indique l'état du bouton. Pour plus d'informations, consultez la section Indicateur LED.</w:t>
      </w:r>
    </w:p>
    <w:p w14:paraId="1D7BB615"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4. Sous-bouton 2 - Bouton droit : Affiche les informations de l'appareil (barre d'état) lors de la projection.</w:t>
      </w:r>
    </w:p>
    <w:p w14:paraId="2E05100F"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5. Bouton principal : Appuyer sur ce bouton alors que le voyant est vert fixe affiche le contenu de l'écran du PC/ordinateur portable sur l'écran principal. Appuyer à nouveau sur le bouton pendant une réunion permet de basculer le partage d'écran.</w:t>
      </w:r>
    </w:p>
    <w:p w14:paraId="1345CD6B" w14:textId="7433E289" w:rsidR="009C26FC" w:rsidRDefault="00B26293">
      <w:pPr>
        <w:pStyle w:val="ListaNumerada"/>
        <w:tabs>
          <w:tab w:val="clear" w:pos="720"/>
        </w:tabs>
        <w:spacing w:after="360"/>
        <w:ind w:left="646" w:firstLine="0"/>
        <w:rPr>
          <w:rFonts w:asciiTheme="minorEastAsia" w:hAnsiTheme="minorEastAsia"/>
          <w:lang w:eastAsia="zh-CN"/>
        </w:rPr>
      </w:pPr>
      <w:r>
        <w:rPr>
          <w:rFonts w:ascii="Arial" w:hAnsi="Arial" w:cs="Arial"/>
          <w:noProof/>
        </w:rPr>
        <mc:AlternateContent>
          <mc:Choice Requires="wps">
            <w:drawing>
              <wp:anchor distT="0" distB="0" distL="114300" distR="114300" simplePos="0" relativeHeight="251694080" behindDoc="1" locked="0" layoutInCell="1" allowOverlap="1" wp14:anchorId="0B88AEB9" wp14:editId="1302F9BF">
                <wp:simplePos x="0" y="0"/>
                <wp:positionH relativeFrom="margin">
                  <wp:posOffset>-105410</wp:posOffset>
                </wp:positionH>
                <wp:positionV relativeFrom="paragraph">
                  <wp:posOffset>304800</wp:posOffset>
                </wp:positionV>
                <wp:extent cx="5793105" cy="579755"/>
                <wp:effectExtent l="8255" t="8255" r="8890" b="12065"/>
                <wp:wrapNone/>
                <wp:docPr id="1124695524" name="Rectángulo: esquinas redondeadas 1537683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3105" cy="579755"/>
                        </a:xfrm>
                        <a:prstGeom prst="roundRect">
                          <a:avLst>
                            <a:gd name="adj" fmla="val 19074"/>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3166C0" id="Rectángulo: esquinas redondeadas 1537683575" o:spid="_x0000_s1026" style="position:absolute;margin-left:-8.3pt;margin-top:24pt;width:456.15pt;height:45.6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2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zKMgIAAFwEAAAOAAAAZHJzL2Uyb0RvYy54bWysVNtu2zAMfR+wfxD0vthOk2Yx6hRZL8OA&#10;7oJ1+wBFkmNvsqhRSpz260fJbpZ2b8NeDFEUD3kOSV9cHjrD9hp9C7bixSTnTFsJqrXbin//dvvm&#10;LWc+CKuEAasr/qA9v1y9fnXRu1JPoQGjNDICsb7sXcWbEFyZZV42uhN+Ak5bctaAnQhk4jZTKHpC&#10;70w2zfPzrAdUDkFq7+n2enDyVcKvay3D57r2OjBTcaotpC+m7yZ+s9WFKLcoXNPKsQzxD1V0orWU&#10;9Ah1LYJgO2z/gupaieChDhMJXQZ13UqdOBCbIn/B5r4RTicuJI53R5n8/4OVn/b37gvG0r27A/nT&#10;MwtXjbBbvUaEvtFCUboiCpX1zpfHgGh4CmWb/iMoaq3YBUgaHGrsIiCxY4ck9cNRan0ITNLlfLE8&#10;K/I5Z5J8ZCzm85RClE/RDn14r6Fj8VBxhJ1VX6mfKYXY3/mQ9FbMii5mVz84qztD3dsLw4plvpiN&#10;iOPjTJRPmIkumFbdtsYkA7ebK4OMQqnU/N3NejrkMa4Rw21RLM5HQD+8JkVItVMYY1lf8fOzeZ6i&#10;n/nGoGcpoqgvIBLPNJVR+hur0jmI1gxnem/s2Isof5x0X25APVArEIYBp4WkQwP4yFlPw11x/2sn&#10;UHNmPlhq57KYzeI2JGM2X0zJwFPP5tQjrCSoisuAnA3GVRh2aOew3TaUq0iELaxpCOo2PE3LUNdY&#10;Lo1w4juuW9yRUzu9+vNTWP0GAAD//wMAUEsDBBQABgAIAAAAIQAkJcqS3wAAAAoBAAAPAAAAZHJz&#10;L2Rvd25yZXYueG1sTI9BT4QwEIXvJv6HZky87ZYVRBYpG1ejNxNdNdFbgRGIdErasuC/dzzpcTJf&#10;3vtesVvMII7ofG9JwWYdgUCqbdNTq+D15X6VgfBBU6MHS6jgGz3sytOTQueNnekZj4fQCg4hn2sF&#10;XQhjLqWvOzTar+2IxL9P64wOfLpWNk7PHG4GeRFFqTS6J27o9Ii3HdZfh8ko2CfDR1K5+Ont8a6b&#10;H+YR9+80KXV+ttxcgwi4hD8YfvVZHUp2quxEjReDgtUmTRlVkGS8iYFse3kFomIy3sYgy0L+n1D+&#10;AAAA//8DAFBLAQItABQABgAIAAAAIQC2gziS/gAAAOEBAAATAAAAAAAAAAAAAAAAAAAAAABbQ29u&#10;dGVudF9UeXBlc10ueG1sUEsBAi0AFAAGAAgAAAAhADj9If/WAAAAlAEAAAsAAAAAAAAAAAAAAAAA&#10;LwEAAF9yZWxzLy5yZWxzUEsBAi0AFAAGAAgAAAAhANp5/MoyAgAAXAQAAA4AAAAAAAAAAAAAAAAA&#10;LgIAAGRycy9lMm9Eb2MueG1sUEsBAi0AFAAGAAgAAAAhACQlypLfAAAACgEAAA8AAAAAAAAAAAAA&#10;AAAAjAQAAGRycy9kb3ducmV2LnhtbFBLBQYAAAAABAAEAPMAAACYBQAAAAA=&#10;" fillcolor="#00bea2" strokecolor="#00bea2" strokeweight=".5pt">
                <v:fill opacity="771f"/>
                <w10:wrap anchorx="margin"/>
              </v:roundrect>
            </w:pict>
          </mc:Fallback>
        </mc:AlternateContent>
      </w:r>
    </w:p>
    <w:p w14:paraId="77E63DA9" w14:textId="6D343308" w:rsidR="009C26FC" w:rsidRDefault="004065EC">
      <w:pPr>
        <w:rPr>
          <w:rFonts w:ascii="Arial" w:hAnsi="Arial" w:cs="Arial"/>
        </w:rPr>
      </w:pPr>
      <w:r>
        <w:rPr>
          <w:rFonts w:ascii="Arial" w:hAnsi="Arial" w:cs="Arial"/>
        </w:rPr>
        <w:t>DONG-USBC300 est une interface Type-C complète qui respecte la norme de mod DP Alt et prend en charge la transmission audio et vidéo.</w:t>
      </w:r>
    </w:p>
    <w:p w14:paraId="56D87AA6" w14:textId="77777777" w:rsidR="009C26FC" w:rsidRDefault="00986FCA">
      <w:pPr>
        <w:pStyle w:val="Titre3"/>
        <w:numPr>
          <w:ilvl w:val="2"/>
          <w:numId w:val="0"/>
        </w:numPr>
        <w:rPr>
          <w:rFonts w:ascii="Arial" w:hAnsi="Arial" w:cs="Arial"/>
          <w:sz w:val="22"/>
          <w:szCs w:val="22"/>
        </w:rPr>
      </w:pPr>
      <w:bookmarkStart w:id="47" w:name="_LED_Ring_Indicator"/>
      <w:bookmarkStart w:id="48" w:name="_LED_Indicator"/>
      <w:bookmarkStart w:id="49" w:name="_Toc24834"/>
      <w:bookmarkEnd w:id="47"/>
      <w:bookmarkEnd w:id="48"/>
      <w:r>
        <w:rPr>
          <w:rFonts w:ascii="Arial" w:eastAsiaTheme="minorEastAsia" w:hAnsi="Arial" w:cs="Arial"/>
          <w:sz w:val="22"/>
          <w:szCs w:val="22"/>
        </w:rPr>
        <w:lastRenderedPageBreak/>
        <w:t>4.4.3 Voyant LED</w:t>
      </w:r>
      <w:bookmarkEnd w:id="4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8"/>
        <w:gridCol w:w="3260"/>
        <w:gridCol w:w="3680"/>
      </w:tblGrid>
      <w:tr w:rsidR="009C26FC" w14:paraId="7122CD1C" w14:textId="77777777">
        <w:tc>
          <w:tcPr>
            <w:tcW w:w="1838" w:type="dxa"/>
            <w:vAlign w:val="center"/>
          </w:tcPr>
          <w:p w14:paraId="49E60EB1" w14:textId="77777777" w:rsidR="009C26FC" w:rsidRDefault="009C26FC">
            <w:pPr>
              <w:spacing w:line="240" w:lineRule="auto"/>
              <w:rPr>
                <w:rFonts w:asciiTheme="minorEastAsia" w:hAnsiTheme="minorEastAsia" w:cs="Times New Roman"/>
                <w:lang w:eastAsia="es-ES"/>
              </w:rPr>
            </w:pPr>
          </w:p>
        </w:tc>
        <w:tc>
          <w:tcPr>
            <w:tcW w:w="3260" w:type="dxa"/>
          </w:tcPr>
          <w:p w14:paraId="19CE74B8" w14:textId="77777777" w:rsidR="009C26FC" w:rsidRDefault="00986FCA">
            <w:pPr>
              <w:spacing w:line="240" w:lineRule="auto"/>
              <w:rPr>
                <w:rFonts w:ascii="Arial" w:hAnsi="Arial" w:cs="Arial"/>
                <w:lang w:eastAsia="es-ES"/>
              </w:rPr>
            </w:pPr>
            <w:r>
              <w:rPr>
                <w:rFonts w:ascii="Arial" w:hAnsi="Arial" w:cs="Arial"/>
                <w:lang w:eastAsia="es-ES"/>
              </w:rPr>
              <w:t xml:space="preserve">          </w:t>
            </w:r>
            <w:r>
              <w:rPr>
                <w:rFonts w:ascii="Arial" w:eastAsia="Times New Roman" w:hAnsi="Arial" w:cs="Arial"/>
                <w:noProof/>
                <w:lang w:eastAsia="es-ES"/>
              </w:rPr>
              <w:drawing>
                <wp:inline distT="0" distB="0" distL="114300" distR="114300" wp14:anchorId="15A39E57" wp14:editId="40FE2CBF">
                  <wp:extent cx="1253490" cy="890270"/>
                  <wp:effectExtent l="0" t="0" r="0" b="0"/>
                  <wp:docPr id="650" name="图片 16" descr="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16" descr="图片11"/>
                          <pic:cNvPicPr>
                            <a:picLocks noChangeAspect="1"/>
                          </pic:cNvPicPr>
                        </pic:nvPicPr>
                        <pic:blipFill>
                          <a:blip r:embed="rId25"/>
                          <a:stretch>
                            <a:fillRect/>
                          </a:stretch>
                        </pic:blipFill>
                        <pic:spPr>
                          <a:xfrm>
                            <a:off x="0" y="0"/>
                            <a:ext cx="1253490" cy="890270"/>
                          </a:xfrm>
                          <a:prstGeom prst="rect">
                            <a:avLst/>
                          </a:prstGeom>
                        </pic:spPr>
                      </pic:pic>
                    </a:graphicData>
                  </a:graphic>
                </wp:inline>
              </w:drawing>
            </w:r>
          </w:p>
          <w:p w14:paraId="20607736" w14:textId="1EDCF2F2" w:rsidR="009C26FC" w:rsidRDefault="00986FCA">
            <w:pPr>
              <w:spacing w:line="240" w:lineRule="auto"/>
              <w:rPr>
                <w:rFonts w:ascii="Arial" w:hAnsi="Arial" w:cs="Arial"/>
                <w:lang w:eastAsia="zh-CN"/>
              </w:rPr>
            </w:pPr>
            <w:r>
              <w:rPr>
                <w:rFonts w:ascii="Arial" w:hAnsi="Arial" w:cs="Arial"/>
              </w:rPr>
              <w:t xml:space="preserve">            </w:t>
            </w:r>
            <w:r w:rsidR="004065EC">
              <w:rPr>
                <w:rFonts w:ascii="Arial" w:hAnsi="Arial" w:cs="Arial"/>
                <w:color w:val="8D89A4"/>
              </w:rPr>
              <w:t>DONG-HDMI300-4K</w:t>
            </w:r>
          </w:p>
          <w:p w14:paraId="2FCA0738" w14:textId="77777777" w:rsidR="009C26FC" w:rsidRDefault="009C26FC">
            <w:pPr>
              <w:spacing w:line="240" w:lineRule="auto"/>
              <w:rPr>
                <w:rFonts w:ascii="Arial" w:hAnsi="Arial" w:cs="Arial"/>
                <w:lang w:eastAsia="es-ES"/>
              </w:rPr>
            </w:pPr>
          </w:p>
        </w:tc>
        <w:tc>
          <w:tcPr>
            <w:tcW w:w="3680" w:type="dxa"/>
          </w:tcPr>
          <w:p w14:paraId="7483B673" w14:textId="77777777" w:rsidR="009C26FC" w:rsidRDefault="00986FCA">
            <w:pPr>
              <w:spacing w:line="240" w:lineRule="auto"/>
              <w:rPr>
                <w:rFonts w:ascii="Arial" w:hAnsi="Arial" w:cs="Arial"/>
                <w:lang w:eastAsia="es-ES"/>
              </w:rPr>
            </w:pPr>
            <w:r>
              <w:rPr>
                <w:rFonts w:ascii="Arial" w:hAnsi="Arial" w:cs="Arial"/>
                <w:lang w:eastAsia="es-ES"/>
              </w:rPr>
              <w:t xml:space="preserve">                 </w:t>
            </w:r>
            <w:r>
              <w:rPr>
                <w:rFonts w:ascii="Arial" w:eastAsia="Times New Roman" w:hAnsi="Arial" w:cs="Arial"/>
                <w:noProof/>
                <w:lang w:eastAsia="es-ES"/>
              </w:rPr>
              <w:drawing>
                <wp:inline distT="0" distB="0" distL="114300" distR="114300" wp14:anchorId="72077D9D" wp14:editId="246AF542">
                  <wp:extent cx="1299845" cy="833755"/>
                  <wp:effectExtent l="0" t="0" r="0" b="3810"/>
                  <wp:docPr id="653" name="图片 17" descr="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17" descr="图片12"/>
                          <pic:cNvPicPr>
                            <a:picLocks noChangeAspect="1"/>
                          </pic:cNvPicPr>
                        </pic:nvPicPr>
                        <pic:blipFill>
                          <a:blip r:embed="rId26"/>
                          <a:stretch>
                            <a:fillRect/>
                          </a:stretch>
                        </pic:blipFill>
                        <pic:spPr>
                          <a:xfrm>
                            <a:off x="0" y="0"/>
                            <a:ext cx="1299845" cy="833755"/>
                          </a:xfrm>
                          <a:prstGeom prst="rect">
                            <a:avLst/>
                          </a:prstGeom>
                        </pic:spPr>
                      </pic:pic>
                    </a:graphicData>
                  </a:graphic>
                </wp:inline>
              </w:drawing>
            </w:r>
          </w:p>
          <w:p w14:paraId="7BFB4213" w14:textId="5AB46C70" w:rsidR="009C26FC" w:rsidRDefault="00986FCA">
            <w:pPr>
              <w:spacing w:line="240" w:lineRule="auto"/>
              <w:rPr>
                <w:rFonts w:ascii="Arial" w:hAnsi="Arial" w:cs="Arial"/>
                <w:lang w:eastAsia="zh-CN"/>
              </w:rPr>
            </w:pPr>
            <w:r>
              <w:rPr>
                <w:rFonts w:ascii="Arial" w:hAnsi="Arial" w:cs="Arial"/>
              </w:rPr>
              <w:t xml:space="preserve">                 </w:t>
            </w:r>
            <w:r w:rsidR="004065EC">
              <w:rPr>
                <w:rFonts w:ascii="Arial" w:hAnsi="Arial" w:cs="Arial"/>
                <w:color w:val="8D89A4"/>
              </w:rPr>
              <w:t>DONG-USBC300-4K</w:t>
            </w:r>
          </w:p>
        </w:tc>
      </w:tr>
      <w:tr w:rsidR="009C26FC" w14:paraId="69DE7795" w14:textId="77777777">
        <w:tc>
          <w:tcPr>
            <w:tcW w:w="1838" w:type="dxa"/>
            <w:vAlign w:val="center"/>
          </w:tcPr>
          <w:p w14:paraId="5F238EE6" w14:textId="77777777" w:rsidR="009C26FC" w:rsidRDefault="009C26FC">
            <w:pPr>
              <w:spacing w:line="240" w:lineRule="auto"/>
              <w:rPr>
                <w:rFonts w:asciiTheme="minorEastAsia" w:hAnsiTheme="minorEastAsia" w:cs="Times New Roman"/>
                <w:lang w:eastAsia="es-ES"/>
              </w:rPr>
            </w:pPr>
          </w:p>
        </w:tc>
        <w:tc>
          <w:tcPr>
            <w:tcW w:w="3260" w:type="dxa"/>
          </w:tcPr>
          <w:p w14:paraId="722E04C3" w14:textId="77777777" w:rsidR="009C26FC" w:rsidRDefault="00986FCA">
            <w:pPr>
              <w:spacing w:line="240" w:lineRule="auto"/>
              <w:rPr>
                <w:rFonts w:ascii="Arial" w:hAnsi="Arial" w:cs="Arial"/>
                <w:lang w:eastAsia="es-ES"/>
              </w:rPr>
            </w:pPr>
            <w:r>
              <w:rPr>
                <w:rFonts w:ascii="Arial" w:hAnsi="Arial" w:cs="Arial"/>
                <w:lang w:eastAsia="es-ES"/>
              </w:rPr>
              <w:t xml:space="preserve">             </w:t>
            </w:r>
            <w:r>
              <w:rPr>
                <w:rFonts w:ascii="Arial" w:eastAsia="Times New Roman" w:hAnsi="Arial" w:cs="Arial"/>
                <w:noProof/>
                <w:lang w:eastAsia="es-ES"/>
              </w:rPr>
              <w:drawing>
                <wp:inline distT="0" distB="0" distL="114300" distR="114300" wp14:anchorId="364FBD51" wp14:editId="2C1EAC30">
                  <wp:extent cx="1317625" cy="935990"/>
                  <wp:effectExtent l="0" t="0" r="0" b="0"/>
                  <wp:docPr id="656" name="图片 18" descr="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18" descr="图片13"/>
                          <pic:cNvPicPr>
                            <a:picLocks noChangeAspect="1"/>
                          </pic:cNvPicPr>
                        </pic:nvPicPr>
                        <pic:blipFill>
                          <a:blip r:embed="rId27"/>
                          <a:stretch>
                            <a:fillRect/>
                          </a:stretch>
                        </pic:blipFill>
                        <pic:spPr>
                          <a:xfrm>
                            <a:off x="0" y="0"/>
                            <a:ext cx="1317625" cy="935990"/>
                          </a:xfrm>
                          <a:prstGeom prst="rect">
                            <a:avLst/>
                          </a:prstGeom>
                        </pic:spPr>
                      </pic:pic>
                    </a:graphicData>
                  </a:graphic>
                </wp:inline>
              </w:drawing>
            </w:r>
          </w:p>
          <w:p w14:paraId="6A79ACAA" w14:textId="2B542CBD" w:rsidR="009C26FC" w:rsidRDefault="00986FCA">
            <w:pPr>
              <w:spacing w:line="240" w:lineRule="auto"/>
              <w:rPr>
                <w:rFonts w:ascii="Arial" w:hAnsi="Arial" w:cs="Arial"/>
                <w:lang w:eastAsia="zh-CN"/>
              </w:rPr>
            </w:pPr>
            <w:r>
              <w:rPr>
                <w:rFonts w:ascii="Arial" w:hAnsi="Arial" w:cs="Arial"/>
              </w:rPr>
              <w:t xml:space="preserve">           </w:t>
            </w:r>
            <w:r w:rsidR="004065EC">
              <w:rPr>
                <w:rFonts w:ascii="Arial" w:hAnsi="Arial" w:cs="Arial"/>
                <w:color w:val="8D89A4"/>
              </w:rPr>
              <w:t>DONG-HDMI300-4K</w:t>
            </w:r>
          </w:p>
        </w:tc>
        <w:tc>
          <w:tcPr>
            <w:tcW w:w="3680" w:type="dxa"/>
          </w:tcPr>
          <w:p w14:paraId="58E1F177" w14:textId="77777777" w:rsidR="009C26FC" w:rsidRDefault="00986FCA">
            <w:pPr>
              <w:spacing w:line="240" w:lineRule="auto"/>
              <w:rPr>
                <w:rFonts w:ascii="Arial" w:hAnsi="Arial" w:cs="Arial"/>
                <w:lang w:eastAsia="es-ES"/>
              </w:rPr>
            </w:pPr>
            <w:r>
              <w:rPr>
                <w:rFonts w:ascii="Arial" w:hAnsi="Arial" w:cs="Arial"/>
                <w:lang w:eastAsia="es-ES"/>
              </w:rPr>
              <w:t xml:space="preserve">                 </w:t>
            </w:r>
            <w:r>
              <w:rPr>
                <w:rFonts w:ascii="Arial" w:eastAsia="Times New Roman" w:hAnsi="Arial" w:cs="Arial"/>
                <w:noProof/>
                <w:lang w:eastAsia="es-ES"/>
              </w:rPr>
              <w:drawing>
                <wp:inline distT="0" distB="0" distL="114300" distR="114300" wp14:anchorId="2FC06629" wp14:editId="031BF9A2">
                  <wp:extent cx="1290320" cy="827405"/>
                  <wp:effectExtent l="0" t="0" r="0" b="11430"/>
                  <wp:docPr id="659" name="图片 20" descr="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20" descr="图片14"/>
                          <pic:cNvPicPr>
                            <a:picLocks noChangeAspect="1"/>
                          </pic:cNvPicPr>
                        </pic:nvPicPr>
                        <pic:blipFill>
                          <a:blip r:embed="rId28"/>
                          <a:stretch>
                            <a:fillRect/>
                          </a:stretch>
                        </pic:blipFill>
                        <pic:spPr>
                          <a:xfrm>
                            <a:off x="0" y="0"/>
                            <a:ext cx="1290320" cy="827405"/>
                          </a:xfrm>
                          <a:prstGeom prst="rect">
                            <a:avLst/>
                          </a:prstGeom>
                        </pic:spPr>
                      </pic:pic>
                    </a:graphicData>
                  </a:graphic>
                </wp:inline>
              </w:drawing>
            </w:r>
          </w:p>
          <w:p w14:paraId="6EF937CC" w14:textId="5DA5AC90" w:rsidR="009C26FC" w:rsidRDefault="00986FCA">
            <w:pPr>
              <w:spacing w:line="240" w:lineRule="auto"/>
              <w:rPr>
                <w:rFonts w:ascii="Arial" w:hAnsi="Arial" w:cs="Arial"/>
                <w:lang w:eastAsia="zh-CN"/>
              </w:rPr>
            </w:pPr>
            <w:r>
              <w:rPr>
                <w:rFonts w:ascii="Arial" w:hAnsi="Arial" w:cs="Arial"/>
                <w:lang w:eastAsia="zh-CN"/>
              </w:rPr>
              <w:t xml:space="preserve">                 </w:t>
            </w:r>
            <w:r w:rsidR="004065EC">
              <w:rPr>
                <w:rFonts w:ascii="Arial" w:hAnsi="Arial" w:cs="Arial"/>
                <w:color w:val="8D89A4"/>
                <w:lang w:eastAsia="zh-CN"/>
              </w:rPr>
              <w:t>DONG-USBC300-4K</w:t>
            </w:r>
          </w:p>
        </w:tc>
      </w:tr>
    </w:tbl>
    <w:p w14:paraId="169E6D51" w14:textId="77777777" w:rsidR="009C26FC" w:rsidRDefault="009C26FC">
      <w:pPr>
        <w:rPr>
          <w:rFonts w:asciiTheme="minorEastAsia" w:hAnsiTheme="minorEastAsia"/>
        </w:rPr>
      </w:pPr>
    </w:p>
    <w:p w14:paraId="56D47C43" w14:textId="7F95C6CD" w:rsidR="009C26FC" w:rsidRDefault="00B26293">
      <w:pPr>
        <w:rPr>
          <w:rFonts w:asciiTheme="minorEastAsia" w:hAnsiTheme="minorEastAsia"/>
        </w:rPr>
      </w:pPr>
      <w:r>
        <w:rPr>
          <w:rFonts w:asciiTheme="minorEastAsia" w:hAnsiTheme="minorEastAsia"/>
          <w:noProof/>
        </w:rPr>
        <mc:AlternateContent>
          <mc:Choice Requires="wps">
            <w:drawing>
              <wp:anchor distT="0" distB="0" distL="114300" distR="114300" simplePos="0" relativeHeight="251695104" behindDoc="1" locked="0" layoutInCell="1" allowOverlap="1" wp14:anchorId="63445AF2" wp14:editId="41A2048F">
                <wp:simplePos x="0" y="0"/>
                <wp:positionH relativeFrom="column">
                  <wp:posOffset>29210</wp:posOffset>
                </wp:positionH>
                <wp:positionV relativeFrom="paragraph">
                  <wp:posOffset>182245</wp:posOffset>
                </wp:positionV>
                <wp:extent cx="5619750" cy="1695450"/>
                <wp:effectExtent l="9525" t="9525" r="9525" b="9525"/>
                <wp:wrapNone/>
                <wp:docPr id="652611412" name="Rectángulo: esquinas redondeadas 1507241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1695450"/>
                        </a:xfrm>
                        <a:prstGeom prst="roundRect">
                          <a:avLst>
                            <a:gd name="adj" fmla="val 7472"/>
                          </a:avLst>
                        </a:prstGeom>
                        <a:solidFill>
                          <a:srgbClr val="00BEA2">
                            <a:alpha val="1176"/>
                          </a:srgbClr>
                        </a:solidFill>
                        <a:ln w="6350">
                          <a:solidFill>
                            <a:srgbClr val="00BEA2"/>
                          </a:solidFill>
                          <a:round/>
                          <a:headEnd/>
                          <a:tailEnd/>
                        </a:ln>
                      </wps:spPr>
                      <wps:txbx>
                        <w:txbxContent>
                          <w:p w14:paraId="2E30E5FD" w14:textId="77777777" w:rsidR="009C26FC" w:rsidRDefault="00986FCA">
                            <w:pPr>
                              <w:jc w:val="center"/>
                              <w:rPr>
                                <w:lang w:val="en-US" w:eastAsia="zh-CN"/>
                              </w:rPr>
                            </w:pPr>
                            <w:r>
                              <w:rPr>
                                <w:rFonts w:hint="eastAsia"/>
                                <w:lang w:eastAsia="zh-CN"/>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3445AF2" id="Rectángulo: esquinas redondeadas 1507241931" o:spid="_x0000_s1026" style="position:absolute;left:0;text-align:left;margin-left:2.3pt;margin-top:14.35pt;width:442.5pt;height:133.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8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1vyMgIAAGcEAAAOAAAAZHJzL2Uyb0RvYy54bWysVNuO0zAQfUfiHyy/0zSlFxo1XZXuLkJa&#10;LmLhA1zbaQKOx4zdpsvXM3ay3QIvCPESzXjsM3POzGR1dWoNO2r0DdiS56MxZ9pKUI3dl/zL59sX&#10;rzjzQVglDFhd8gft+dX6+bNV5wo9gRqM0sgIxPqicyWvQ3BFlnlZ61b4EThtKVgBtiKQi/tMoegI&#10;vTXZZDyeZx2gcghSe0+n132QrxN+VWkZPlSV14GZklNtIX0xfXfxm61XotijcHUjhzLEP1TRisZS&#10;0jPUtQiCHbD5A6ptJIKHKowktBlUVSN14kBs8vFvbO5r4XTiQuJ4d5bJ/z9Y+f547z5iLN27O5Df&#10;PLOwrYXd6w0idLUWitLlUaisc744P4iOp6ds170DRa0VhwBJg1OFbQQkduyUpH44S61PgUk6nM3z&#10;5WJGHZEUy+fL2ZScmEMUj88d+vBGQ8uiUXKEg1WfqKEphzje+ZAEV8yKNqZXXzmrWkPtOwrDFtPF&#10;ZAAc7hL0I2SiC6ZRt40xycH9bmuQ0Usqdfz6ZjPp0xhXi/40zxfzAdD3t1O1/hLGWNaVfP6SuPxV&#10;ip7wLxCJZprKKP2NVckOojG9TSyMHXoR5Y+T7otw2p3oYjR3oB6oKwj9rNNuklED/uCsozkvuf9+&#10;EKg5M28tdXaZT6dxMZIznS0m5OBlZHcZEVYSVMllQM56Zxv6dTo4bPY15coTdwsbmoeqCZHjU12D&#10;Q9Oc1Bs2L67LpZ9uPf0f1j8BAAD//wMAUEsDBBQABgAIAAAAIQAAQNen3gAAAAgBAAAPAAAAZHJz&#10;L2Rvd25yZXYueG1sTI/BTsMwEETvSPyDtUi9IOq0gsYNcSqKhFQJDlD4ADfeJlbidRS7bfh7lhMc&#10;d2Y0+6bcTL4XZxyjC6RhMc9AINXBOmo0fH2+3CkQMRmypg+EGr4xwqa6vipNYcOFPvC8T43gEoqF&#10;0dCmNBRSxrpFb+I8DEjsHcPoTeJzbKQdzYXLfS+XWbaS3jjiD60Z8LnFutufvIZjt3jP/XZnd7eZ&#10;fRvIO/XaOa1nN9PTI4iEU/oLwy8+o0PFTIdwIhtFr+F+xUENS5WDYFupNQsHFtYPOciqlP8HVD8A&#10;AAD//wMAUEsBAi0AFAAGAAgAAAAhALaDOJL+AAAA4QEAABMAAAAAAAAAAAAAAAAAAAAAAFtDb250&#10;ZW50X1R5cGVzXS54bWxQSwECLQAUAAYACAAAACEAOP0h/9YAAACUAQAACwAAAAAAAAAAAAAAAAAv&#10;AQAAX3JlbHMvLnJlbHNQSwECLQAUAAYACAAAACEAc6Nb8jICAABnBAAADgAAAAAAAAAAAAAAAAAu&#10;AgAAZHJzL2Uyb0RvYy54bWxQSwECLQAUAAYACAAAACEAAEDXp94AAAAIAQAADwAAAAAAAAAAAAAA&#10;AACMBAAAZHJzL2Rvd25yZXYueG1sUEsFBgAAAAAEAAQA8wAAAJcFAAAAAA==&#10;" fillcolor="#00bea2" strokecolor="#00bea2" strokeweight=".5pt">
                <v:fill opacity="771f"/>
                <v:textbox>
                  <w:txbxContent>
                    <w:p w14:paraId="2E30E5FD" w14:textId="77777777" w:rsidR="009C26FC" w:rsidRDefault="00986FCA">
                      <w:pPr>
                        <w:jc w:val="center"/>
                        <w:rPr>
                          <w:lang w:val="en-US" w:eastAsia="zh-CN"/>
                        </w:rPr>
                      </w:pPr>
                      <w:r>
                        <w:rPr>
                          <w:rFonts w:hint="eastAsia"/>
                          <w:lang w:eastAsia="zh-CN"/>
                        </w:rPr>
                        <w:t xml:space="preserve"> </w:t>
                      </w:r>
                    </w:p>
                  </w:txbxContent>
                </v:textbox>
              </v:roundrect>
            </w:pict>
          </mc:Fallback>
        </mc:AlternateContent>
      </w:r>
    </w:p>
    <w:p w14:paraId="30B00D41" w14:textId="3FB0780E" w:rsidR="009C26FC" w:rsidRDefault="00986FCA">
      <w:pPr>
        <w:pStyle w:val="Paragraphedeliste"/>
        <w:spacing w:after="120"/>
        <w:rPr>
          <w:rFonts w:ascii="Arial" w:hAnsi="Arial" w:cs="Arial"/>
        </w:rPr>
      </w:pPr>
      <w:r>
        <w:rPr>
          <w:rFonts w:ascii="Arial" w:hAnsi="Arial" w:cs="Arial"/>
          <w:lang w:eastAsia="zh-CN"/>
        </w:rPr>
        <w:t>Relier le DONG-HDMI300 / DONG-USBC300 à l'</w:t>
      </w:r>
      <w:r w:rsidR="004065EC">
        <w:rPr>
          <w:rFonts w:ascii="Arial" w:hAnsi="Arial" w:cs="Arial" w:hint="eastAsia"/>
          <w:lang w:eastAsia="zh-CN"/>
        </w:rPr>
        <w:t xml:space="preserve">AVP-140V2 </w:t>
      </w:r>
      <w:r>
        <w:rPr>
          <w:rFonts w:ascii="Arial" w:hAnsi="Arial" w:cs="Arial"/>
          <w:lang w:eastAsia="zh-CN"/>
        </w:rPr>
        <w:t>:</w:t>
      </w:r>
    </w:p>
    <w:p w14:paraId="6CF93434" w14:textId="771E3562" w:rsidR="009C26FC" w:rsidRDefault="00986FCA">
      <w:pPr>
        <w:pStyle w:val="Paragraphedeliste"/>
        <w:numPr>
          <w:ilvl w:val="0"/>
          <w:numId w:val="0"/>
        </w:numPr>
        <w:ind w:left="510" w:firstLineChars="100" w:firstLine="220"/>
        <w:rPr>
          <w:rFonts w:ascii="Arial" w:hAnsi="Arial" w:cs="Arial"/>
          <w:lang w:eastAsia="zh-CN"/>
        </w:rPr>
      </w:pPr>
      <w:r>
        <w:rPr>
          <w:rFonts w:ascii="Arial" w:hAnsi="Arial" w:cs="Arial"/>
          <w:lang w:eastAsia="zh-CN"/>
        </w:rPr>
        <w:t xml:space="preserve">Tout d'abord, connectez le DONG-HDMI300 / DONG-USBC300 au </w:t>
      </w:r>
      <w:r w:rsidR="004065EC">
        <w:rPr>
          <w:rFonts w:ascii="Arial" w:hAnsi="Arial" w:cs="Arial" w:hint="eastAsia"/>
          <w:lang w:eastAsia="zh-CN"/>
        </w:rPr>
        <w:t xml:space="preserve"> r</w:t>
      </w:r>
      <w:r w:rsidR="004065EC">
        <w:rPr>
          <w:rFonts w:ascii="Arial" w:hAnsi="Arial" w:cs="Arial" w:hint="eastAsia"/>
          <w:lang w:eastAsia="zh-CN"/>
        </w:rPr>
        <w:t>é</w:t>
      </w:r>
      <w:r w:rsidR="004065EC">
        <w:rPr>
          <w:rFonts w:ascii="Arial" w:hAnsi="Arial" w:cs="Arial" w:hint="eastAsia"/>
          <w:lang w:eastAsia="zh-CN"/>
        </w:rPr>
        <w:t>cepteur</w:t>
      </w:r>
      <w:r>
        <w:rPr>
          <w:rFonts w:ascii="Arial" w:hAnsi="Arial" w:cs="Arial"/>
          <w:lang w:eastAsia="zh-CN"/>
        </w:rPr>
        <w:t xml:space="preserve"> AVP-140V2 :</w:t>
      </w:r>
    </w:p>
    <w:p w14:paraId="2F549492" w14:textId="6CB13BBD" w:rsidR="009C26FC" w:rsidRDefault="00986FCA">
      <w:pPr>
        <w:pStyle w:val="Paragraphedeliste"/>
        <w:numPr>
          <w:ilvl w:val="1"/>
          <w:numId w:val="16"/>
        </w:numPr>
        <w:spacing w:after="20"/>
        <w:ind w:left="1276" w:hanging="425"/>
        <w:rPr>
          <w:rFonts w:ascii="Arial" w:hAnsi="Arial" w:cs="Arial"/>
        </w:rPr>
      </w:pPr>
      <w:r>
        <w:rPr>
          <w:rFonts w:ascii="Arial" w:hAnsi="Arial" w:cs="Arial"/>
          <w:lang w:eastAsia="zh-CN"/>
        </w:rPr>
        <w:t xml:space="preserve">Lorsque l'indicateur LED clignote en vert : le DONG-HDMI300 / DONG-USBC300 est en couple avec le </w:t>
      </w:r>
      <w:r w:rsidR="004065EC">
        <w:rPr>
          <w:rFonts w:ascii="Arial" w:hAnsi="Arial" w:cs="Arial" w:hint="eastAsia"/>
          <w:lang w:eastAsia="zh-CN"/>
        </w:rPr>
        <w:t xml:space="preserve"> r</w:t>
      </w:r>
      <w:r w:rsidR="004065EC">
        <w:rPr>
          <w:rFonts w:ascii="Arial" w:hAnsi="Arial" w:cs="Arial" w:hint="eastAsia"/>
          <w:lang w:eastAsia="zh-CN"/>
        </w:rPr>
        <w:t>é</w:t>
      </w:r>
      <w:r w:rsidR="004065EC">
        <w:rPr>
          <w:rFonts w:ascii="Arial" w:hAnsi="Arial" w:cs="Arial" w:hint="eastAsia"/>
          <w:lang w:eastAsia="zh-CN"/>
        </w:rPr>
        <w:t>cepteur AVP-140V2</w:t>
      </w:r>
      <w:r>
        <w:rPr>
          <w:rFonts w:ascii="Arial" w:hAnsi="Arial" w:cs="Arial"/>
          <w:lang w:eastAsia="zh-CN"/>
        </w:rPr>
        <w:t xml:space="preserve"> ou en cours de mise à jour du firmware.</w:t>
      </w:r>
    </w:p>
    <w:p w14:paraId="5AD46B3F" w14:textId="4E837EEF" w:rsidR="009C26FC" w:rsidRDefault="00986FCA">
      <w:pPr>
        <w:pStyle w:val="Paragraphedeliste"/>
        <w:numPr>
          <w:ilvl w:val="1"/>
          <w:numId w:val="16"/>
        </w:numPr>
        <w:spacing w:after="20"/>
        <w:ind w:left="1276" w:hanging="425"/>
        <w:rPr>
          <w:rFonts w:ascii="Arial" w:hAnsi="Arial" w:cs="Arial"/>
        </w:rPr>
      </w:pPr>
      <w:r>
        <w:rPr>
          <w:rFonts w:ascii="Arial" w:hAnsi="Arial" w:cs="Arial"/>
        </w:rPr>
        <w:t>Lorsque l'indicateur LED est rouge fixe : l'appariement est terminé. Le DONG-HDMI300 / DONG-USBC300 peut être débranché et est prêt à être utilisé.</w:t>
      </w:r>
    </w:p>
    <w:p w14:paraId="2223314C" w14:textId="77777777" w:rsidR="009C26FC" w:rsidRDefault="009C26FC">
      <w:pPr>
        <w:pStyle w:val="Paragraphedeliste"/>
        <w:numPr>
          <w:ilvl w:val="0"/>
          <w:numId w:val="0"/>
        </w:numPr>
        <w:spacing w:after="160"/>
        <w:ind w:left="1276"/>
        <w:rPr>
          <w:rFonts w:ascii="Arial" w:hAnsi="Arial" w:cs="Arial"/>
        </w:rPr>
      </w:pPr>
    </w:p>
    <w:p w14:paraId="3B26E92E" w14:textId="2AA691C2" w:rsidR="009C26FC" w:rsidRDefault="00B26293">
      <w:pPr>
        <w:pStyle w:val="Paragraphedeliste"/>
        <w:numPr>
          <w:ilvl w:val="0"/>
          <w:numId w:val="0"/>
        </w:numPr>
        <w:spacing w:after="160"/>
        <w:ind w:left="1276"/>
        <w:rPr>
          <w:rFonts w:ascii="Arial" w:hAnsi="Arial" w:cs="Arial"/>
        </w:rPr>
      </w:pPr>
      <w:r>
        <w:rPr>
          <w:rFonts w:ascii="Arial" w:hAnsi="Arial" w:cs="Arial"/>
          <w:noProof/>
        </w:rPr>
        <mc:AlternateContent>
          <mc:Choice Requires="wps">
            <w:drawing>
              <wp:anchor distT="0" distB="0" distL="114300" distR="114300" simplePos="0" relativeHeight="251696128" behindDoc="1" locked="0" layoutInCell="1" allowOverlap="1" wp14:anchorId="5061DE5E" wp14:editId="096CB69E">
                <wp:simplePos x="0" y="0"/>
                <wp:positionH relativeFrom="column">
                  <wp:posOffset>38735</wp:posOffset>
                </wp:positionH>
                <wp:positionV relativeFrom="paragraph">
                  <wp:posOffset>167640</wp:posOffset>
                </wp:positionV>
                <wp:extent cx="5619750" cy="2204720"/>
                <wp:effectExtent l="9525" t="12065" r="9525" b="12065"/>
                <wp:wrapNone/>
                <wp:docPr id="1658606231" name="Rectángulo: esquinas redondeadas 264521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0" cy="2204720"/>
                        </a:xfrm>
                        <a:prstGeom prst="roundRect">
                          <a:avLst>
                            <a:gd name="adj" fmla="val 747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7C2301" id="Rectángulo: esquinas redondeadas 264521298" o:spid="_x0000_s1026" style="position:absolute;margin-left:3.05pt;margin-top:13.2pt;width:442.5pt;height:173.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8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4SRLgIAAFwEAAAOAAAAZHJzL2Uyb0RvYy54bWysVNuO0zAQfUfiHyy/0ySlFzZquirdXYS0&#10;XMTCB7i20wQcjxm7TXe/nrHTlmp5QYgXy+Oxz8w5M+PF9aEzbK/Rt2ArXoxyzrSVoFq7rfi3r3ev&#10;3nDmg7BKGLC64o/a8+vlyxeL3pV6DA0YpZERiPVl7yrehODKLPOy0Z3wI3DakrMG7EQgE7eZQtET&#10;emeycZ7Psh5QOQSpvafTm8HJlwm/rrUMn+ra68BMxSm3kFZM6yau2XIhyi0K17TymIb4hyw60VoK&#10;eoa6EUGwHbZ/QHWtRPBQh5GELoO6bqVOHIhNkT9j89AIpxMXEse7s0z+/8HKj/sH9xlj6t7dg/zh&#10;mYV1I+xWrxChb7RQFK6IQmW98+X5QTQ8PWWb/gMoKq3YBUgaHGrsIiCxY4ck9eNZan0ITNLhdFZc&#10;zadUEUm+8TifzMepGJkoT88d+vBOQ8fipuIIO6u+UEFTDLG/9yEJrpgVXQyvvnNWd4bKtxeGzQkx&#10;JS3K412CPkEmumBaddcakwzcbtYGGb2kVPO3t6vxEMa4RgynRTGfHQH9cJsUIdUuYYxlfcVnr4nY&#10;X4WIoj6DSDRTV0bpb61K+yBaM+zpvrHHWkT5Y6f7cgPqkUqBMDQ4DSRtGsAnznpq7or7nzuBmjPz&#10;3lI5r4rJJE5DMibTqD3DS8/m0iOsJKiKy4CcDcY6DDO0c9huG4pVJMIWVtQEdRtO3TLkdUyXWjjx&#10;PY5bnJFLO936/SksfwEAAP//AwBQSwMEFAAGAAgAAAAhAHzHB/PeAAAACAEAAA8AAABkcnMvZG93&#10;bnJldi54bWxMj8FOwzAQRO9I/IO1SFwQddKiNIRsKkBCqgQHKHyAG2+TKPE6it02/D3LCY6zM5p5&#10;W25mN6gTTaHzjJAuElDEtbcdNwhfny+3OagQDVszeCaEbwqwqS4vSlNYf+YPOu1io6SEQ2EQ2hjH&#10;QutQt+RMWPiRWLyDn5yJIqdG28mcpdwNepkkmXamY1lozUjPLdX97ugQDn36vnZPW7u9SezbyK7L&#10;X/sO8fpqfnwAFWmOf2H4xRd0qIRp749sgxoQslSCCMvsDpTY+X0qhz3Car3KQFel/v9A9QMAAP//&#10;AwBQSwECLQAUAAYACAAAACEAtoM4kv4AAADhAQAAEwAAAAAAAAAAAAAAAAAAAAAAW0NvbnRlbnRf&#10;VHlwZXNdLnhtbFBLAQItABQABgAIAAAAIQA4/SH/1gAAAJQBAAALAAAAAAAAAAAAAAAAAC8BAABf&#10;cmVscy8ucmVsc1BLAQItABQABgAIAAAAIQAem4SRLgIAAFwEAAAOAAAAAAAAAAAAAAAAAC4CAABk&#10;cnMvZTJvRG9jLnhtbFBLAQItABQABgAIAAAAIQB8xwfz3gAAAAgBAAAPAAAAAAAAAAAAAAAAAIgE&#10;AABkcnMvZG93bnJldi54bWxQSwUGAAAAAAQABADzAAAAkwUAAAAA&#10;" fillcolor="#00bea2" strokecolor="#00bea2" strokeweight=".5pt">
                <v:fill opacity="771f"/>
              </v:roundrect>
            </w:pict>
          </mc:Fallback>
        </mc:AlternateContent>
      </w:r>
    </w:p>
    <w:p w14:paraId="5ECC68DE" w14:textId="6FDE20BB" w:rsidR="009C26FC" w:rsidRDefault="00986FCA">
      <w:pPr>
        <w:pStyle w:val="Paragraphedeliste"/>
        <w:spacing w:after="120"/>
        <w:rPr>
          <w:rFonts w:ascii="Arial" w:hAnsi="Arial" w:cs="Arial"/>
          <w:lang w:eastAsia="zh-CN"/>
        </w:rPr>
      </w:pPr>
      <w:r>
        <w:rPr>
          <w:rFonts w:ascii="Arial" w:hAnsi="Arial" w:cs="Arial"/>
          <w:lang w:eastAsia="zh-CN"/>
        </w:rPr>
        <w:t>Connexion du DONG-HDMI300/DONG-USBC300 à un périphérique source :</w:t>
      </w:r>
    </w:p>
    <w:p w14:paraId="62E000B6" w14:textId="3F66669B" w:rsidR="009C26FC" w:rsidRDefault="00986FCA">
      <w:pPr>
        <w:pStyle w:val="Paragraphedeliste"/>
        <w:numPr>
          <w:ilvl w:val="0"/>
          <w:numId w:val="0"/>
        </w:numPr>
        <w:ind w:left="510" w:firstLineChars="100" w:firstLine="220"/>
        <w:rPr>
          <w:rFonts w:ascii="Arial" w:hAnsi="Arial" w:cs="Arial"/>
          <w:lang w:eastAsia="zh-CN"/>
        </w:rPr>
      </w:pPr>
      <w:r>
        <w:rPr>
          <w:rFonts w:ascii="Arial" w:hAnsi="Arial" w:cs="Arial"/>
          <w:lang w:eastAsia="zh-CN"/>
        </w:rPr>
        <w:t>D'abord, vous devez connecter le DONG-HDMI300 / DONG-USBC300 à un appareil source. Par exemple, pour un PJ :</w:t>
      </w:r>
    </w:p>
    <w:p w14:paraId="46882DD1" w14:textId="4F216339" w:rsidR="009C26FC" w:rsidRDefault="00986FCA">
      <w:pPr>
        <w:pStyle w:val="Paragraphedeliste"/>
        <w:numPr>
          <w:ilvl w:val="1"/>
          <w:numId w:val="16"/>
        </w:numPr>
        <w:spacing w:after="20"/>
        <w:ind w:left="1434" w:hanging="357"/>
        <w:rPr>
          <w:rFonts w:ascii="Arial" w:hAnsi="Arial" w:cs="Arial"/>
          <w:lang w:eastAsia="zh-CN"/>
        </w:rPr>
      </w:pPr>
      <w:r>
        <w:rPr>
          <w:rFonts w:ascii="Arial" w:hAnsi="Arial" w:cs="Arial"/>
          <w:lang w:eastAsia="zh-CN"/>
        </w:rPr>
        <w:t>Lorsque l'indicateur LED clignote en vert : le DONG-HDMI300/DONG-USBC300 est branché à l'ordinateur portable et initialisé.</w:t>
      </w:r>
    </w:p>
    <w:p w14:paraId="715293BF" w14:textId="46084E09" w:rsidR="009C26FC" w:rsidRDefault="00986FCA">
      <w:pPr>
        <w:pStyle w:val="Paragraphedeliste"/>
        <w:numPr>
          <w:ilvl w:val="1"/>
          <w:numId w:val="16"/>
        </w:numPr>
        <w:spacing w:after="20"/>
        <w:ind w:left="1434" w:hanging="357"/>
        <w:rPr>
          <w:rFonts w:ascii="Arial" w:hAnsi="Arial" w:cs="Arial"/>
          <w:lang w:eastAsia="zh-CN"/>
        </w:rPr>
      </w:pPr>
      <w:r>
        <w:rPr>
          <w:rFonts w:ascii="Arial" w:hAnsi="Arial" w:cs="Arial"/>
          <w:lang w:eastAsia="zh-CN"/>
        </w:rPr>
        <w:t xml:space="preserve">Lorsque l'indicateur LED est vert fixe : Le PC de bureau est prêt à être mis en miroir sur l'écran principal, connecté à la </w:t>
      </w:r>
      <w:r w:rsidR="004065EC">
        <w:rPr>
          <w:rFonts w:ascii="Arial" w:hAnsi="Arial" w:cs="Arial" w:hint="eastAsia"/>
          <w:lang w:eastAsia="zh-CN"/>
        </w:rPr>
        <w:t>sortie HDMI de l'</w:t>
      </w:r>
      <w:r>
        <w:rPr>
          <w:rFonts w:ascii="Arial" w:hAnsi="Arial" w:cs="Arial"/>
          <w:lang w:eastAsia="zh-CN"/>
        </w:rPr>
        <w:t>AVP-140V2.</w:t>
      </w:r>
    </w:p>
    <w:p w14:paraId="07FB0B03" w14:textId="77777777" w:rsidR="009C26FC" w:rsidRDefault="00986FCA">
      <w:pPr>
        <w:pStyle w:val="Paragraphedeliste"/>
        <w:numPr>
          <w:ilvl w:val="1"/>
          <w:numId w:val="16"/>
        </w:numPr>
        <w:rPr>
          <w:rFonts w:ascii="Arial" w:hAnsi="Arial" w:cs="Arial"/>
          <w:lang w:eastAsia="zh-CN"/>
        </w:rPr>
      </w:pPr>
      <w:r>
        <w:rPr>
          <w:rFonts w:ascii="Arial" w:hAnsi="Arial" w:cs="Arial"/>
          <w:lang w:eastAsia="zh-CN"/>
        </w:rPr>
        <w:t>Lorsque l'indicateur LED est rouge statique : Le bureau du PC est reflété à l'écran.</w:t>
      </w:r>
    </w:p>
    <w:p w14:paraId="44E2390C" w14:textId="77777777" w:rsidR="009C26FC" w:rsidRDefault="009C26FC">
      <w:pPr>
        <w:rPr>
          <w:rFonts w:asciiTheme="minorEastAsia" w:hAnsiTheme="minorEastAsia"/>
          <w:lang w:eastAsia="zh-CN"/>
        </w:rPr>
      </w:pPr>
    </w:p>
    <w:p w14:paraId="35B35BB9" w14:textId="77777777" w:rsidR="009C26FC" w:rsidRDefault="009C26FC">
      <w:pPr>
        <w:rPr>
          <w:rFonts w:asciiTheme="minorEastAsia" w:hAnsiTheme="minorEastAsia"/>
          <w:lang w:eastAsia="zh-CN"/>
        </w:rPr>
      </w:pPr>
    </w:p>
    <w:p w14:paraId="3CD2A44B" w14:textId="77777777" w:rsidR="009C26FC" w:rsidRDefault="009C26FC">
      <w:pPr>
        <w:rPr>
          <w:rFonts w:asciiTheme="minorEastAsia" w:hAnsiTheme="minorEastAsia"/>
          <w:lang w:eastAsia="zh-CN"/>
        </w:rPr>
      </w:pPr>
    </w:p>
    <w:p w14:paraId="77F5B426" w14:textId="77777777" w:rsidR="009C26FC" w:rsidRDefault="009C26FC">
      <w:pPr>
        <w:pStyle w:val="Paragraphedeliste"/>
        <w:numPr>
          <w:ilvl w:val="0"/>
          <w:numId w:val="0"/>
        </w:numPr>
        <w:ind w:left="720"/>
        <w:rPr>
          <w:rFonts w:asciiTheme="minorEastAsia" w:hAnsiTheme="minorEastAsia"/>
          <w:lang w:eastAsia="zh-CN"/>
        </w:rPr>
      </w:pPr>
    </w:p>
    <w:p w14:paraId="280D0D04" w14:textId="77777777" w:rsidR="009C26FC" w:rsidRDefault="00986FCA">
      <w:pPr>
        <w:pStyle w:val="Titre2"/>
        <w:numPr>
          <w:ilvl w:val="1"/>
          <w:numId w:val="0"/>
        </w:numPr>
        <w:rPr>
          <w:rFonts w:ascii="Arial" w:eastAsiaTheme="minorEastAsia" w:hAnsi="Arial" w:cs="Arial"/>
          <w:bCs w:val="0"/>
          <w:sz w:val="22"/>
          <w:szCs w:val="22"/>
        </w:rPr>
      </w:pPr>
      <w:bookmarkStart w:id="50" w:name="_Toc7614"/>
      <w:r>
        <w:rPr>
          <w:rFonts w:ascii="Arial" w:eastAsia="SimSun" w:hAnsi="Arial" w:cs="Arial"/>
          <w:bCs w:val="0"/>
          <w:sz w:val="22"/>
          <w:szCs w:val="22"/>
          <w:lang w:eastAsia="zh-CN"/>
        </w:rPr>
        <w:lastRenderedPageBreak/>
        <w:t>4.5 Diagramme de connexion d'application</w:t>
      </w:r>
      <w:bookmarkEnd w:id="50"/>
    </w:p>
    <w:p w14:paraId="17B92BFF" w14:textId="77777777" w:rsidR="009C26FC" w:rsidRDefault="00986FCA">
      <w:pPr>
        <w:jc w:val="center"/>
        <w:rPr>
          <w:rFonts w:asciiTheme="minorEastAsia" w:hAnsiTheme="minorEastAsia"/>
        </w:rPr>
      </w:pPr>
      <w:r>
        <w:rPr>
          <w:noProof/>
        </w:rPr>
        <w:drawing>
          <wp:inline distT="0" distB="0" distL="114300" distR="114300" wp14:anchorId="559C8E92" wp14:editId="72164962">
            <wp:extent cx="4312285" cy="5532755"/>
            <wp:effectExtent l="0" t="0" r="571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9"/>
                    <a:stretch>
                      <a:fillRect/>
                    </a:stretch>
                  </pic:blipFill>
                  <pic:spPr>
                    <a:xfrm>
                      <a:off x="0" y="0"/>
                      <a:ext cx="4312285" cy="5532755"/>
                    </a:xfrm>
                    <a:prstGeom prst="rect">
                      <a:avLst/>
                    </a:prstGeom>
                    <a:noFill/>
                    <a:ln>
                      <a:noFill/>
                    </a:ln>
                  </pic:spPr>
                </pic:pic>
              </a:graphicData>
            </a:graphic>
          </wp:inline>
        </w:drawing>
      </w:r>
    </w:p>
    <w:p w14:paraId="35D98B70" w14:textId="77777777" w:rsidR="009C26FC" w:rsidRDefault="00986FCA">
      <w:pPr>
        <w:pStyle w:val="Titre2"/>
        <w:numPr>
          <w:ilvl w:val="1"/>
          <w:numId w:val="0"/>
        </w:numPr>
        <w:ind w:left="425"/>
        <w:rPr>
          <w:rFonts w:ascii="Arial" w:eastAsiaTheme="minorEastAsia" w:hAnsi="Arial" w:cs="Arial"/>
          <w:sz w:val="22"/>
          <w:szCs w:val="22"/>
        </w:rPr>
      </w:pPr>
      <w:bookmarkStart w:id="51" w:name="_Toc11572"/>
      <w:r>
        <w:rPr>
          <w:rFonts w:ascii="Arial" w:eastAsiaTheme="minorEastAsia" w:hAnsi="Arial" w:cs="Arial"/>
          <w:sz w:val="22"/>
          <w:szCs w:val="22"/>
          <w:lang w:eastAsia="zh-CN"/>
        </w:rPr>
        <w:t>4.6 Connexion d'alimentation</w:t>
      </w:r>
      <w:bookmarkEnd w:id="51"/>
    </w:p>
    <w:p w14:paraId="75C70B32" w14:textId="77777777" w:rsidR="009C26FC" w:rsidRDefault="00986FCA">
      <w:pPr>
        <w:pStyle w:val="Paragraphedeliste"/>
        <w:rPr>
          <w:rFonts w:ascii="Arial" w:hAnsi="Arial" w:cs="Arial"/>
        </w:rPr>
      </w:pPr>
      <w:r>
        <w:rPr>
          <w:rFonts w:ascii="Arial" w:eastAsiaTheme="majorEastAsia" w:hAnsi="Arial" w:cs="Arial"/>
          <w:b/>
          <w:bCs/>
          <w:lang w:eastAsia="zh-CN"/>
        </w:rPr>
        <w:t>Alimentation électrique locale</w:t>
      </w:r>
    </w:p>
    <w:p w14:paraId="70057040" w14:textId="5D95C9EF" w:rsidR="009C26FC" w:rsidRDefault="00986FCA">
      <w:pPr>
        <w:pStyle w:val="ListaNumerada"/>
        <w:numPr>
          <w:ilvl w:val="0"/>
          <w:numId w:val="17"/>
        </w:numPr>
        <w:ind w:left="851" w:hanging="284"/>
        <w:rPr>
          <w:rFonts w:ascii="Arial" w:hAnsi="Arial" w:cs="Arial"/>
        </w:rPr>
      </w:pPr>
      <w:r>
        <w:rPr>
          <w:rFonts w:ascii="Arial" w:hAnsi="Arial" w:cs="Arial"/>
        </w:rPr>
        <w:t xml:space="preserve"> Branchez le connecteur d'alimentation de l'adaptateur secteur dans le connecteur d'entrée de l'unité de base </w:t>
      </w:r>
      <w:r w:rsidR="004065EC">
        <w:rPr>
          <w:rFonts w:ascii="Arial" w:hAnsi="Arial" w:cs="Arial" w:hint="eastAsia"/>
          <w:lang w:eastAsia="zh-CN"/>
        </w:rPr>
        <w:t>AVP-140V2</w:t>
      </w:r>
      <w:r>
        <w:rPr>
          <w:rFonts w:ascii="Arial" w:hAnsi="Arial" w:cs="Arial"/>
        </w:rPr>
        <w:t>, qui supporte le 12V/3A.</w:t>
      </w:r>
    </w:p>
    <w:p w14:paraId="1BB04774" w14:textId="77777777" w:rsidR="009C26FC" w:rsidRDefault="00986FCA">
      <w:pPr>
        <w:pStyle w:val="ListaNumerada"/>
        <w:numPr>
          <w:ilvl w:val="0"/>
          <w:numId w:val="17"/>
        </w:numPr>
        <w:ind w:left="851" w:hanging="284"/>
        <w:rPr>
          <w:rFonts w:ascii="Arial" w:hAnsi="Arial" w:cs="Arial"/>
          <w:lang w:eastAsia="zh-CN"/>
        </w:rPr>
      </w:pPr>
      <w:r>
        <w:rPr>
          <w:rFonts w:ascii="Arial" w:hAnsi="Arial" w:cs="Arial"/>
          <w:lang w:eastAsia="zh-CN"/>
        </w:rPr>
        <w:t>Sélectionnez la prise d'alimentation appropriée (États-Unis, Royaume-Uni, UE ou Australie) et installez-la sur l'adaptateur secteur.</w:t>
      </w:r>
    </w:p>
    <w:p w14:paraId="54B1FEE3" w14:textId="77777777" w:rsidR="009C26FC" w:rsidRDefault="00986FCA">
      <w:pPr>
        <w:pStyle w:val="ListaNumerada"/>
        <w:tabs>
          <w:tab w:val="clear" w:pos="720"/>
        </w:tabs>
        <w:spacing w:after="120"/>
        <w:ind w:left="567" w:firstLine="0"/>
        <w:jc w:val="center"/>
        <w:rPr>
          <w:rFonts w:ascii="Arial" w:hAnsi="Arial" w:cs="Arial"/>
        </w:rPr>
      </w:pPr>
      <w:r>
        <w:rPr>
          <w:rFonts w:ascii="Arial" w:hAnsi="Arial" w:cs="Arial"/>
          <w:noProof/>
        </w:rPr>
        <w:drawing>
          <wp:inline distT="0" distB="0" distL="0" distR="0" wp14:anchorId="5C0A2657" wp14:editId="0C6DCD9F">
            <wp:extent cx="3876675" cy="1116330"/>
            <wp:effectExtent l="0" t="0" r="9525" b="1270"/>
            <wp:docPr id="44"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50"/>
                    <pic:cNvPicPr>
                      <a:picLocks noChangeAspect="1"/>
                    </pic:cNvPicPr>
                  </pic:nvPicPr>
                  <pic:blipFill>
                    <a:blip r:embed="rId30"/>
                    <a:stretch>
                      <a:fillRect/>
                    </a:stretch>
                  </pic:blipFill>
                  <pic:spPr>
                    <a:xfrm>
                      <a:off x="0" y="0"/>
                      <a:ext cx="3968656" cy="1142904"/>
                    </a:xfrm>
                    <a:prstGeom prst="rect">
                      <a:avLst/>
                    </a:prstGeom>
                  </pic:spPr>
                </pic:pic>
              </a:graphicData>
            </a:graphic>
          </wp:inline>
        </w:drawing>
      </w:r>
    </w:p>
    <w:p w14:paraId="4B8C2AD2" w14:textId="77777777" w:rsidR="009C26FC" w:rsidRDefault="009C26FC">
      <w:pPr>
        <w:pStyle w:val="ListaNumerada"/>
        <w:tabs>
          <w:tab w:val="clear" w:pos="720"/>
        </w:tabs>
        <w:spacing w:after="120"/>
        <w:ind w:left="567" w:firstLine="0"/>
        <w:jc w:val="center"/>
        <w:rPr>
          <w:rFonts w:ascii="Arial" w:hAnsi="Arial" w:cs="Arial"/>
        </w:rPr>
      </w:pPr>
    </w:p>
    <w:p w14:paraId="5B53AAC1" w14:textId="2FA84296" w:rsidR="009C26FC" w:rsidRDefault="00B26293">
      <w:pPr>
        <w:pStyle w:val="ListaNumerada"/>
        <w:spacing w:after="360"/>
        <w:ind w:left="851" w:hanging="284"/>
        <w:rPr>
          <w:rFonts w:ascii="Arial" w:hAnsi="Arial" w:cs="Arial"/>
          <w:lang w:eastAsia="zh-CN"/>
        </w:rPr>
      </w:pPr>
      <w:r>
        <w:rPr>
          <w:rFonts w:ascii="Arial" w:hAnsi="Arial" w:cs="Arial"/>
          <w:noProof/>
        </w:rPr>
        <mc:AlternateContent>
          <mc:Choice Requires="wps">
            <w:drawing>
              <wp:anchor distT="0" distB="0" distL="114300" distR="114300" simplePos="0" relativeHeight="251676672" behindDoc="1" locked="0" layoutInCell="1" allowOverlap="1" wp14:anchorId="6B760375" wp14:editId="090F6BD3">
                <wp:simplePos x="0" y="0"/>
                <wp:positionH relativeFrom="column">
                  <wp:posOffset>305435</wp:posOffset>
                </wp:positionH>
                <wp:positionV relativeFrom="paragraph">
                  <wp:posOffset>325120</wp:posOffset>
                </wp:positionV>
                <wp:extent cx="5343525" cy="542925"/>
                <wp:effectExtent l="9525" t="8890" r="9525" b="10160"/>
                <wp:wrapNone/>
                <wp:docPr id="910775639" name="Rectángulo: esquinas redondeadas 859472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3525" cy="542925"/>
                        </a:xfrm>
                        <a:prstGeom prst="roundRect">
                          <a:avLst>
                            <a:gd name="adj" fmla="val 19569"/>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71FFE6A" id="Rectángulo: esquinas redondeadas 859472573" o:spid="_x0000_s1026" style="position:absolute;margin-left:24.05pt;margin-top:25.6pt;width:420.75pt;height:42.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28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FaMQIAAFwEAAAOAAAAZHJzL2Uyb0RvYy54bWysVNtu2zAMfR+wfxD0vjpO43Qx6hRZL8OA&#10;7oJ1+wBFkmNvsqhRSpz260fJbppsb8NeDFIUD3kOKV9e7TvDdhp9C7bi+dmEM20lqNZuKv79292b&#10;t5z5IKwSBqyu+KP2/Gr5+tVl70o9hQaM0sgIxPqydxVvQnBllnnZ6E74M3DaUrAG7EQgFzeZQtET&#10;emey6WQyz3pA5RCk9p5Ob4YgXyb8utYyfK5rrwMzFafeQvpi+q7jN1teinKDwjWtHNsQ/9BFJ1pL&#10;RQ9QNyIItsX2L6iulQge6nAmocugrlupEwdik0/+YPPQCKcTFxLHu4NM/v/Byk+7B/cFY+ve3YP8&#10;6ZmF60bYjV4hQt9ooahcHoXKeufLQ0J0PKWydf8RFI1WbAMkDfY1dhGQ2LF9kvrxILXeBybpsDif&#10;nRfTgjNJsWI2XZAdS4jyOduhD+81dCwaFUfYWvWV5plKiN29D0lvxazoYnX1g7O6MzS9nTAsXxTz&#10;xYg4XibsZ8xEF0yr7lpjkoOb9bVBRqnU6uTd7Wo61DGuEcNpnl/MR0A/3E7t+mMYY1lf8fl5MUnZ&#10;J7Ex6aTEwPjkWuKZtjJKf2tVsoNozWATC2PHWUT546b7cg3qkUaBMCw4PUgyGsAnznpa7or7X1uB&#10;mjPzwdI4F/lsFl9DcmbFxZQcPI6sjyPCSoKquAzI2eBch+ENbR22m4Zq5YmwhRUtQd2GSOylr9Gh&#10;FU6Sjc8tvpFjP916+SksfwMAAP//AwBQSwMEFAAGAAgAAAAhAFmBM+HgAAAACQEAAA8AAABkcnMv&#10;ZG93bnJldi54bWxMj0FPg0AQhe8m/ofNmHizC1gpRZam0RhPGm3robctTIHIzuLutuC/dzzpcfK+&#10;vPdNsZpML87ofGdJQTyLQCBVtu6oUbDbPt1kIHzQVOveEir4Rg+r8vKi0HltR3rH8yY0gkvI51pB&#10;G8KQS+mrFo32MzsgcXa0zujAp2tk7fTI5aaXSRSl0uiOeKHVAz60WH1uTkbBdvw47tzXi6T5Inl8&#10;fU7X+8q9KXV9Na3vQQScwh8Mv/qsDiU7HeyJai96BfMsZlLBXZyA4DzLlimIA4O36QJkWcj/H5Q/&#10;AAAA//8DAFBLAQItABQABgAIAAAAIQC2gziS/gAAAOEBAAATAAAAAAAAAAAAAAAAAAAAAABbQ29u&#10;dGVudF9UeXBlc10ueG1sUEsBAi0AFAAGAAgAAAAhADj9If/WAAAAlAEAAAsAAAAAAAAAAAAAAAAA&#10;LwEAAF9yZWxzLy5yZWxzUEsBAi0AFAAGAAgAAAAhAMLBIVoxAgAAXAQAAA4AAAAAAAAAAAAAAAAA&#10;LgIAAGRycy9lMm9Eb2MueG1sUEsBAi0AFAAGAAgAAAAhAFmBM+HgAAAACQEAAA8AAAAAAAAAAAAA&#10;AAAAiwQAAGRycy9kb3ducmV2LnhtbFBLBQYAAAAABAAEAPMAAACYBQAAAAA=&#10;" fillcolor="#00bea2" strokecolor="#00bea2" strokeweight=".5pt">
                <v:fill opacity="771f"/>
              </v:roundrect>
            </w:pict>
          </mc:Fallback>
        </mc:AlternateContent>
      </w:r>
      <w:r w:rsidR="00986FCA">
        <w:rPr>
          <w:rFonts w:ascii="Arial" w:hAnsi="Arial" w:cs="Arial"/>
          <w:b/>
          <w:bCs/>
          <w:noProof/>
        </w:rPr>
        <w:drawing>
          <wp:anchor distT="0" distB="0" distL="114300" distR="114300" simplePos="0" relativeHeight="251634176" behindDoc="0" locked="0" layoutInCell="1" allowOverlap="1" wp14:anchorId="296F9046" wp14:editId="37FE8F25">
            <wp:simplePos x="0" y="0"/>
            <wp:positionH relativeFrom="column">
              <wp:posOffset>337185</wp:posOffset>
            </wp:positionH>
            <wp:positionV relativeFrom="paragraph">
              <wp:posOffset>381000</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47" name="Imagen 43"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3"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sidR="00986FCA">
        <w:rPr>
          <w:rFonts w:ascii="Arial" w:hAnsi="Arial" w:cs="Arial"/>
          <w:lang w:eastAsia="zh-CN"/>
        </w:rPr>
        <w:t>Branchez la prise du cordon d'alimentation à une prise murale.</w:t>
      </w:r>
    </w:p>
    <w:p w14:paraId="33CAA09B" w14:textId="63B9EA90" w:rsidR="009C26FC" w:rsidRDefault="00986FCA">
      <w:pPr>
        <w:pStyle w:val="ListaNumerada"/>
        <w:tabs>
          <w:tab w:val="clear" w:pos="720"/>
        </w:tabs>
        <w:spacing w:after="240"/>
        <w:rPr>
          <w:rFonts w:ascii="Arial" w:hAnsi="Arial" w:cs="Arial"/>
          <w:b/>
          <w:bCs/>
          <w:lang w:eastAsia="zh-CN"/>
        </w:rPr>
      </w:pPr>
      <w:r>
        <w:rPr>
          <w:rFonts w:ascii="Arial" w:hAnsi="Arial" w:cs="Arial"/>
          <w:lang w:eastAsia="zh-CN"/>
        </w:rPr>
        <w:lastRenderedPageBreak/>
        <w:t xml:space="preserve">Après l'allumage de l' </w:t>
      </w:r>
      <w:r w:rsidR="004065EC">
        <w:rPr>
          <w:rFonts w:ascii="Arial" w:hAnsi="Arial" w:cs="Arial" w:hint="eastAsia"/>
          <w:lang w:eastAsia="zh-CN"/>
        </w:rPr>
        <w:t>AVP-140V2</w:t>
      </w:r>
      <w:r>
        <w:rPr>
          <w:rFonts w:ascii="Arial" w:hAnsi="Arial" w:cs="Arial"/>
          <w:lang w:eastAsia="zh-CN"/>
        </w:rPr>
        <w:t xml:space="preserve"> , il est recommandé d'utiliser le bouton ALUMAGE à l'avant de l' </w:t>
      </w:r>
      <w:r w:rsidR="004065EC">
        <w:rPr>
          <w:rFonts w:ascii="Arial" w:hAnsi="Arial" w:cs="Arial" w:hint="eastAsia"/>
          <w:lang w:eastAsia="zh-CN"/>
        </w:rPr>
        <w:t>AVP-140V2</w:t>
      </w:r>
      <w:r>
        <w:rPr>
          <w:rFonts w:ascii="Arial" w:hAnsi="Arial" w:cs="Arial"/>
          <w:lang w:eastAsia="zh-CN"/>
        </w:rPr>
        <w:t xml:space="preserve"> pour l'allumer ou l'éteindre.</w:t>
      </w:r>
    </w:p>
    <w:p w14:paraId="7F8022C3" w14:textId="77777777" w:rsidR="009C26FC" w:rsidRDefault="00986FCA">
      <w:pPr>
        <w:pStyle w:val="Paragraphedeliste"/>
        <w:ind w:left="510" w:hanging="340"/>
        <w:rPr>
          <w:rFonts w:ascii="Arial" w:hAnsi="Arial" w:cs="Arial"/>
          <w:lang w:eastAsia="zh-CN"/>
        </w:rPr>
      </w:pPr>
      <w:r>
        <w:rPr>
          <w:rFonts w:ascii="Arial" w:hAnsi="Arial" w:cs="Arial"/>
          <w:lang w:eastAsia="zh-CN"/>
        </w:rPr>
        <w:t xml:space="preserve">POE </w:t>
      </w:r>
    </w:p>
    <w:p w14:paraId="71C2857A" w14:textId="3C8B8153" w:rsidR="009C26FC" w:rsidRDefault="00986FCA">
      <w:pPr>
        <w:pStyle w:val="ListaNumerada"/>
        <w:tabs>
          <w:tab w:val="clear" w:pos="720"/>
        </w:tabs>
        <w:ind w:left="567" w:firstLine="0"/>
        <w:rPr>
          <w:rFonts w:ascii="Arial" w:hAnsi="Arial" w:cs="Arial"/>
        </w:rPr>
      </w:pPr>
      <w:r>
        <w:rPr>
          <w:rFonts w:ascii="Arial" w:hAnsi="Arial" w:cs="Arial"/>
          <w:lang w:eastAsia="zh-CN"/>
        </w:rPr>
        <w:t xml:space="preserve">Si votre switch Ethernet LAN supporte PoE (Power over Ethernet), vous pouvez utiliser le port LAN 2 pour alimenter l'unité de base </w:t>
      </w:r>
      <w:r w:rsidR="004065EC">
        <w:rPr>
          <w:rFonts w:ascii="Arial" w:hAnsi="Arial" w:cs="Arial" w:hint="eastAsia"/>
          <w:lang w:eastAsia="zh-CN"/>
        </w:rPr>
        <w:t>AVP-140V2</w:t>
      </w:r>
      <w:r>
        <w:rPr>
          <w:rFonts w:ascii="Arial" w:hAnsi="Arial" w:cs="Arial"/>
          <w:lang w:eastAsia="zh-CN"/>
        </w:rPr>
        <w:t xml:space="preserve"> au lieu d'utiliser un adaptateur secteur externe. (Le port LAN2 de cette unité prend en charge PoE.)</w:t>
      </w:r>
    </w:p>
    <w:p w14:paraId="4E87963A" w14:textId="77777777" w:rsidR="009C26FC" w:rsidRDefault="00986FCA">
      <w:pPr>
        <w:pStyle w:val="Titre2"/>
        <w:numPr>
          <w:ilvl w:val="1"/>
          <w:numId w:val="0"/>
        </w:numPr>
        <w:rPr>
          <w:rFonts w:ascii="Arial" w:eastAsiaTheme="minorEastAsia" w:hAnsi="Arial" w:cs="Arial"/>
          <w:b/>
          <w:bCs w:val="0"/>
          <w:szCs w:val="24"/>
          <w:lang w:val="en-US"/>
        </w:rPr>
      </w:pPr>
      <w:bookmarkStart w:id="52" w:name="_Toc12610"/>
      <w:r>
        <w:rPr>
          <w:rFonts w:ascii="Arial" w:eastAsiaTheme="minorEastAsia" w:hAnsi="Arial" w:cs="Arial"/>
          <w:b/>
          <w:bCs w:val="0"/>
          <w:szCs w:val="24"/>
          <w:lang w:eastAsia="zh-CN"/>
        </w:rPr>
        <w:t>4.7 Connexion vidéo</w:t>
      </w:r>
      <w:bookmarkEnd w:id="52"/>
    </w:p>
    <w:p w14:paraId="429B011E" w14:textId="7B42ACD7" w:rsidR="009C26FC" w:rsidRDefault="00986FCA">
      <w:pPr>
        <w:pStyle w:val="ListaNumerada"/>
        <w:tabs>
          <w:tab w:val="clear" w:pos="720"/>
        </w:tabs>
        <w:ind w:left="567" w:firstLine="0"/>
        <w:rPr>
          <w:rFonts w:ascii="Arial" w:hAnsi="Arial" w:cs="Arial"/>
          <w:lang w:eastAsia="zh-CN"/>
        </w:rPr>
      </w:pPr>
      <w:r>
        <w:rPr>
          <w:rFonts w:ascii="Arial" w:hAnsi="Arial" w:cs="Arial"/>
          <w:lang w:eastAsia="zh-CN"/>
        </w:rPr>
        <w:t xml:space="preserve">Connectez la </w:t>
      </w:r>
      <w:r w:rsidR="004065EC">
        <w:rPr>
          <w:rFonts w:ascii="Arial" w:hAnsi="Arial" w:cs="Arial" w:hint="eastAsia"/>
          <w:lang w:eastAsia="zh-CN"/>
        </w:rPr>
        <w:t xml:space="preserve"> sortie HDMI de l'AVP-140V2</w:t>
      </w:r>
      <w:r>
        <w:rPr>
          <w:rFonts w:ascii="Arial" w:hAnsi="Arial" w:cs="Arial"/>
          <w:lang w:eastAsia="zh-CN"/>
        </w:rPr>
        <w:t xml:space="preserve"> à un écran 4K ou Full HD via un câble HDMI.</w:t>
      </w:r>
    </w:p>
    <w:p w14:paraId="4F86B1C4" w14:textId="77777777" w:rsidR="009C26FC" w:rsidRDefault="00986FCA">
      <w:pPr>
        <w:pStyle w:val="ListaNumerada"/>
        <w:tabs>
          <w:tab w:val="clear" w:pos="720"/>
        </w:tabs>
        <w:ind w:left="567" w:firstLine="0"/>
        <w:rPr>
          <w:rFonts w:ascii="Arial" w:hAnsi="Arial" w:cs="Arial"/>
          <w:lang w:eastAsia="zh-CN"/>
        </w:rPr>
      </w:pPr>
      <w:r>
        <w:rPr>
          <w:rFonts w:ascii="Arial" w:hAnsi="Arial" w:cs="Arial"/>
          <w:lang w:eastAsia="zh-CN"/>
        </w:rPr>
        <w:t>Après l'allumage, le système affichera la page d'accueil, comme indiqué ci-dessous</w:t>
      </w:r>
    </w:p>
    <w:p w14:paraId="7D5E8C2F" w14:textId="77777777" w:rsidR="009C26FC" w:rsidRDefault="00986FCA">
      <w:pPr>
        <w:jc w:val="center"/>
        <w:rPr>
          <w:rFonts w:asciiTheme="minorEastAsia" w:hAnsiTheme="minorEastAsia"/>
        </w:rPr>
      </w:pPr>
      <w:r>
        <w:rPr>
          <w:rFonts w:asciiTheme="minorEastAsia" w:hAnsiTheme="minorEastAsia"/>
          <w:noProof/>
        </w:rPr>
        <w:drawing>
          <wp:inline distT="0" distB="0" distL="0" distR="0" wp14:anchorId="3BC63D62" wp14:editId="3F2DA242">
            <wp:extent cx="5093970" cy="5328285"/>
            <wp:effectExtent l="0" t="0" r="1143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1" cstate="print">
                      <a:extLst>
                        <a:ext uri="{28A0092B-C50C-407E-A947-70E740481C1C}">
                          <a14:useLocalDpi xmlns:a14="http://schemas.microsoft.com/office/drawing/2010/main" val="0"/>
                        </a:ext>
                      </a:extLst>
                    </a:blip>
                    <a:srcRect t="539" b="3318"/>
                    <a:stretch>
                      <a:fillRect/>
                    </a:stretch>
                  </pic:blipFill>
                  <pic:spPr>
                    <a:xfrm>
                      <a:off x="0" y="0"/>
                      <a:ext cx="5136397" cy="5372934"/>
                    </a:xfrm>
                    <a:prstGeom prst="rect">
                      <a:avLst/>
                    </a:prstGeom>
                    <a:noFill/>
                    <a:ln>
                      <a:noFill/>
                    </a:ln>
                  </pic:spPr>
                </pic:pic>
              </a:graphicData>
            </a:graphic>
          </wp:inline>
        </w:drawing>
      </w:r>
    </w:p>
    <w:p w14:paraId="2F34DB11" w14:textId="77777777" w:rsidR="009C26FC" w:rsidRDefault="009C26FC">
      <w:pPr>
        <w:jc w:val="center"/>
        <w:rPr>
          <w:rFonts w:asciiTheme="minorEastAsia" w:hAnsiTheme="minorEastAsia"/>
        </w:rPr>
      </w:pPr>
    </w:p>
    <w:p w14:paraId="19C4D58C" w14:textId="77777777" w:rsidR="009C26FC" w:rsidRDefault="00986FCA">
      <w:pPr>
        <w:pStyle w:val="Titre2"/>
        <w:numPr>
          <w:ilvl w:val="1"/>
          <w:numId w:val="0"/>
        </w:numPr>
        <w:rPr>
          <w:rFonts w:ascii="Arial" w:eastAsiaTheme="minorEastAsia" w:hAnsi="Arial" w:cs="Arial"/>
          <w:b/>
          <w:bCs w:val="0"/>
          <w:szCs w:val="24"/>
        </w:rPr>
      </w:pPr>
      <w:bookmarkStart w:id="53" w:name="_Toc17268"/>
      <w:r>
        <w:rPr>
          <w:rFonts w:ascii="Arial" w:eastAsiaTheme="minorEastAsia" w:hAnsi="Arial" w:cs="Arial"/>
          <w:b/>
          <w:bCs w:val="0"/>
          <w:szCs w:val="24"/>
          <w:lang w:eastAsia="zh-CN"/>
        </w:rPr>
        <w:t>4.8 Connexion audio</w:t>
      </w:r>
      <w:bookmarkEnd w:id="53"/>
    </w:p>
    <w:p w14:paraId="2F412271" w14:textId="01C6F382" w:rsidR="009C26FC" w:rsidRDefault="00986FCA">
      <w:pPr>
        <w:pStyle w:val="ListaNumerada"/>
        <w:tabs>
          <w:tab w:val="clear" w:pos="720"/>
        </w:tabs>
        <w:ind w:left="0" w:firstLineChars="200" w:firstLine="440"/>
        <w:rPr>
          <w:rFonts w:ascii="Arial" w:hAnsi="Arial" w:cs="Arial"/>
          <w:lang w:eastAsia="zh-CN"/>
        </w:rPr>
      </w:pPr>
      <w:r>
        <w:rPr>
          <w:rFonts w:ascii="Arial" w:hAnsi="Arial" w:cs="Arial"/>
          <w:lang w:eastAsia="zh-CN"/>
        </w:rPr>
        <w:t xml:space="preserve">Connectez un câble audio avec un connecteur mini-jack 3,5 mm à la </w:t>
      </w:r>
      <w:r w:rsidR="004065EC">
        <w:rPr>
          <w:rFonts w:ascii="Arial" w:hAnsi="Arial" w:cs="Arial" w:hint="eastAsia"/>
          <w:lang w:eastAsia="zh-CN"/>
        </w:rPr>
        <w:t xml:space="preserve"> ligne audio de l'AVP-140V2</w:t>
      </w:r>
      <w:r>
        <w:rPr>
          <w:rFonts w:ascii="Arial" w:hAnsi="Arial" w:cs="Arial"/>
          <w:lang w:eastAsia="zh-CN"/>
        </w:rPr>
        <w:t>. Connectez l'autre extrémité au système audio de la salle de conférence.</w:t>
      </w:r>
    </w:p>
    <w:p w14:paraId="70D326EF" w14:textId="77777777" w:rsidR="009C26FC" w:rsidRDefault="00986FCA">
      <w:pPr>
        <w:pStyle w:val="ListaNumerada"/>
        <w:tabs>
          <w:tab w:val="clear" w:pos="720"/>
        </w:tabs>
        <w:ind w:left="142" w:firstLine="0"/>
        <w:jc w:val="center"/>
        <w:rPr>
          <w:rFonts w:asciiTheme="minorEastAsia" w:hAnsiTheme="minorEastAsia"/>
        </w:rPr>
      </w:pPr>
      <w:r>
        <w:rPr>
          <w:noProof/>
        </w:rPr>
        <w:lastRenderedPageBreak/>
        <w:drawing>
          <wp:inline distT="0" distB="0" distL="114300" distR="114300" wp14:anchorId="54B686A8" wp14:editId="7958BC36">
            <wp:extent cx="5573395" cy="5147310"/>
            <wp:effectExtent l="0" t="0" r="1460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32"/>
                    <a:stretch>
                      <a:fillRect/>
                    </a:stretch>
                  </pic:blipFill>
                  <pic:spPr>
                    <a:xfrm>
                      <a:off x="0" y="0"/>
                      <a:ext cx="5573395" cy="5147310"/>
                    </a:xfrm>
                    <a:prstGeom prst="rect">
                      <a:avLst/>
                    </a:prstGeom>
                    <a:noFill/>
                    <a:ln>
                      <a:noFill/>
                    </a:ln>
                  </pic:spPr>
                </pic:pic>
              </a:graphicData>
            </a:graphic>
          </wp:inline>
        </w:drawing>
      </w:r>
    </w:p>
    <w:p w14:paraId="6F898F84" w14:textId="60381737" w:rsidR="009C26FC" w:rsidRDefault="00B26293">
      <w:pPr>
        <w:pStyle w:val="ListaNumerada"/>
        <w:tabs>
          <w:tab w:val="clear" w:pos="720"/>
        </w:tabs>
        <w:ind w:left="510" w:firstLine="0"/>
        <w:jc w:val="center"/>
        <w:rPr>
          <w:rFonts w:ascii="Arial" w:hAnsi="Arial" w:cs="Arial"/>
        </w:rPr>
      </w:pPr>
      <w:r>
        <w:rPr>
          <w:rFonts w:ascii="Arial" w:hAnsi="Arial" w:cs="Arial"/>
          <w:noProof/>
        </w:rPr>
        <mc:AlternateContent>
          <mc:Choice Requires="wps">
            <w:drawing>
              <wp:anchor distT="0" distB="0" distL="114300" distR="114300" simplePos="0" relativeHeight="251677696" behindDoc="1" locked="0" layoutInCell="1" allowOverlap="1" wp14:anchorId="5C395402" wp14:editId="31F35CB3">
                <wp:simplePos x="0" y="0"/>
                <wp:positionH relativeFrom="column">
                  <wp:posOffset>-362585</wp:posOffset>
                </wp:positionH>
                <wp:positionV relativeFrom="paragraph">
                  <wp:posOffset>96520</wp:posOffset>
                </wp:positionV>
                <wp:extent cx="6057900" cy="645160"/>
                <wp:effectExtent l="8255" t="5715" r="10795" b="6350"/>
                <wp:wrapNone/>
                <wp:docPr id="957309954" name="Rectángulo: esquinas redondeadas 724966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645160"/>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B3ADCF9" id="Rectángulo: esquinas redondeadas 724966485" o:spid="_x0000_s1026" style="position:absolute;margin-left:-28.55pt;margin-top:7.6pt;width:477pt;height:50.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l8nMwIAAFwEAAAOAAAAZHJzL2Uyb0RvYy54bWysVNtu2zAMfR+wfxD0vvrSJF2NOkXXyzCg&#10;u2DdPkCR5NibLGqUEqf9+lGyk6Xd27AXQxTFQ55D0heXu96wrUbfga15cZJzpq0E1dl1zb9/u3vz&#10;ljMfhFXCgNU1f9SeXy5fv7oYXKVLaMEojYxArK8GV/M2BFdlmZet7oU/AactORvAXgQycZ0pFAOh&#10;9yYr83yRDYDKIUjtPd3ejE6+TPhNo2X43DReB2ZqTrWF9MX0XcVvtrwQ1RqFazs5lSH+oYpedJaS&#10;HqBuRBBsg91fUH0nETw04URCn0HTdFInDsSmyF+weWiF04kLiePdQSb//2Dlp+2D+4KxdO/uQf70&#10;zMJ1K+xaXyHC0GqhKF0RhcoG56tDQDQ8hbLV8BEUtVZsAiQNdg32EZDYsV2S+vEgtd4FJulykc/P&#10;znPqiCTfYjYvFqkXmaj20Q59eK+hZ/FQc4SNVV+pnymF2N77kPRWzIo+Zlc/OGt6Q93bCsOK07Is&#10;U9Gimh4T9h4z0QXTqbvOmGTgenVtkFEolZq/u70qxzzGtWK8LYqzxQTox9ekCKl2DGMsG4jO6TxP&#10;0c98U9CzFFHUFxCJZ5rKKP2tVekcRGfGM703dupFlD9Ouq9WoB6pFQjjgNNC0qEFfOJsoOGuuf+1&#10;Eag5Mx8stfO8mM3iNiRjNj8rycBjz+rYI6wkqJrLgJyNxnUYd2jjsFu3lKtIhC1c0RA0XdhPy1jX&#10;VC6NcOI7rVvckWM7vfrzU1j+BgAA//8DAFBLAwQUAAYACAAAACEAnr0n9N8AAAAKAQAADwAAAGRy&#10;cy9kb3ducmV2LnhtbEyPTU+DQBCG7yb+h82YeGsXSIoUWZrGquFq9dDjAMOHZXcJu23h3zue9Djz&#10;PnnnmWw360FcaXK9NQrCdQCCTGXr3rQKvj7fVgkI59HUOFhDChZysMvv7zJMa3szH3Q9+lZwiXEp&#10;Kui8H1MpXdWRRre2IxnOGjtp9DxOrawnvHG5HmQUBLHU2Bu+0OFILx1V5+NFKwi+9weNp+K0NFFR&#10;Nu/u9VAsZ6UeH+b9MwhPs/+D4Vef1SFnp9JeTO3EoGC1eQoZ5WATgWAg2cZbECUvwjgBmWfy/wv5&#10;DwAAAP//AwBQSwECLQAUAAYACAAAACEAtoM4kv4AAADhAQAAEwAAAAAAAAAAAAAAAAAAAAAAW0Nv&#10;bnRlbnRfVHlwZXNdLnhtbFBLAQItABQABgAIAAAAIQA4/SH/1gAAAJQBAAALAAAAAAAAAAAAAAAA&#10;AC8BAABfcmVscy8ucmVsc1BLAQItABQABgAIAAAAIQBkYl8nMwIAAFwEAAAOAAAAAAAAAAAAAAAA&#10;AC4CAABkcnMvZTJvRG9jLnhtbFBLAQItABQABgAIAAAAIQCevSf03wAAAAoBAAAPAAAAAAAAAAAA&#10;AAAAAI0EAABkcnMvZG93bnJldi54bWxQSwUGAAAAAAQABADzAAAAmQUAAAAA&#10;" fillcolor="#00bea2" strokecolor="#00bea2" strokeweight=".5pt">
                <v:fill opacity="771f"/>
              </v:roundrect>
            </w:pict>
          </mc:Fallback>
        </mc:AlternateContent>
      </w:r>
      <w:r w:rsidR="00986FCA">
        <w:rPr>
          <w:rFonts w:ascii="Arial" w:hAnsi="Arial" w:cs="Arial"/>
          <w:noProof/>
        </w:rPr>
        <w:drawing>
          <wp:anchor distT="0" distB="0" distL="114300" distR="114300" simplePos="0" relativeHeight="251640320" behindDoc="0" locked="0" layoutInCell="1" allowOverlap="1" wp14:anchorId="1E58BC40" wp14:editId="4D3AAFD4">
            <wp:simplePos x="0" y="0"/>
            <wp:positionH relativeFrom="column">
              <wp:posOffset>-9525</wp:posOffset>
            </wp:positionH>
            <wp:positionV relativeFrom="paragraph">
              <wp:posOffset>180340</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56" name="Imagen 517006762"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17006762"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p>
    <w:p w14:paraId="0B539BFD" w14:textId="44182F81" w:rsidR="009C26FC" w:rsidRDefault="00986FCA">
      <w:pPr>
        <w:spacing w:after="200"/>
        <w:jc w:val="left"/>
        <w:rPr>
          <w:rFonts w:asciiTheme="minorEastAsia" w:hAnsiTheme="minorEastAsia"/>
          <w:lang w:eastAsia="zh-CN"/>
        </w:rPr>
      </w:pPr>
      <w:r>
        <w:rPr>
          <w:rFonts w:ascii="Arial" w:hAnsi="Arial" w:cs="Arial"/>
          <w:lang w:eastAsia="zh-CN"/>
        </w:rPr>
        <w:t xml:space="preserve">Lorsque la sortie audio de l'appareil source est sélectionnée, le DONG-HDMI300 et le DONG-USBC300 peuvent transmettre l'audio au </w:t>
      </w:r>
      <w:r w:rsidR="004065EC">
        <w:rPr>
          <w:rFonts w:ascii="Arial" w:hAnsi="Arial" w:cs="Arial" w:hint="eastAsia"/>
          <w:lang w:eastAsia="zh-CN"/>
        </w:rPr>
        <w:t xml:space="preserve"> r</w:t>
      </w:r>
      <w:r w:rsidR="004065EC">
        <w:rPr>
          <w:rFonts w:ascii="Arial" w:hAnsi="Arial" w:cs="Arial" w:hint="eastAsia"/>
          <w:lang w:eastAsia="zh-CN"/>
        </w:rPr>
        <w:t>é</w:t>
      </w:r>
      <w:r w:rsidR="004065EC">
        <w:rPr>
          <w:rFonts w:ascii="Arial" w:hAnsi="Arial" w:cs="Arial" w:hint="eastAsia"/>
          <w:lang w:eastAsia="zh-CN"/>
        </w:rPr>
        <w:t>cepteur</w:t>
      </w:r>
      <w:r>
        <w:rPr>
          <w:rFonts w:ascii="Arial" w:hAnsi="Arial" w:cs="Arial"/>
          <w:lang w:eastAsia="zh-CN"/>
        </w:rPr>
        <w:t xml:space="preserve"> AVP-140V2.</w:t>
      </w:r>
      <w:r>
        <w:rPr>
          <w:rFonts w:asciiTheme="minorEastAsia" w:hAnsiTheme="minorEastAsia"/>
          <w:lang w:eastAsia="zh-CN"/>
        </w:rPr>
        <w:br w:type="page"/>
      </w:r>
    </w:p>
    <w:p w14:paraId="2193F514" w14:textId="77777777" w:rsidR="009C26FC" w:rsidRDefault="00986FCA">
      <w:pPr>
        <w:pStyle w:val="Titre2"/>
        <w:numPr>
          <w:ilvl w:val="1"/>
          <w:numId w:val="0"/>
        </w:numPr>
        <w:rPr>
          <w:rFonts w:ascii="Arial" w:eastAsiaTheme="minorEastAsia" w:hAnsi="Arial" w:cs="Arial"/>
          <w:b/>
          <w:bCs w:val="0"/>
          <w:szCs w:val="24"/>
          <w:lang w:val="en-US" w:eastAsia="zh-CN"/>
        </w:rPr>
      </w:pPr>
      <w:bookmarkStart w:id="54" w:name="_Toc20668"/>
      <w:r>
        <w:rPr>
          <w:rFonts w:ascii="Arial" w:eastAsiaTheme="minorEastAsia" w:hAnsi="Arial" w:cs="Arial"/>
          <w:b/>
          <w:bCs w:val="0"/>
          <w:szCs w:val="24"/>
          <w:lang w:eastAsia="zh-CN"/>
        </w:rPr>
        <w:lastRenderedPageBreak/>
        <w:t>4.9 Connexion LAN</w:t>
      </w:r>
      <w:bookmarkEnd w:id="54"/>
    </w:p>
    <w:p w14:paraId="442DD4A3" w14:textId="4CAF4883"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 xml:space="preserve">Connectez un câble Ethernet avec un connecteur RJ-45 au port LAN 1 ou LAN 2 de l'  unité de base </w:t>
      </w:r>
      <w:r w:rsidR="004065EC">
        <w:rPr>
          <w:rFonts w:ascii="Arial" w:hAnsi="Arial" w:cs="Arial" w:hint="eastAsia"/>
          <w:lang w:eastAsia="zh-CN"/>
        </w:rPr>
        <w:t>AVP-140V2</w:t>
      </w:r>
      <w:r>
        <w:rPr>
          <w:rFonts w:ascii="Arial" w:hAnsi="Arial" w:cs="Arial"/>
          <w:lang w:eastAsia="zh-CN"/>
        </w:rPr>
        <w:t xml:space="preserve">. Connecte l'autre extrémité à ton routeur. Le DHCP est activé par défaut sur la  console </w:t>
      </w:r>
      <w:r w:rsidR="004065EC">
        <w:rPr>
          <w:rFonts w:ascii="Arial" w:hAnsi="Arial" w:cs="Arial" w:hint="eastAsia"/>
          <w:lang w:eastAsia="zh-CN"/>
        </w:rPr>
        <w:t>AVP-140V2</w:t>
      </w:r>
      <w:r>
        <w:rPr>
          <w:rFonts w:ascii="Arial" w:hAnsi="Arial" w:cs="Arial"/>
          <w:lang w:eastAsia="zh-CN"/>
        </w:rPr>
        <w:t xml:space="preserve">. </w:t>
      </w:r>
    </w:p>
    <w:p w14:paraId="2D4338EC" w14:textId="77777777" w:rsidR="009C26FC" w:rsidRDefault="00986FCA">
      <w:pPr>
        <w:pStyle w:val="Paragraphedeliste"/>
        <w:numPr>
          <w:ilvl w:val="0"/>
          <w:numId w:val="18"/>
        </w:numPr>
        <w:spacing w:after="240"/>
        <w:ind w:left="1134" w:hanging="425"/>
        <w:rPr>
          <w:rFonts w:ascii="Arial" w:hAnsi="Arial" w:cs="Arial"/>
          <w:lang w:eastAsia="zh-CN"/>
        </w:rPr>
      </w:pPr>
      <w:r>
        <w:rPr>
          <w:rFonts w:ascii="Arial" w:hAnsi="Arial" w:cs="Arial"/>
          <w:lang w:eastAsia="zh-CN"/>
        </w:rPr>
        <w:t>S'il y a un serveur DHCP sur le réseau, une adresse IP sera automatiquement attribuée.</w:t>
      </w:r>
    </w:p>
    <w:p w14:paraId="06EB890F" w14:textId="1F9731C1" w:rsidR="009C26FC" w:rsidRDefault="00986FCA">
      <w:pPr>
        <w:pStyle w:val="Paragraphedeliste"/>
        <w:numPr>
          <w:ilvl w:val="0"/>
          <w:numId w:val="18"/>
        </w:numPr>
        <w:spacing w:after="240"/>
        <w:ind w:left="1134" w:hanging="425"/>
        <w:rPr>
          <w:rFonts w:ascii="Arial" w:hAnsi="Arial" w:cs="Arial"/>
          <w:lang w:eastAsia="zh-CN"/>
        </w:rPr>
      </w:pPr>
      <w:r>
        <w:rPr>
          <w:rFonts w:ascii="Arial" w:hAnsi="Arial" w:cs="Arial"/>
          <w:lang w:eastAsia="zh-CN"/>
        </w:rPr>
        <w:t xml:space="preserve">S'il n'y a pas de serveur DHCP sur le réseau, l' </w:t>
      </w:r>
      <w:r w:rsidR="004065EC">
        <w:rPr>
          <w:rFonts w:ascii="Arial" w:hAnsi="Arial" w:cs="Arial" w:hint="eastAsia"/>
          <w:lang w:eastAsia="zh-CN"/>
        </w:rPr>
        <w:t>AVP-140V2</w:t>
      </w:r>
      <w:r>
        <w:rPr>
          <w:rFonts w:ascii="Arial" w:hAnsi="Arial" w:cs="Arial"/>
          <w:lang w:eastAsia="zh-CN"/>
        </w:rPr>
        <w:t xml:space="preserve"> nécessitera une configuration manuelle d'une adresse IP statique. Pour plus d'informations, consultez le chapitre « Paramètres réseau ».</w:t>
      </w:r>
    </w:p>
    <w:p w14:paraId="14F5B754" w14:textId="41EB216C" w:rsidR="009C26FC" w:rsidRDefault="00B26293">
      <w:pPr>
        <w:pStyle w:val="Paragraphedeliste"/>
        <w:numPr>
          <w:ilvl w:val="0"/>
          <w:numId w:val="0"/>
        </w:numPr>
        <w:spacing w:after="240"/>
        <w:ind w:left="1134"/>
        <w:rPr>
          <w:rFonts w:ascii="Arial" w:hAnsi="Arial" w:cs="Arial"/>
          <w:lang w:eastAsia="zh-CN"/>
        </w:rPr>
      </w:pPr>
      <w:r>
        <w:rPr>
          <w:rFonts w:ascii="Arial" w:hAnsi="Arial" w:cs="Arial"/>
          <w:noProof/>
        </w:rPr>
        <mc:AlternateContent>
          <mc:Choice Requires="wps">
            <w:drawing>
              <wp:anchor distT="0" distB="0" distL="114300" distR="114300" simplePos="0" relativeHeight="251678720" behindDoc="1" locked="0" layoutInCell="1" allowOverlap="1" wp14:anchorId="5F7823EB" wp14:editId="67123E41">
                <wp:simplePos x="0" y="0"/>
                <wp:positionH relativeFrom="column">
                  <wp:posOffset>-55880</wp:posOffset>
                </wp:positionH>
                <wp:positionV relativeFrom="paragraph">
                  <wp:posOffset>227330</wp:posOffset>
                </wp:positionV>
                <wp:extent cx="5686425" cy="760095"/>
                <wp:effectExtent l="10160" t="13970" r="8890" b="6985"/>
                <wp:wrapNone/>
                <wp:docPr id="395424526" name="Rectángulo: esquinas redondeadas 884129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760095"/>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F01ED4E" id="Rectángulo: esquinas redondeadas 884129666" o:spid="_x0000_s1026" style="position:absolute;margin-left:-4.4pt;margin-top:17.9pt;width:447.75pt;height:59.8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45+MwIAAFwEAAAOAAAAZHJzL2Uyb0RvYy54bWysVNtu2zAMfR+wfxD0vvrSJG2NOkXXyzCg&#10;u2DdPkCR5NibLGqUEqf7+lGyk6Xd27AXQxTFQ55D0pdXu96wrUbfga15cZJzpq0E1dl1zb99vX9z&#10;zpkPwiphwOqaP2nPr5avX10OrtIltGCURkYg1leDq3kbgquyzMtW98KfgNOWnA1gLwKZuM4UioHQ&#10;e5OVeb7IBkDlEKT2nm5vRydfJvym0TJ8ahqvAzM1p9pC+mL6ruI3W16Kao3CtZ2cyhD/UEUvOktJ&#10;D1C3Igi2we4vqL6TCB6acCKhz6BpOqkTB2JT5C/YPLbC6cSFxPHuIJP/f7Dy4/bRfcZYuncPIH94&#10;ZuGmFXatrxFhaLVQlK6IQmWD89UhIBqeQtlq+ACKWis2AZIGuwb7CEjs2C5J/XSQWu8Ck3Q5X5wv&#10;ZuWcM0m+s0WeX8xTClHtox368E5Dz+Kh5ggbq75QP1MKsX3wIemtmBV9zK6+c9b0hrq3FYYVp2VZ&#10;TojT40xUe8xEF0yn7jtjkoHr1Y1BRqFUav727roc8xjXivG2KM4WE6AfX5MipNoxjLFsqPnidJ6n&#10;6Ge+KehZiijqC4jEM01llP7OqnQOojPjmd4bO/Uiyh8n3VcrUE/UCoRxwGkh6dAC/uJsoOGuuf+5&#10;Eag5M+8ttfOimM3iNiRjNj8rycBjz+rYI6wkqJrLgJyNxk0Yd2jjsFu3lKtIhC1c0xA0XdhPy1jX&#10;VC6NcOI7rVvckWM7vfrzU1j+BgAA//8DAFBLAwQUAAYACAAAACEA6p6hDd4AAAAJAQAADwAAAGRy&#10;cy9kb3ducmV2LnhtbEyPzU7DMBCE70i8g7WVuLVOi1KiEKeqKKBcKRx63MTOD43XUey2yduznOA0&#10;Ws1o5ttsN9leXM3oO0cK1qsIhKHK6Y4aBV+fb8sEhA9IGntHRsFsPOzy+7sMU+1u9GGux9AILiGf&#10;ooI2hCGV0letsehXbjDEXu1Gi4HPsZF6xBuX215uomgrLXbECy0O5qU11fl4sQqi7/3B4qk4zfWm&#10;KOt3/3oo5rNSD4tp/wwimCn8heEXn9EhZ6bSXUh70StYJkweFDzGrOwnyfYJRMnBOI5B5pn8/0H+&#10;AwAA//8DAFBLAQItABQABgAIAAAAIQC2gziS/gAAAOEBAAATAAAAAAAAAAAAAAAAAAAAAABbQ29u&#10;dGVudF9UeXBlc10ueG1sUEsBAi0AFAAGAAgAAAAhADj9If/WAAAAlAEAAAsAAAAAAAAAAAAAAAAA&#10;LwEAAF9yZWxzLy5yZWxzUEsBAi0AFAAGAAgAAAAhAEO7jn4zAgAAXAQAAA4AAAAAAAAAAAAAAAAA&#10;LgIAAGRycy9lMm9Eb2MueG1sUEsBAi0AFAAGAAgAAAAhAOqeoQ3eAAAACQEAAA8AAAAAAAAAAAAA&#10;AAAAjQQAAGRycy9kb3ducmV2LnhtbFBLBQYAAAAABAAEAPMAAACYBQAAAAA=&#10;" fillcolor="#00bea2" strokecolor="#00bea2" strokeweight=".5pt">
                <v:fill opacity="771f"/>
              </v:roundrect>
            </w:pict>
          </mc:Fallback>
        </mc:AlternateContent>
      </w:r>
      <w:r w:rsidR="00986FCA">
        <w:rPr>
          <w:rFonts w:ascii="Arial" w:hAnsi="Arial" w:cs="Arial"/>
          <w:b/>
          <w:bCs/>
          <w:noProof/>
        </w:rPr>
        <w:drawing>
          <wp:anchor distT="0" distB="0" distL="114300" distR="114300" simplePos="0" relativeHeight="251680256" behindDoc="0" locked="0" layoutInCell="1" allowOverlap="1" wp14:anchorId="1F06C84A" wp14:editId="623E7128">
            <wp:simplePos x="0" y="0"/>
            <wp:positionH relativeFrom="column">
              <wp:posOffset>18415</wp:posOffset>
            </wp:positionH>
            <wp:positionV relativeFrom="paragraph">
              <wp:posOffset>282575</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59" name="Imagen 1490223856"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1490223856"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p>
    <w:p w14:paraId="3186D1CE" w14:textId="247F1A5B" w:rsidR="009C26FC" w:rsidRDefault="00986FCA">
      <w:pPr>
        <w:spacing w:after="240"/>
        <w:rPr>
          <w:rFonts w:ascii="Arial" w:hAnsi="Arial" w:cs="Arial"/>
          <w:lang w:eastAsia="zh-CN"/>
        </w:rPr>
      </w:pPr>
      <w:r>
        <w:rPr>
          <w:rFonts w:ascii="Arial" w:hAnsi="Arial" w:cs="Arial"/>
          <w:lang w:eastAsia="zh-CN"/>
        </w:rPr>
        <w:t xml:space="preserve">Si le commutateur Ethernet LAN supporte PoE (Power over Ethernet), le </w:t>
      </w:r>
      <w:r w:rsidR="004065EC">
        <w:rPr>
          <w:rFonts w:ascii="Arial" w:hAnsi="Arial" w:cs="Arial" w:hint="eastAsia"/>
          <w:lang w:eastAsia="zh-CN"/>
        </w:rPr>
        <w:t xml:space="preserve"> port LAN 2 de l'AVP-140V2</w:t>
      </w:r>
      <w:r>
        <w:rPr>
          <w:rFonts w:ascii="Arial" w:hAnsi="Arial" w:cs="Arial"/>
          <w:lang w:eastAsia="zh-CN"/>
        </w:rPr>
        <w:t xml:space="preserve"> permet d'alimenter le commutateur au lieu d'utiliser l'adaptateur secteur externe inclus.</w:t>
      </w:r>
    </w:p>
    <w:p w14:paraId="1C2B9FD5" w14:textId="5F4952EB" w:rsidR="009C26FC" w:rsidRDefault="00B26293">
      <w:pPr>
        <w:spacing w:after="240"/>
        <w:rPr>
          <w:rFonts w:ascii="Arial" w:hAnsi="Arial" w:cs="Arial"/>
          <w:lang w:eastAsia="zh-CN"/>
        </w:rPr>
      </w:pPr>
      <w:r>
        <w:rPr>
          <w:rFonts w:ascii="Arial" w:hAnsi="Arial" w:cs="Arial"/>
          <w:noProof/>
        </w:rPr>
        <mc:AlternateContent>
          <mc:Choice Requires="wps">
            <w:drawing>
              <wp:anchor distT="0" distB="0" distL="114300" distR="114300" simplePos="0" relativeHeight="251679744" behindDoc="1" locked="0" layoutInCell="1" allowOverlap="1" wp14:anchorId="1088072B" wp14:editId="142EB7AE">
                <wp:simplePos x="0" y="0"/>
                <wp:positionH relativeFrom="column">
                  <wp:posOffset>-41275</wp:posOffset>
                </wp:positionH>
                <wp:positionV relativeFrom="paragraph">
                  <wp:posOffset>196850</wp:posOffset>
                </wp:positionV>
                <wp:extent cx="5686425" cy="949325"/>
                <wp:effectExtent l="5715" t="8255" r="13335" b="13970"/>
                <wp:wrapNone/>
                <wp:docPr id="1672206382" name="Rectángulo: esquinas redondeadas 1150667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949325"/>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A12D3F4" id="Rectángulo: esquinas redondeadas 1150667223" o:spid="_x0000_s1026" style="position:absolute;margin-left:-3.25pt;margin-top:15.5pt;width:447.75pt;height:74.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BsQMQIAAFwEAAAOAAAAZHJzL2Uyb0RvYy54bWysVNtu2zAMfR+wfxD0vjp2k7Qx6hRZL8OA&#10;7oJ1+wBFkmNvsqhRSpzu60fJbppsb8NeDFIUD3kOKV9d7zvDdhp9C7bi+dmEM20lqNZuKv7t6/2b&#10;S858EFYJA1ZX/El7fr18/eqqd6UuoAGjNDICsb7sXcWbEFyZZV42uhP+DJy2FKwBOxHIxU2mUPSE&#10;3pmsmEzmWQ+oHILU3tPp7RDky4Rf11qGT3XtdWCm4tRbSF9M33X8ZssrUW5QuKaVYxviH7roRGup&#10;6AHqVgTBttj+BdW1EsFDHc4kdBnUdSt14kBs8skfbB4b4XTiQuJ4d5DJ/z9Y+XH36D5jbN27B5A/&#10;PLNw0wi70StE6BstFJXLo1BZ73x5SIiOp1S27j+AotGKbYCkwb7GLgISO7ZPUj8dpNb7wCQdzuaX&#10;82kx40xSbDFdnJMdS4jyOduhD+80dCwaFUfYWvWF5plKiN2DD0lvxazoYnX1nbO6MzS9nTAsPy+K&#10;YkQcLxP2M2aiC6ZV960xycHN+sYgo1RqdfL2blUMdYxrxHCa5xfzEdAPt1O7/hjGWNZXfH4+m6Ts&#10;k9iYdFJiYHxyLfFMWxmlv7Mq2UG0ZrCJhbHjLKL8cdN9uQb1RKNAGBacHiQZDeAvznpa7or7n1uB&#10;mjPz3tI4F/l0Gl9Dcqazi4IcPI6sjyPCSoKquAzI2eDchOENbR22m4Zq5YmwhRUtQd2GSOylr9Gh&#10;FU6Sjc8tvpFjP916+SksfwMAAP//AwBQSwMEFAAGAAgAAAAhAPbyjp7eAAAACQEAAA8AAABkcnMv&#10;ZG93bnJldi54bWxMj81uwjAQhO+V+g7WIvUGDlSgNI2DUGmrXEt74LiJnR+I11FsIHn7bk/ltqP5&#10;NDuTbkfbiasZfOtIwXIRgTBUOt1SreDn+2Meg/ABSWPnyCiYjIdt9viQYqLdjb7M9RBqwSHkE1TQ&#10;hNAnUvqyMRb9wvWG2KvcYDGwHGqpB7xxuO3kKoo20mJL/KHB3rw1pjwfLlZBdNrtLR7z41St8qL6&#10;9O/7fDor9TQbd68gghnDPwx/9bk6ZNypcBfSXnQK5ps1kwqelzyJ/Th+4aNgMI7WILNU3i/IfgEA&#10;AP//AwBQSwECLQAUAAYACAAAACEAtoM4kv4AAADhAQAAEwAAAAAAAAAAAAAAAAAAAAAAW0NvbnRl&#10;bnRfVHlwZXNdLnhtbFBLAQItABQABgAIAAAAIQA4/SH/1gAAAJQBAAALAAAAAAAAAAAAAAAAAC8B&#10;AABfcmVscy8ucmVsc1BLAQItABQABgAIAAAAIQBHIBsQMQIAAFwEAAAOAAAAAAAAAAAAAAAAAC4C&#10;AABkcnMvZTJvRG9jLnhtbFBLAQItABQABgAIAAAAIQD28o6e3gAAAAkBAAAPAAAAAAAAAAAAAAAA&#10;AIsEAABkcnMvZG93bnJldi54bWxQSwUGAAAAAAQABADzAAAAlgUAAAAA&#10;" fillcolor="#00bea2" strokecolor="#00bea2" strokeweight=".5pt">
                <v:fill opacity="771f"/>
              </v:roundrect>
            </w:pict>
          </mc:Fallback>
        </mc:AlternateContent>
      </w:r>
      <w:r w:rsidR="00986FCA">
        <w:rPr>
          <w:rFonts w:ascii="Arial" w:hAnsi="Arial" w:cs="Arial"/>
          <w:noProof/>
        </w:rPr>
        <w:drawing>
          <wp:anchor distT="0" distB="0" distL="114300" distR="114300" simplePos="0" relativeHeight="251683328" behindDoc="0" locked="0" layoutInCell="1" allowOverlap="1" wp14:anchorId="4D87A4DB" wp14:editId="67CC5427">
            <wp:simplePos x="0" y="0"/>
            <wp:positionH relativeFrom="margin">
              <wp:posOffset>1905</wp:posOffset>
            </wp:positionH>
            <wp:positionV relativeFrom="paragraph">
              <wp:posOffset>293370</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62" name="Imagen 1543612397"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1543612397"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p>
    <w:p w14:paraId="509F799B" w14:textId="41C7322E" w:rsidR="009C26FC" w:rsidRDefault="00986FCA">
      <w:pPr>
        <w:rPr>
          <w:rFonts w:ascii="Arial" w:hAnsi="Arial" w:cs="Arial"/>
        </w:rPr>
      </w:pPr>
      <w:r>
        <w:rPr>
          <w:rFonts w:ascii="Arial" w:hAnsi="Arial" w:cs="Arial"/>
          <w:lang w:eastAsia="zh-CN"/>
        </w:rPr>
        <w:t xml:space="preserve">Le mode Direct sans fil est activé par défaut. Dans ce mode réseau, l' </w:t>
      </w:r>
      <w:r w:rsidR="004065EC">
        <w:rPr>
          <w:rFonts w:ascii="Arial" w:hAnsi="Arial" w:cs="Arial" w:hint="eastAsia"/>
          <w:lang w:eastAsia="zh-CN"/>
        </w:rPr>
        <w:t>AVP-140V2</w:t>
      </w:r>
      <w:r>
        <w:rPr>
          <w:rFonts w:ascii="Arial" w:hAnsi="Arial" w:cs="Arial"/>
          <w:lang w:eastAsia="zh-CN"/>
        </w:rPr>
        <w:t xml:space="preserve"> génère son propre SSID sans fil avec une adresse IP 192.168.43.1. Pour plus d'informations sur la bonne configuration des paramètres réseau de votre application, consultez le chapitre « Réseaux sans fil ». </w:t>
      </w:r>
    </w:p>
    <w:p w14:paraId="1109173D" w14:textId="74C4E080" w:rsidR="009C26FC" w:rsidRDefault="00B26293">
      <w:pPr>
        <w:jc w:val="center"/>
        <w:rPr>
          <w:rFonts w:ascii="Arial" w:hAnsi="Arial" w:cs="Arial"/>
        </w:rPr>
      </w:pPr>
      <w:r>
        <w:rPr>
          <w:rFonts w:ascii="Arial" w:hAnsi="Arial" w:cs="Arial"/>
          <w:noProof/>
        </w:rPr>
        <mc:AlternateContent>
          <mc:Choice Requires="wps">
            <w:drawing>
              <wp:anchor distT="0" distB="0" distL="114300" distR="114300" simplePos="0" relativeHeight="251680768" behindDoc="1" locked="0" layoutInCell="1" allowOverlap="1" wp14:anchorId="24C539E8" wp14:editId="0E808D99">
                <wp:simplePos x="0" y="0"/>
                <wp:positionH relativeFrom="column">
                  <wp:posOffset>-58420</wp:posOffset>
                </wp:positionH>
                <wp:positionV relativeFrom="paragraph">
                  <wp:posOffset>2934335</wp:posOffset>
                </wp:positionV>
                <wp:extent cx="5485130" cy="1409700"/>
                <wp:effectExtent l="7620" t="8255" r="12700" b="10795"/>
                <wp:wrapNone/>
                <wp:docPr id="389262645" name="Rectángulo: esquinas redondeadas 1687014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5130" cy="1409700"/>
                        </a:xfrm>
                        <a:prstGeom prst="roundRect">
                          <a:avLst>
                            <a:gd name="adj" fmla="val 8491"/>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D917C9" id="Rectángulo: esquinas redondeadas 1687014907" o:spid="_x0000_s1026" style="position:absolute;margin-left:-4.6pt;margin-top:231.05pt;width:431.9pt;height:11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HyJNAIAAFwEAAAOAAAAZHJzL2Uyb0RvYy54bWysVNtu2zAMfR+wfxD0vthOc2mNOEXWyzCg&#10;u2DdPkCR5NibLGqUEqf7+lFykqXd27AXgRTFQ/KQ1OJ63xm20+hbsBUvRjln2kpQrd1U/NvX+zeX&#10;nPkgrBIGrK74k/b8evn61aJ3pR5DA0ZpZARifdm7ijchuDLLvGx0J/wInLZkrAE7EUjFTaZQ9ITe&#10;mWyc57OsB1QOQWrv6fZ2MPJlwq9rLcOnuvY6MFNxyi2kE9O5jme2XIhyg8I1rTykIf4hi060loKe&#10;oG5FEGyL7V9QXSsRPNRhJKHLoK5bqVMNVE2Rv6jmsRFOp1qIHO9ONPn/Bys/7h7dZ4ype/cA8odn&#10;Fm4aYTd6hQh9o4WicEUkKuudL08OUfHkytb9B1DUWrENkDjY19hFQKqO7RPVTyeq9T4wSZfTyeW0&#10;uKCOSLIVk/xqnqdmZKI8ujv04Z2GjkWh4ghbq75QQ1MMsXvwIRGumBVdDK++c1Z3htq3E4ZdTq6G&#10;pEV5eEvQR8hULphW3bfGJAU36xuDjDwp1fzt3Wo8hDGuEcNtUcxniQVianhNjJB8DmMs6ys+u5jm&#10;yfuZ7eD0LEQk9QVEKjNNZaT+zqokB9GaQab3xh56EemPk+7LNagnagXCMOC0kCQ0gL8462m4K+5/&#10;bgVqzsx7S+28KiaTuA1JmUznY1Lw3LI+twgrCariMiBng3IThh3aOmw3DcUqUsEWVjQEdRuO0zLk&#10;dUiXRjjVe1i3uCPnenr151NY/gYAAP//AwBQSwMEFAAGAAgAAAAhAE4CdXLhAAAACgEAAA8AAABk&#10;cnMvZG93bnJldi54bWxMjzFvgzAQhfdK/Q/WVeqWGBB1gXBEUaVI7dChSZduDnYBBZ8Rdgj019ed&#10;mvH0Pr33XbmdTc8mPbrOEkK8joBpqq3qqEH4PO5XGTDnJSnZW9IIi3awre7vSlkoe6UPPR18w0IJ&#10;uUIitN4PBeeubrWRbm0HTSH7tqORPpxjw9Uor6Hc9DyJIsGN7CgstHLQL62uz4eLQZjfTZwvR+Hy&#10;n2x5Vc/76ettxxEfH+bdBpjXs/+H4U8/qEMVnE72QsqxHmGVJ4FESEUSAwtA9pQKYCcEkaUx8Krk&#10;ty9UvwAAAP//AwBQSwECLQAUAAYACAAAACEAtoM4kv4AAADhAQAAEwAAAAAAAAAAAAAAAAAAAAAA&#10;W0NvbnRlbnRfVHlwZXNdLnhtbFBLAQItABQABgAIAAAAIQA4/SH/1gAAAJQBAAALAAAAAAAAAAAA&#10;AAAAAC8BAABfcmVscy8ucmVsc1BLAQItABQABgAIAAAAIQC9qHyJNAIAAFwEAAAOAAAAAAAAAAAA&#10;AAAAAC4CAABkcnMvZTJvRG9jLnhtbFBLAQItABQABgAIAAAAIQBOAnVy4QAAAAoBAAAPAAAAAAAA&#10;AAAAAAAAAI4EAABkcnMvZG93bnJldi54bWxQSwUGAAAAAAQABADzAAAAnAUAAAAA&#10;" fillcolor="#00bea2" strokecolor="#00bea2" strokeweight=".5pt">
                <v:fill opacity="771f"/>
              </v:roundrect>
            </w:pict>
          </mc:Fallback>
        </mc:AlternateContent>
      </w:r>
      <w:r w:rsidR="00986FCA">
        <w:rPr>
          <w:rFonts w:ascii="Arial" w:hAnsi="Arial" w:cs="Arial"/>
          <w:noProof/>
        </w:rPr>
        <w:drawing>
          <wp:inline distT="0" distB="0" distL="0" distR="0" wp14:anchorId="3D4B35AD" wp14:editId="0956F0C3">
            <wp:extent cx="3423285" cy="2863850"/>
            <wp:effectExtent l="0" t="0" r="5715"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423285" cy="2863850"/>
                    </a:xfrm>
                    <a:prstGeom prst="rect">
                      <a:avLst/>
                    </a:prstGeom>
                    <a:noFill/>
                    <a:ln>
                      <a:noFill/>
                    </a:ln>
                  </pic:spPr>
                </pic:pic>
              </a:graphicData>
            </a:graphic>
          </wp:inline>
        </w:drawing>
      </w:r>
    </w:p>
    <w:p w14:paraId="24CD302A" w14:textId="77777777" w:rsidR="009C26FC" w:rsidRDefault="00986FCA">
      <w:pPr>
        <w:rPr>
          <w:rFonts w:ascii="Arial" w:hAnsi="Arial" w:cs="Arial"/>
        </w:rPr>
      </w:pPr>
      <w:r>
        <w:rPr>
          <w:rFonts w:ascii="Arial" w:hAnsi="Arial" w:cs="Arial"/>
          <w:noProof/>
        </w:rPr>
        <w:drawing>
          <wp:anchor distT="0" distB="0" distL="114300" distR="114300" simplePos="0" relativeHeight="251677184" behindDoc="0" locked="0" layoutInCell="1" allowOverlap="1" wp14:anchorId="675F242E" wp14:editId="47FBF385">
            <wp:simplePos x="0" y="0"/>
            <wp:positionH relativeFrom="column">
              <wp:posOffset>635</wp:posOffset>
            </wp:positionH>
            <wp:positionV relativeFrom="paragraph">
              <wp:posOffset>5080</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65" name="Imagen 70"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70"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Pr>
          <w:rFonts w:ascii="Arial" w:hAnsi="Arial" w:cs="Arial"/>
        </w:rPr>
        <w:t>La connexion LAN peut être utilisée pour :</w:t>
      </w:r>
    </w:p>
    <w:p w14:paraId="6EBD8D27" w14:textId="649E2633" w:rsidR="009C26FC" w:rsidRDefault="00986FCA">
      <w:pPr>
        <w:pStyle w:val="Paragraphedeliste"/>
        <w:ind w:left="993" w:hanging="284"/>
        <w:rPr>
          <w:rFonts w:ascii="Arial" w:hAnsi="Arial" w:cs="Arial"/>
          <w:lang w:eastAsia="zh-CN"/>
        </w:rPr>
      </w:pPr>
      <w:r>
        <w:rPr>
          <w:rFonts w:ascii="Arial" w:hAnsi="Arial" w:cs="Arial"/>
          <w:lang w:eastAsia="zh-CN"/>
        </w:rPr>
        <w:t xml:space="preserve">Intégration réseau de l' </w:t>
      </w:r>
      <w:r w:rsidR="004065EC">
        <w:rPr>
          <w:rFonts w:ascii="Arial" w:hAnsi="Arial" w:cs="Arial" w:hint="eastAsia"/>
          <w:lang w:eastAsia="zh-CN"/>
        </w:rPr>
        <w:t>AVP-140V2</w:t>
      </w:r>
      <w:r>
        <w:rPr>
          <w:rFonts w:ascii="Arial" w:hAnsi="Arial" w:cs="Arial"/>
          <w:lang w:eastAsia="zh-CN"/>
        </w:rPr>
        <w:t xml:space="preserve"> dans les réseaux invités ou d'entreprise.</w:t>
      </w:r>
    </w:p>
    <w:p w14:paraId="78DCFF76" w14:textId="1D150ECD" w:rsidR="009C26FC" w:rsidRDefault="00986FCA">
      <w:pPr>
        <w:pStyle w:val="Paragraphedeliste"/>
        <w:ind w:left="993" w:hanging="284"/>
        <w:rPr>
          <w:rFonts w:ascii="Arial" w:hAnsi="Arial" w:cs="Arial"/>
        </w:rPr>
      </w:pPr>
      <w:r>
        <w:rPr>
          <w:rFonts w:ascii="Arial" w:hAnsi="Arial" w:cs="Arial"/>
        </w:rPr>
        <w:t xml:space="preserve">Contrôle telnet de l' </w:t>
      </w:r>
      <w:r w:rsidR="004065EC">
        <w:rPr>
          <w:rFonts w:ascii="Arial" w:hAnsi="Arial" w:cs="Arial" w:hint="eastAsia"/>
          <w:lang w:eastAsia="zh-CN"/>
        </w:rPr>
        <w:t>AVP-140V2</w:t>
      </w:r>
      <w:r>
        <w:rPr>
          <w:rFonts w:ascii="Arial" w:hAnsi="Arial" w:cs="Arial"/>
        </w:rPr>
        <w:t>.</w:t>
      </w:r>
    </w:p>
    <w:p w14:paraId="51413A17" w14:textId="77777777" w:rsidR="009C26FC" w:rsidRDefault="00986FCA">
      <w:pPr>
        <w:pStyle w:val="Paragraphedeliste"/>
        <w:ind w:left="993" w:hanging="284"/>
        <w:rPr>
          <w:rFonts w:ascii="Arial" w:hAnsi="Arial" w:cs="Arial"/>
        </w:rPr>
      </w:pPr>
      <w:r>
        <w:rPr>
          <w:rFonts w:ascii="Arial" w:hAnsi="Arial" w:cs="Arial"/>
          <w:lang w:eastAsia="zh-CN"/>
        </w:rPr>
        <w:t>Objectifs de maintenance</w:t>
      </w:r>
    </w:p>
    <w:p w14:paraId="4E5E77AB" w14:textId="3E669C92" w:rsidR="009C26FC" w:rsidRDefault="00986FCA">
      <w:pPr>
        <w:pStyle w:val="Paragraphedeliste"/>
        <w:ind w:left="993" w:hanging="284"/>
        <w:rPr>
          <w:rFonts w:ascii="Arial" w:hAnsi="Arial" w:cs="Arial"/>
          <w:lang w:eastAsia="zh-CN"/>
        </w:rPr>
      </w:pPr>
      <w:r>
        <w:rPr>
          <w:rFonts w:ascii="Arial" w:hAnsi="Arial" w:cs="Arial"/>
          <w:lang w:eastAsia="zh-CN"/>
        </w:rPr>
        <w:t xml:space="preserve">Mises à jour par voie hertzienne (OTA) du </w:t>
      </w:r>
      <w:r w:rsidR="004065EC">
        <w:rPr>
          <w:rFonts w:ascii="Arial" w:hAnsi="Arial" w:cs="Arial" w:hint="eastAsia"/>
          <w:lang w:eastAsia="zh-CN"/>
        </w:rPr>
        <w:t xml:space="preserve"> firmware AVP-140V2</w:t>
      </w:r>
      <w:r>
        <w:rPr>
          <w:rFonts w:ascii="Arial" w:hAnsi="Arial" w:cs="Arial"/>
          <w:lang w:eastAsia="zh-CN"/>
        </w:rPr>
        <w:t>.</w:t>
      </w:r>
    </w:p>
    <w:p w14:paraId="1921C9DE" w14:textId="77777777" w:rsidR="009C26FC" w:rsidRDefault="00986FCA">
      <w:pPr>
        <w:pStyle w:val="Titre2"/>
        <w:numPr>
          <w:ilvl w:val="1"/>
          <w:numId w:val="0"/>
        </w:numPr>
        <w:rPr>
          <w:rFonts w:ascii="Arial" w:eastAsiaTheme="minorEastAsia" w:hAnsi="Arial" w:cs="Arial"/>
          <w:b/>
          <w:bCs w:val="0"/>
          <w:szCs w:val="24"/>
        </w:rPr>
      </w:pPr>
      <w:bookmarkStart w:id="55" w:name="_Toc16504"/>
      <w:r>
        <w:rPr>
          <w:rFonts w:ascii="Arial" w:eastAsiaTheme="minorEastAsia" w:hAnsi="Arial" w:cs="Arial"/>
          <w:b/>
          <w:bCs w:val="0"/>
          <w:szCs w:val="24"/>
          <w:lang w:eastAsia="zh-CN"/>
        </w:rPr>
        <w:lastRenderedPageBreak/>
        <w:t>4.10 Connexion des dispositifs de contrôle USB</w:t>
      </w:r>
      <w:bookmarkEnd w:id="55"/>
    </w:p>
    <w:p w14:paraId="404A0EF5" w14:textId="77777777" w:rsidR="009C26FC" w:rsidRDefault="00986FCA">
      <w:pPr>
        <w:rPr>
          <w:rFonts w:ascii="Arial" w:eastAsia="SimSun" w:hAnsi="Arial" w:cs="Arial"/>
        </w:rPr>
      </w:pPr>
      <w:r>
        <w:rPr>
          <w:rFonts w:ascii="Arial" w:eastAsia="SimSun" w:hAnsi="Arial" w:cs="Arial"/>
        </w:rPr>
        <w:t>Si l'utilisateur connecte une souris USB ou un écran tactile, les fonctionnalités suivantes seront disponibles :</w:t>
      </w:r>
    </w:p>
    <w:p w14:paraId="742CA784" w14:textId="77777777" w:rsidR="009C26FC" w:rsidRDefault="009C26FC">
      <w:pPr>
        <w:spacing w:line="240" w:lineRule="auto"/>
        <w:rPr>
          <w:rFonts w:ascii="Arial" w:hAnsi="Arial" w:cs="Arial"/>
          <w:lang w:eastAsia="zh-CN"/>
        </w:rPr>
      </w:pPr>
    </w:p>
    <w:p w14:paraId="70235CF9" w14:textId="421ED7AB" w:rsidR="009C26FC" w:rsidRDefault="00986FCA">
      <w:pPr>
        <w:pStyle w:val="Paragraphedeliste"/>
        <w:spacing w:line="240" w:lineRule="auto"/>
        <w:rPr>
          <w:rFonts w:ascii="Arial" w:hAnsi="Arial" w:cs="Arial"/>
          <w:lang w:eastAsia="zh-CN"/>
        </w:rPr>
      </w:pPr>
      <w:r>
        <w:rPr>
          <w:rFonts w:ascii="Arial" w:eastAsia="SimSun" w:hAnsi="Arial" w:cs="Arial"/>
        </w:rPr>
        <w:t xml:space="preserve">Onglet modérateur pour gérer les utilisateurs actifs partageant du contenu avec l' </w:t>
      </w:r>
      <w:r w:rsidR="004065EC">
        <w:rPr>
          <w:rFonts w:ascii="Arial" w:hAnsi="Arial" w:cs="Arial" w:hint="eastAsia"/>
          <w:lang w:eastAsia="zh-CN"/>
        </w:rPr>
        <w:t>AVP-140V2</w:t>
      </w:r>
      <w:r>
        <w:rPr>
          <w:rFonts w:ascii="Arial" w:hAnsi="Arial" w:cs="Arial"/>
          <w:lang w:eastAsia="zh-CN"/>
        </w:rPr>
        <w:t xml:space="preserve">. </w:t>
      </w:r>
    </w:p>
    <w:p w14:paraId="17B2BD90" w14:textId="77777777" w:rsidR="009C26FC" w:rsidRDefault="00986FCA">
      <w:pPr>
        <w:pStyle w:val="Paragraphedeliste"/>
        <w:spacing w:line="240" w:lineRule="auto"/>
        <w:rPr>
          <w:rFonts w:ascii="Arial" w:hAnsi="Arial" w:cs="Arial"/>
          <w:lang w:eastAsia="zh-CN"/>
        </w:rPr>
      </w:pPr>
      <w:r>
        <w:rPr>
          <w:rFonts w:ascii="Arial" w:eastAsia="SimSun" w:hAnsi="Arial" w:cs="Arial"/>
        </w:rPr>
        <w:t xml:space="preserve">Tableau blanc ou annotation pendant une présentation. </w:t>
      </w:r>
    </w:p>
    <w:p w14:paraId="3F1EEF97" w14:textId="77777777" w:rsidR="009C26FC" w:rsidRDefault="00986FCA">
      <w:pPr>
        <w:pStyle w:val="Paragraphedeliste"/>
        <w:spacing w:line="240" w:lineRule="auto"/>
        <w:rPr>
          <w:rFonts w:ascii="Arial" w:hAnsi="Arial" w:cs="Arial"/>
          <w:lang w:eastAsia="zh-CN"/>
        </w:rPr>
      </w:pPr>
      <w:r>
        <w:rPr>
          <w:rFonts w:ascii="Arial" w:eastAsia="SimSun" w:hAnsi="Arial" w:cs="Arial"/>
        </w:rPr>
        <w:t>Fonction USB-HID pour le contrôle d'un ordinateur portable et la fonction de clic sur un écran tactile :</w:t>
      </w:r>
    </w:p>
    <w:p w14:paraId="20DA4920" w14:textId="77777777" w:rsidR="009C26FC" w:rsidRDefault="00986FCA">
      <w:pPr>
        <w:pStyle w:val="Paragraphedeliste"/>
        <w:numPr>
          <w:ilvl w:val="1"/>
          <w:numId w:val="16"/>
        </w:numPr>
        <w:spacing w:line="240" w:lineRule="auto"/>
        <w:ind w:left="1134" w:hanging="425"/>
        <w:rPr>
          <w:rFonts w:ascii="Arial" w:hAnsi="Arial" w:cs="Arial"/>
        </w:rPr>
      </w:pPr>
      <w:r>
        <w:rPr>
          <w:rFonts w:ascii="Arial" w:hAnsi="Arial" w:cs="Arial"/>
        </w:rPr>
        <w:t>Souris USB :</w:t>
      </w:r>
    </w:p>
    <w:p w14:paraId="71341F39" w14:textId="77777777" w:rsidR="009C26FC" w:rsidRDefault="00986FCA">
      <w:pPr>
        <w:pStyle w:val="Paragraphedeliste"/>
        <w:numPr>
          <w:ilvl w:val="2"/>
          <w:numId w:val="16"/>
        </w:numPr>
        <w:spacing w:line="240" w:lineRule="auto"/>
        <w:ind w:left="1701" w:hanging="425"/>
        <w:rPr>
          <w:rFonts w:ascii="Arial" w:hAnsi="Arial" w:cs="Arial"/>
        </w:rPr>
      </w:pPr>
      <w:r>
        <w:rPr>
          <w:rFonts w:ascii="Arial" w:hAnsi="Arial" w:cs="Arial"/>
          <w:lang w:eastAsia="zh-CN"/>
        </w:rPr>
        <w:t>Un clic pour sélectionner.</w:t>
      </w:r>
    </w:p>
    <w:p w14:paraId="779EBC4C" w14:textId="77777777" w:rsidR="009C26FC" w:rsidRDefault="00986FCA">
      <w:pPr>
        <w:pStyle w:val="Paragraphedeliste"/>
        <w:numPr>
          <w:ilvl w:val="2"/>
          <w:numId w:val="16"/>
        </w:numPr>
        <w:ind w:left="1701" w:hanging="425"/>
        <w:rPr>
          <w:rFonts w:ascii="Arial" w:eastAsia="SimSun" w:hAnsi="Arial" w:cs="Arial"/>
        </w:rPr>
      </w:pPr>
      <w:r>
        <w:rPr>
          <w:rFonts w:ascii="Arial" w:eastAsia="SimSun" w:hAnsi="Arial" w:cs="Arial"/>
        </w:rPr>
        <w:t>Faites un clic droit pour revenir à la page d'accueil.</w:t>
      </w:r>
    </w:p>
    <w:p w14:paraId="1FAAB3B6" w14:textId="77777777" w:rsidR="009C26FC" w:rsidRDefault="009C26FC">
      <w:pPr>
        <w:pStyle w:val="Paragraphedeliste"/>
        <w:numPr>
          <w:ilvl w:val="0"/>
          <w:numId w:val="0"/>
        </w:numPr>
        <w:spacing w:line="240" w:lineRule="auto"/>
        <w:rPr>
          <w:rFonts w:ascii="Arial" w:hAnsi="Arial" w:cs="Arial"/>
        </w:rPr>
      </w:pPr>
    </w:p>
    <w:p w14:paraId="72BD0995" w14:textId="77777777" w:rsidR="009C26FC" w:rsidRDefault="00986FCA">
      <w:pPr>
        <w:pStyle w:val="Paragraphedeliste"/>
        <w:numPr>
          <w:ilvl w:val="1"/>
          <w:numId w:val="16"/>
        </w:numPr>
        <w:ind w:left="1134" w:hanging="425"/>
        <w:rPr>
          <w:rFonts w:ascii="Arial" w:eastAsia="SimSun" w:hAnsi="Arial" w:cs="Arial"/>
        </w:rPr>
      </w:pPr>
      <w:r>
        <w:rPr>
          <w:rFonts w:ascii="Arial" w:eastAsia="SimSun" w:hAnsi="Arial" w:cs="Arial"/>
        </w:rPr>
        <w:t>Écran tactile :</w:t>
      </w:r>
    </w:p>
    <w:p w14:paraId="5925895F" w14:textId="77777777" w:rsidR="009C26FC" w:rsidRDefault="00986FCA">
      <w:pPr>
        <w:pStyle w:val="Paragraphedeliste"/>
        <w:numPr>
          <w:ilvl w:val="2"/>
          <w:numId w:val="16"/>
        </w:numPr>
        <w:spacing w:after="20"/>
        <w:ind w:left="1701" w:hanging="425"/>
        <w:rPr>
          <w:rFonts w:ascii="Arial" w:eastAsia="SimSun" w:hAnsi="Arial" w:cs="Arial"/>
        </w:rPr>
      </w:pPr>
      <w:r>
        <w:rPr>
          <w:rFonts w:ascii="Arial" w:eastAsia="SimSun" w:hAnsi="Arial" w:cs="Arial"/>
        </w:rPr>
        <w:t>Cliquez pour sélectionner.</w:t>
      </w:r>
    </w:p>
    <w:p w14:paraId="1013DF40" w14:textId="77777777" w:rsidR="009C26FC" w:rsidRDefault="00986FCA">
      <w:pPr>
        <w:pStyle w:val="Paragraphedeliste"/>
        <w:numPr>
          <w:ilvl w:val="2"/>
          <w:numId w:val="16"/>
        </w:numPr>
        <w:ind w:left="1701" w:hanging="425"/>
        <w:rPr>
          <w:rFonts w:ascii="Arial" w:eastAsia="SimSun" w:hAnsi="Arial" w:cs="Arial"/>
        </w:rPr>
      </w:pPr>
      <w:r>
        <w:rPr>
          <w:rFonts w:ascii="Arial" w:eastAsia="SimSun" w:hAnsi="Arial" w:cs="Arial"/>
        </w:rPr>
        <w:t>Appuyez longuement pour ouvrir les menus contextuels, comme double-clic ou clic sur le bouton droit d'une souris USB.</w:t>
      </w:r>
    </w:p>
    <w:p w14:paraId="656856A4" w14:textId="77777777" w:rsidR="009C26FC" w:rsidRDefault="009C26FC">
      <w:pPr>
        <w:pStyle w:val="Paragraphedeliste"/>
        <w:numPr>
          <w:ilvl w:val="0"/>
          <w:numId w:val="0"/>
        </w:numPr>
        <w:ind w:left="510"/>
        <w:rPr>
          <w:rFonts w:asciiTheme="minorEastAsia" w:hAnsiTheme="minorEastAsia"/>
          <w:lang w:eastAsia="zh-CN"/>
        </w:rPr>
      </w:pPr>
    </w:p>
    <w:p w14:paraId="6ED0BADA" w14:textId="77777777" w:rsidR="009C26FC" w:rsidRDefault="00986FCA">
      <w:pPr>
        <w:jc w:val="center"/>
        <w:rPr>
          <w:rFonts w:asciiTheme="minorEastAsia" w:hAnsiTheme="minorEastAsia"/>
          <w:lang w:eastAsia="zh-CN"/>
        </w:rPr>
      </w:pPr>
      <w:r>
        <w:rPr>
          <w:rFonts w:asciiTheme="minorEastAsia" w:hAnsiTheme="minorEastAsia"/>
          <w:noProof/>
        </w:rPr>
        <w:drawing>
          <wp:inline distT="0" distB="0" distL="0" distR="0" wp14:anchorId="27BA03FE" wp14:editId="2637F679">
            <wp:extent cx="4157980" cy="4191000"/>
            <wp:effectExtent l="0" t="0" r="762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4172566" cy="4205431"/>
                    </a:xfrm>
                    <a:prstGeom prst="rect">
                      <a:avLst/>
                    </a:prstGeom>
                    <a:noFill/>
                    <a:ln>
                      <a:noFill/>
                    </a:ln>
                  </pic:spPr>
                </pic:pic>
              </a:graphicData>
            </a:graphic>
          </wp:inline>
        </w:drawing>
      </w:r>
    </w:p>
    <w:p w14:paraId="589D1EE7" w14:textId="77777777" w:rsidR="009C26FC" w:rsidRDefault="009C26FC">
      <w:pPr>
        <w:jc w:val="center"/>
        <w:rPr>
          <w:rFonts w:asciiTheme="minorEastAsia" w:hAnsiTheme="minorEastAsia"/>
        </w:rPr>
      </w:pPr>
    </w:p>
    <w:p w14:paraId="1EB7585D" w14:textId="77777777" w:rsidR="009C26FC" w:rsidRDefault="009C26FC">
      <w:pPr>
        <w:spacing w:after="200"/>
        <w:jc w:val="left"/>
        <w:rPr>
          <w:rFonts w:asciiTheme="minorEastAsia" w:hAnsiTheme="minorEastAsia"/>
          <w:lang w:eastAsia="zh-CN"/>
        </w:rPr>
      </w:pPr>
    </w:p>
    <w:p w14:paraId="7AC5B675" w14:textId="77777777" w:rsidR="009C26FC" w:rsidRDefault="009C26FC">
      <w:pPr>
        <w:spacing w:after="200"/>
        <w:jc w:val="left"/>
        <w:rPr>
          <w:rFonts w:asciiTheme="minorEastAsia" w:hAnsiTheme="minorEastAsia"/>
          <w:lang w:eastAsia="zh-CN"/>
        </w:rPr>
      </w:pPr>
    </w:p>
    <w:p w14:paraId="0DF59C12" w14:textId="1416C04F" w:rsidR="009C26FC" w:rsidRDefault="00B26293">
      <w:pPr>
        <w:pStyle w:val="Titre1"/>
        <w:numPr>
          <w:ilvl w:val="0"/>
          <w:numId w:val="10"/>
        </w:numPr>
        <w:rPr>
          <w:rFonts w:ascii="Arial" w:eastAsiaTheme="minorEastAsia" w:hAnsi="Arial" w:cs="Arial"/>
          <w:bCs w:val="0"/>
          <w:szCs w:val="24"/>
          <w:lang w:val="en-US" w:eastAsia="zh-CN"/>
        </w:rPr>
      </w:pPr>
      <w:bookmarkStart w:id="56" w:name="_OPERATION_AND_USE"/>
      <w:bookmarkStart w:id="57" w:name="_START-UP_and_OPERATION"/>
      <w:bookmarkStart w:id="58" w:name="_Toc16636"/>
      <w:bookmarkEnd w:id="56"/>
      <w:bookmarkEnd w:id="57"/>
      <w:r>
        <w:rPr>
          <w:rFonts w:asciiTheme="minorEastAsia" w:eastAsiaTheme="minorEastAsia" w:hAnsiTheme="minorEastAsia"/>
          <w:noProof/>
          <w:sz w:val="22"/>
          <w:szCs w:val="22"/>
        </w:rPr>
        <w:lastRenderedPageBreak/>
        <mc:AlternateContent>
          <mc:Choice Requires="wps">
            <w:drawing>
              <wp:anchor distT="0" distB="0" distL="114300" distR="114300" simplePos="0" relativeHeight="251673600" behindDoc="1" locked="0" layoutInCell="1" allowOverlap="1" wp14:anchorId="4BF75992" wp14:editId="278E2B10">
                <wp:simplePos x="0" y="0"/>
                <wp:positionH relativeFrom="margin">
                  <wp:posOffset>-118110</wp:posOffset>
                </wp:positionH>
                <wp:positionV relativeFrom="paragraph">
                  <wp:posOffset>-84455</wp:posOffset>
                </wp:positionV>
                <wp:extent cx="5791200" cy="361950"/>
                <wp:effectExtent l="5080" t="3810" r="4445" b="5715"/>
                <wp:wrapNone/>
                <wp:docPr id="1005778557" name="Rectángulo: esquinas redondeadas 877590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0" cy="361950"/>
                        </a:xfrm>
                        <a:prstGeom prst="roundRect">
                          <a:avLst>
                            <a:gd name="adj" fmla="val 50000"/>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52545E" id="Rectángulo: esquinas redondeadas 877590477" o:spid="_x0000_s1026" style="position:absolute;margin-left:-9.3pt;margin-top:-6.65pt;width:456pt;height:28.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we6BAIAAOgDAAAOAAAAZHJzL2Uyb0RvYy54bWysU9uOEzEMfUfiH6K80+mUdpeOOl2tulqE&#10;tFzEwge4SaYzkImDk3Zavh4nvVDBGyIPURzHx8fHzuJu31uxMxQ6dLUsR2MpjFOoO7ep5dcvj6/e&#10;SBEiOA0WnanlwQR5t3z5YjH4ykywRasNCQZxoRp8LdsYfVUUQbWmhzBCbxw7G6QeIpu0KTTBwOi9&#10;LSbj8U0xIGlPqEwIfPtwdMplxm8ao+LHpgkmCltL5hbzTnlfp71YLqDaEPi2Uyca8A8seugcJ71A&#10;PUAEsaXuL6i+U4QBmzhS2BfYNJ0yuQauphz/Uc1zC97kWlic4C8yhf8Hqz7snv0nStSDf0L1PQiH&#10;qxbcxtwT4dAa0JyuTEIVgw/VJSAZgUPFeniPmlsL24hZg31DfQLk6sQ+S324SG32USi+nN3OS+6f&#10;FIp9r2/K+Sz3ooDqHO0pxLcGe5EOtSTcOv2Z+5lTwO4pxKy3Fg76lF1/k6LpLXdvB1bMxrwyaahO&#10;jxn7jJnLRdvpx87abNBmvbIkOJSp5nUKDtfPrEuPHaawJAhU6SbrkqRIUxeqNeoDy0J4HDb+HHxo&#10;kX5KMfCg1TL82AIZKew7x9LOy+k0TWY2prPbCRt07Vlfe8AphqqliiTF0VjF4zxvPXWblnOVWSKH&#10;99yQpovnzh15nejyOGX+p9FP83pt51e/P+jyFwAAAP//AwBQSwMEFAAGAAgAAAAhAMnyGZjfAAAA&#10;CgEAAA8AAABkcnMvZG93bnJldi54bWxMj8FOwzAMhu9IvENkJC5oS7dUo5SmUwVCgiNjiKvXhKai&#10;caok67q3JzvBzZY//f7+ajvbgU3ah96RhNUyA6apdaqnTsL+42VRAAsRSeHgSEs46wDb+vqqwlK5&#10;E73raRc7lkIolCjBxDiWnIfWaIth6UZN6fbtvMWYVt9x5fGUwu3A11m24RZ7Sh8MjvrJ6PZnd7QS&#10;nHg+45r8W2fE3df8um+mz7yR8vZmbh6BRT3HPxgu+kkd6uR0cEdSgQ0SFqtik9DLIASwRBQPIgd2&#10;kJCLe+B1xf9XqH8BAAD//wMAUEsBAi0AFAAGAAgAAAAhALaDOJL+AAAA4QEAABMAAAAAAAAAAAAA&#10;AAAAAAAAAFtDb250ZW50X1R5cGVzXS54bWxQSwECLQAUAAYACAAAACEAOP0h/9YAAACUAQAACwAA&#10;AAAAAAAAAAAAAAAvAQAAX3JlbHMvLnJlbHNQSwECLQAUAAYACAAAACEA5xcHugQCAADoAwAADgAA&#10;AAAAAAAAAAAAAAAuAgAAZHJzL2Uyb0RvYy54bWxQSwECLQAUAAYACAAAACEAyfIZmN8AAAAKAQAA&#10;DwAAAAAAAAAAAAAAAABeBAAAZHJzL2Rvd25yZXYueG1sUEsFBgAAAAAEAAQA8wAAAGoFAAAAAA==&#10;" fillcolor="black" stroked="f">
                <v:stroke joinstyle="miter"/>
                <w10:wrap anchorx="margin"/>
              </v:roundrect>
            </w:pict>
          </mc:Fallback>
        </mc:AlternateContent>
      </w:r>
      <w:r w:rsidR="00986FCA">
        <w:rPr>
          <w:rFonts w:ascii="Arial" w:eastAsiaTheme="minorEastAsia" w:hAnsi="Arial" w:cs="Arial"/>
          <w:bCs w:val="0"/>
          <w:szCs w:val="24"/>
          <w:lang w:eastAsia="zh-CN"/>
        </w:rPr>
        <w:t>Démarrage et exploitation</w:t>
      </w:r>
      <w:bookmarkEnd w:id="58"/>
    </w:p>
    <w:p w14:paraId="227111DE" w14:textId="77777777" w:rsidR="009C26FC" w:rsidRDefault="00986FCA">
      <w:pPr>
        <w:pStyle w:val="Titre2"/>
        <w:numPr>
          <w:ilvl w:val="1"/>
          <w:numId w:val="0"/>
        </w:numPr>
        <w:rPr>
          <w:rFonts w:ascii="Arial" w:eastAsiaTheme="minorEastAsia" w:hAnsi="Arial" w:cs="Arial"/>
          <w:b/>
          <w:bCs w:val="0"/>
          <w:szCs w:val="24"/>
          <w:lang w:val="en-US"/>
        </w:rPr>
      </w:pPr>
      <w:bookmarkStart w:id="59" w:name="_Toc19706"/>
      <w:r>
        <w:rPr>
          <w:rFonts w:ascii="Arial" w:eastAsiaTheme="minorEastAsia" w:hAnsi="Arial" w:cs="Arial"/>
          <w:b/>
          <w:bCs w:val="0"/>
          <w:szCs w:val="24"/>
          <w:lang w:eastAsia="zh-CN"/>
        </w:rPr>
        <w:t>5.1 Écran principal</w:t>
      </w:r>
      <w:bookmarkEnd w:id="59"/>
    </w:p>
    <w:p w14:paraId="66C73562" w14:textId="473E710E" w:rsidR="009C26FC" w:rsidRDefault="00986FCA">
      <w:pPr>
        <w:spacing w:after="240"/>
        <w:rPr>
          <w:rFonts w:ascii="Arial" w:hAnsi="Arial" w:cs="Arial"/>
          <w:lang w:eastAsia="zh-CN"/>
        </w:rPr>
      </w:pPr>
      <w:r>
        <w:rPr>
          <w:rFonts w:ascii="Arial" w:hAnsi="Arial" w:cs="Arial"/>
          <w:lang w:eastAsia="zh-CN"/>
        </w:rPr>
        <w:t xml:space="preserve">Lorsque l'utilisateur démarre normalement le </w:t>
      </w:r>
      <w:r w:rsidR="004065EC">
        <w:rPr>
          <w:rFonts w:ascii="Arial" w:hAnsi="Arial" w:cs="Arial" w:hint="eastAsia"/>
          <w:lang w:eastAsia="zh-CN"/>
        </w:rPr>
        <w:t xml:space="preserve"> r</w:t>
      </w:r>
      <w:r w:rsidR="004065EC">
        <w:rPr>
          <w:rFonts w:ascii="Arial" w:hAnsi="Arial" w:cs="Arial" w:hint="eastAsia"/>
          <w:lang w:eastAsia="zh-CN"/>
        </w:rPr>
        <w:t>é</w:t>
      </w:r>
      <w:r w:rsidR="004065EC">
        <w:rPr>
          <w:rFonts w:ascii="Arial" w:hAnsi="Arial" w:cs="Arial" w:hint="eastAsia"/>
          <w:lang w:eastAsia="zh-CN"/>
        </w:rPr>
        <w:t>cepteur AVP-140V2</w:t>
      </w:r>
      <w:r>
        <w:rPr>
          <w:rFonts w:ascii="Arial" w:hAnsi="Arial" w:cs="Arial"/>
          <w:lang w:eastAsia="zh-CN"/>
        </w:rPr>
        <w:t xml:space="preserve"> et le connecte à un écran HDMI, l'écran principal suivant s'affiche :</w:t>
      </w:r>
    </w:p>
    <w:p w14:paraId="0357D23D" w14:textId="77777777" w:rsidR="009C26FC" w:rsidRDefault="00986FCA">
      <w:pPr>
        <w:spacing w:after="360"/>
        <w:jc w:val="center"/>
        <w:rPr>
          <w:rFonts w:asciiTheme="minorEastAsia" w:hAnsiTheme="minorEastAsia"/>
        </w:rPr>
      </w:pPr>
      <w:r>
        <w:rPr>
          <w:noProof/>
        </w:rPr>
        <w:drawing>
          <wp:anchor distT="0" distB="0" distL="114300" distR="114300" simplePos="0" relativeHeight="251723264" behindDoc="0" locked="0" layoutInCell="1" allowOverlap="1" wp14:anchorId="6B34192B" wp14:editId="48B66C60">
            <wp:simplePos x="0" y="0"/>
            <wp:positionH relativeFrom="column">
              <wp:posOffset>2828925</wp:posOffset>
            </wp:positionH>
            <wp:positionV relativeFrom="paragraph">
              <wp:posOffset>2621915</wp:posOffset>
            </wp:positionV>
            <wp:extent cx="2612390" cy="2747010"/>
            <wp:effectExtent l="0" t="0" r="3810" b="8890"/>
            <wp:wrapNone/>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5"/>
                    <a:stretch>
                      <a:fillRect/>
                    </a:stretch>
                  </pic:blipFill>
                  <pic:spPr>
                    <a:xfrm>
                      <a:off x="0" y="0"/>
                      <a:ext cx="2612390" cy="2747010"/>
                    </a:xfrm>
                    <a:prstGeom prst="rect">
                      <a:avLst/>
                    </a:prstGeom>
                    <a:noFill/>
                    <a:ln>
                      <a:noFill/>
                    </a:ln>
                  </pic:spPr>
                </pic:pic>
              </a:graphicData>
            </a:graphic>
          </wp:anchor>
        </w:drawing>
      </w:r>
      <w:r>
        <w:rPr>
          <w:noProof/>
        </w:rPr>
        <w:drawing>
          <wp:anchor distT="0" distB="0" distL="114300" distR="114300" simplePos="0" relativeHeight="251720192" behindDoc="0" locked="0" layoutInCell="1" allowOverlap="1" wp14:anchorId="19686C21" wp14:editId="5608EBE1">
            <wp:simplePos x="0" y="0"/>
            <wp:positionH relativeFrom="column">
              <wp:posOffset>183515</wp:posOffset>
            </wp:positionH>
            <wp:positionV relativeFrom="paragraph">
              <wp:posOffset>2621280</wp:posOffset>
            </wp:positionV>
            <wp:extent cx="2570480" cy="2755265"/>
            <wp:effectExtent l="0" t="0" r="7620" b="635"/>
            <wp:wrapNone/>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36"/>
                    <a:stretch>
                      <a:fillRect/>
                    </a:stretch>
                  </pic:blipFill>
                  <pic:spPr>
                    <a:xfrm>
                      <a:off x="0" y="0"/>
                      <a:ext cx="2570480" cy="2755265"/>
                    </a:xfrm>
                    <a:prstGeom prst="rect">
                      <a:avLst/>
                    </a:prstGeom>
                    <a:noFill/>
                    <a:ln>
                      <a:noFill/>
                    </a:ln>
                  </pic:spPr>
                </pic:pic>
              </a:graphicData>
            </a:graphic>
          </wp:anchor>
        </w:drawing>
      </w:r>
      <w:r>
        <w:rPr>
          <w:rFonts w:asciiTheme="minorEastAsia" w:hAnsiTheme="minorEastAsia"/>
          <w:noProof/>
        </w:rPr>
        <w:drawing>
          <wp:inline distT="0" distB="0" distL="0" distR="0" wp14:anchorId="2F4DF1ED" wp14:editId="5C46ED1C">
            <wp:extent cx="5233035" cy="2551430"/>
            <wp:effectExtent l="0" t="0" r="12065" b="1270"/>
            <wp:docPr id="77" name="picture" descr="Descript"/>
            <wp:cNvGraphicFramePr/>
            <a:graphic xmlns:a="http://schemas.openxmlformats.org/drawingml/2006/main">
              <a:graphicData uri="http://schemas.openxmlformats.org/drawingml/2006/picture">
                <pic:pic xmlns:pic="http://schemas.openxmlformats.org/drawingml/2006/picture">
                  <pic:nvPicPr>
                    <pic:cNvPr id="77" name="picture" descr="descript"/>
                    <pic:cNvPicPr/>
                  </pic:nvPicPr>
                  <pic:blipFill>
                    <a:blip r:embed="rId37"/>
                    <a:stretch>
                      <a:fillRect/>
                    </a:stretch>
                  </pic:blipFill>
                  <pic:spPr>
                    <a:xfrm>
                      <a:off x="0" y="0"/>
                      <a:ext cx="5233035" cy="2551430"/>
                    </a:xfrm>
                    <a:prstGeom prst="rect">
                      <a:avLst/>
                    </a:prstGeom>
                  </pic:spPr>
                </pic:pic>
              </a:graphicData>
            </a:graphic>
          </wp:inline>
        </w:drawing>
      </w:r>
    </w:p>
    <w:p w14:paraId="5B291545" w14:textId="77777777" w:rsidR="009C26FC" w:rsidRDefault="009C26FC">
      <w:pPr>
        <w:spacing w:after="360"/>
        <w:jc w:val="center"/>
        <w:rPr>
          <w:rFonts w:asciiTheme="minorEastAsia" w:hAnsiTheme="minorEastAsia"/>
        </w:rPr>
      </w:pPr>
    </w:p>
    <w:p w14:paraId="5221F13A" w14:textId="77777777" w:rsidR="009C26FC" w:rsidRDefault="009C26FC">
      <w:pPr>
        <w:spacing w:after="360"/>
        <w:jc w:val="center"/>
        <w:rPr>
          <w:rFonts w:asciiTheme="minorEastAsia" w:hAnsiTheme="minorEastAsia"/>
        </w:rPr>
      </w:pPr>
    </w:p>
    <w:p w14:paraId="7B300CE4" w14:textId="77777777" w:rsidR="009C26FC" w:rsidRDefault="009C26FC">
      <w:pPr>
        <w:spacing w:after="360"/>
        <w:jc w:val="center"/>
        <w:rPr>
          <w:rFonts w:asciiTheme="minorEastAsia" w:hAnsiTheme="minorEastAsia"/>
        </w:rPr>
      </w:pPr>
    </w:p>
    <w:p w14:paraId="7D6B8A53" w14:textId="77777777" w:rsidR="009C26FC" w:rsidRDefault="009C26FC">
      <w:pPr>
        <w:spacing w:after="360"/>
        <w:jc w:val="center"/>
        <w:rPr>
          <w:rFonts w:asciiTheme="minorEastAsia" w:hAnsiTheme="minorEastAsia"/>
        </w:rPr>
      </w:pPr>
    </w:p>
    <w:p w14:paraId="21A689F7" w14:textId="77777777" w:rsidR="009C26FC" w:rsidRDefault="009C26FC">
      <w:pPr>
        <w:spacing w:after="360"/>
        <w:jc w:val="center"/>
        <w:rPr>
          <w:rFonts w:asciiTheme="minorEastAsia" w:hAnsiTheme="minorEastAsia"/>
        </w:rPr>
      </w:pPr>
    </w:p>
    <w:p w14:paraId="0D078D4B" w14:textId="77777777" w:rsidR="009C26FC" w:rsidRDefault="009C26FC">
      <w:pPr>
        <w:spacing w:after="360"/>
        <w:rPr>
          <w:rFonts w:asciiTheme="minorEastAsia" w:hAnsiTheme="minorEastAsia"/>
        </w:rPr>
      </w:pPr>
    </w:p>
    <w:p w14:paraId="75C43170" w14:textId="7DBC32C3" w:rsidR="009C26FC" w:rsidRDefault="00986FCA">
      <w:pPr>
        <w:spacing w:after="200"/>
        <w:jc w:val="left"/>
        <w:rPr>
          <w:rFonts w:ascii="Arial" w:hAnsi="Arial" w:cs="Arial"/>
          <w:lang w:eastAsia="zh-CN"/>
        </w:rPr>
      </w:pPr>
      <w:bookmarkStart w:id="60" w:name="_Pairing_VEO-SWC44TH_and"/>
      <w:bookmarkEnd w:id="60"/>
      <w:r>
        <w:rPr>
          <w:rFonts w:ascii="Arial" w:hAnsi="Arial" w:cs="Arial"/>
          <w:lang w:eastAsia="zh-CN"/>
        </w:rPr>
        <w:t xml:space="preserve">Associer le dongle avec l' </w:t>
      </w:r>
      <w:r w:rsidR="004065EC">
        <w:rPr>
          <w:rFonts w:ascii="Arial" w:hAnsi="Arial" w:cs="Arial" w:hint="eastAsia"/>
          <w:lang w:eastAsia="zh-CN"/>
        </w:rPr>
        <w:t>AVP-140V2</w:t>
      </w:r>
    </w:p>
    <w:p w14:paraId="02A98290" w14:textId="1F598832" w:rsidR="009C26FC" w:rsidRDefault="00986FCA">
      <w:pPr>
        <w:rPr>
          <w:rFonts w:ascii="Arial" w:hAnsi="Arial" w:cs="Arial"/>
          <w:lang w:eastAsia="zh-CN"/>
        </w:rPr>
      </w:pPr>
      <w:r>
        <w:rPr>
          <w:rFonts w:ascii="Arial" w:hAnsi="Arial" w:cs="Arial"/>
          <w:lang w:eastAsia="zh-CN"/>
        </w:rPr>
        <w:t xml:space="preserve">Connecter le DONG-HDMI300 (HDMI Wireless </w:t>
      </w:r>
      <w:r>
        <w:rPr>
          <w:rFonts w:ascii="Arial" w:hAnsi="Arial" w:cs="Arial" w:hint="eastAsia"/>
          <w:lang w:eastAsia="zh-CN"/>
        </w:rPr>
        <w:t>Dongle</w:t>
      </w:r>
      <w:r>
        <w:rPr>
          <w:rFonts w:ascii="Arial" w:hAnsi="Arial" w:cs="Arial"/>
          <w:lang w:eastAsia="zh-CN"/>
        </w:rPr>
        <w:t>) au port USB Type-A du panneau avant ou le DONG-USBC300 au port USB Type-C lance automatiquement le processus d'appairage.</w:t>
      </w:r>
    </w:p>
    <w:p w14:paraId="3C027EF1" w14:textId="30A5F4A5" w:rsidR="009C26FC" w:rsidRDefault="00B26293">
      <w:pPr>
        <w:rPr>
          <w:rFonts w:ascii="Arial" w:hAnsi="Arial" w:cs="Arial"/>
          <w:lang w:eastAsia="zh-CN"/>
        </w:rPr>
      </w:pPr>
      <w:r>
        <w:rPr>
          <w:rFonts w:ascii="Arial" w:hAnsi="Arial" w:cs="Arial"/>
          <w:noProof/>
        </w:rPr>
        <mc:AlternateContent>
          <mc:Choice Requires="wps">
            <w:drawing>
              <wp:anchor distT="0" distB="0" distL="114300" distR="114300" simplePos="0" relativeHeight="251681792" behindDoc="1" locked="0" layoutInCell="1" allowOverlap="1" wp14:anchorId="2803271C" wp14:editId="11E59C32">
                <wp:simplePos x="0" y="0"/>
                <wp:positionH relativeFrom="column">
                  <wp:posOffset>-56515</wp:posOffset>
                </wp:positionH>
                <wp:positionV relativeFrom="paragraph">
                  <wp:posOffset>144780</wp:posOffset>
                </wp:positionV>
                <wp:extent cx="5689600" cy="600075"/>
                <wp:effectExtent l="9525" t="10160" r="6350" b="8890"/>
                <wp:wrapNone/>
                <wp:docPr id="811704225" name="Rectángulo: esquinas redondeadas 617888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9600" cy="600075"/>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C7C78AF" id="Rectángulo: esquinas redondeadas 617888132" o:spid="_x0000_s1026" style="position:absolute;margin-left:-4.45pt;margin-top:11.4pt;width:448pt;height:47.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fMQIAAFwEAAAOAAAAZHJzL2Uyb0RvYy54bWysVNtu2zAMfR+wfxD0vvjSJm2NOkXWyzCg&#10;u2DdPkCR5NibLGqUEqf7+lGym6Xd27AXgxTFQ55DypdX+96wnUbfga15Mcs501aC6uym5t++3r05&#10;58wHYZUwYHXNH7XnV8vXry4HV+kSWjBKIyMQ66vB1bwNwVVZ5mWre+Fn4LSlYAPYi0AubjKFYiD0&#10;3mRlni+yAVA5BKm9p9ObMciXCb9ptAyfmsbrwEzNqbeQvpi+6/jNlpei2qBwbSenNsQ/dNGLzlLR&#10;A9SNCIJtsfsLqu8kgocmzCT0GTRNJ3XiQGyK/AWbh1Y4nbiQON4dZPL/D1Z+3D24zxhb9+4e5A/P&#10;LFy3wm70ChGGVgtF5YooVDY4Xx0SouMpla2HD6BotGIbIGmwb7CPgMSO7ZPUjwep9T4wSYfzxfnF&#10;IqeJSIqRkZ/NUwlRPWU79OGdhp5Fo+YIW6u+0DxTCbG79yHprZgVfayuvnPW9IamtxOGFSdlWU6I&#10;0+VMVE+YiS6YTt11xiQHN+trg4xSqdX87e2qHOsY14rxtCjOFhOgH2+TIqTaMYyxbCA6J/M8ZT+L&#10;TUnPSkRRX0Aknmkro/S3ViU7iM6MNt03dppFlD9uuq/WoB5pFAjjgtODJKMF/MXZQMtdc/9zK1Bz&#10;Zt5bGudFcXoaX0NyTudnJTl4HFkfR4SVBFVzGZCz0bkO4xvaOuw2LdUqEmELK1qCpgtP2zL2NbVL&#10;K5z4Ts8tvpFjP93681NY/gYAAP//AwBQSwMEFAAGAAgAAAAhAG3uttXeAAAACQEAAA8AAABkcnMv&#10;ZG93bnJldi54bWxMj8tOwzAQRfdI/IM1SOxaJ0GiIcSpKgooWwqLLifx5EFjO4rdNvl7hhUsR/fo&#10;zrn5djaDuNDke2cVxOsIBNna6d62Cr4+31YpCB/QahycJQULedgWtzc5Ztpd7QddDqEVXGJ9hgq6&#10;EMZMSl93ZNCv3UiWs8ZNBgOfUyv1hFcuN4NMouhRGuwtf+hwpJeO6tPhbBRE37u9wWN5XJqkrJp3&#10;/7ovl5NS93fz7hlEoDn8wfCrz+pQsFPlzlZ7MShYpU9MKkgSXsB5mm5iEBWD8eYBZJHL/wuKHwAA&#10;AP//AwBQSwECLQAUAAYACAAAACEAtoM4kv4AAADhAQAAEwAAAAAAAAAAAAAAAAAAAAAAW0NvbnRl&#10;bnRfVHlwZXNdLnhtbFBLAQItABQABgAIAAAAIQA4/SH/1gAAAJQBAAALAAAAAAAAAAAAAAAAAC8B&#10;AABfcmVscy8ucmVsc1BLAQItABQABgAIAAAAIQD/u+3fMQIAAFwEAAAOAAAAAAAAAAAAAAAAAC4C&#10;AABkcnMvZTJvRG9jLnhtbFBLAQItABQABgAIAAAAIQBt7rbV3gAAAAkBAAAPAAAAAAAAAAAAAAAA&#10;AIsEAABkcnMvZG93bnJldi54bWxQSwUGAAAAAAQABADzAAAAlgUAAAAA&#10;" fillcolor="#00bea2" strokecolor="#00bea2" strokeweight=".5pt">
                <v:fill opacity="771f"/>
              </v:roundrect>
            </w:pict>
          </mc:Fallback>
        </mc:AlternateContent>
      </w:r>
      <w:r w:rsidR="00986FCA">
        <w:rPr>
          <w:rFonts w:ascii="Arial" w:hAnsi="Arial" w:cs="Arial"/>
          <w:noProof/>
        </w:rPr>
        <w:drawing>
          <wp:anchor distT="0" distB="0" distL="114300" distR="114300" simplePos="0" relativeHeight="251643392" behindDoc="0" locked="0" layoutInCell="1" allowOverlap="1" wp14:anchorId="1C003225" wp14:editId="4E90682B">
            <wp:simplePos x="0" y="0"/>
            <wp:positionH relativeFrom="margin">
              <wp:posOffset>25400</wp:posOffset>
            </wp:positionH>
            <wp:positionV relativeFrom="paragraph">
              <wp:posOffset>243205</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83" name="Imagen 576596745"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576596745"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p>
    <w:p w14:paraId="46CCB8F9"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Le dongle ne peut être apparié qu'avec un seul récepteur et se reconnecte toujours au dernier récepteur apparié (unité de base).</w:t>
      </w:r>
    </w:p>
    <w:p w14:paraId="36E0F5A2" w14:textId="77777777" w:rsidR="009C26FC" w:rsidRDefault="009C26FC">
      <w:pPr>
        <w:pStyle w:val="ListaNumerada"/>
        <w:tabs>
          <w:tab w:val="clear" w:pos="720"/>
        </w:tabs>
        <w:ind w:left="0" w:firstLine="0"/>
        <w:rPr>
          <w:rFonts w:ascii="Arial" w:hAnsi="Arial" w:cs="Arial"/>
          <w:lang w:eastAsia="zh-CN"/>
        </w:rPr>
      </w:pPr>
    </w:p>
    <w:p w14:paraId="6F3C2522"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Après la branche de l'émetteur, un message s'affiche indiquant que l'émetteur sans fil est connecté, comme indiqué ci-dessous :</w:t>
      </w:r>
    </w:p>
    <w:p w14:paraId="71698F05" w14:textId="77777777" w:rsidR="009C26FC" w:rsidRDefault="00986FCA">
      <w:pPr>
        <w:pStyle w:val="ListaNumerada"/>
        <w:tabs>
          <w:tab w:val="clear" w:pos="720"/>
        </w:tabs>
        <w:ind w:left="0" w:firstLine="0"/>
        <w:rPr>
          <w:rFonts w:asciiTheme="minorEastAsia" w:hAnsiTheme="minorEastAsia"/>
          <w:lang w:val="en-US" w:eastAsia="zh-CN"/>
        </w:rPr>
      </w:pPr>
      <w:r>
        <w:rPr>
          <w:rFonts w:asciiTheme="minorEastAsia" w:hAnsiTheme="minorEastAsia" w:hint="eastAsia"/>
          <w:lang w:eastAsia="zh-CN"/>
        </w:rPr>
        <w:lastRenderedPageBreak/>
        <w:t xml:space="preserve">                </w:t>
      </w:r>
      <w:r>
        <w:rPr>
          <w:noProof/>
        </w:rPr>
        <w:drawing>
          <wp:inline distT="0" distB="0" distL="114300" distR="114300" wp14:anchorId="14F91257" wp14:editId="3241497B">
            <wp:extent cx="4880610" cy="2536190"/>
            <wp:effectExtent l="0" t="0" r="8890" b="3810"/>
            <wp:docPr id="2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1"/>
                    <pic:cNvPicPr>
                      <a:picLocks noChangeAspect="1"/>
                    </pic:cNvPicPr>
                  </pic:nvPicPr>
                  <pic:blipFill>
                    <a:blip r:embed="rId38"/>
                    <a:stretch>
                      <a:fillRect/>
                    </a:stretch>
                  </pic:blipFill>
                  <pic:spPr>
                    <a:xfrm>
                      <a:off x="0" y="0"/>
                      <a:ext cx="4880610" cy="2536190"/>
                    </a:xfrm>
                    <a:prstGeom prst="rect">
                      <a:avLst/>
                    </a:prstGeom>
                    <a:noFill/>
                    <a:ln>
                      <a:noFill/>
                    </a:ln>
                  </pic:spPr>
                </pic:pic>
              </a:graphicData>
            </a:graphic>
          </wp:inline>
        </w:drawing>
      </w:r>
    </w:p>
    <w:p w14:paraId="79A0B4D0" w14:textId="77777777" w:rsidR="009C26FC" w:rsidRDefault="00986FCA">
      <w:pPr>
        <w:pStyle w:val="ListaNumerada"/>
        <w:tabs>
          <w:tab w:val="clear" w:pos="720"/>
        </w:tabs>
        <w:ind w:left="0" w:firstLine="0"/>
        <w:rPr>
          <w:rFonts w:ascii="Arial" w:eastAsia="SimHei" w:hAnsi="Arial" w:cs="Arial"/>
          <w:lang w:eastAsia="zh-CN"/>
        </w:rPr>
      </w:pPr>
      <w:r>
        <w:rPr>
          <w:rFonts w:ascii="Arial" w:eastAsia="SimHei" w:hAnsi="Arial" w:cs="Arial"/>
          <w:lang w:eastAsia="zh-CN"/>
        </w:rPr>
        <w:t>Après l'appairage, la feuille de message affiche « Appariement réussi ! » sur la page d'accueil. Vous pouvez alors débrancher le</w:t>
      </w:r>
      <w:r>
        <w:rPr>
          <w:rFonts w:ascii="Arial" w:eastAsia="SimHei" w:hAnsi="Arial" w:cs="Arial" w:hint="eastAsia"/>
          <w:lang w:eastAsia="zh-CN"/>
        </w:rPr>
        <w:t xml:space="preserve"> dongle</w:t>
      </w:r>
      <w:r>
        <w:rPr>
          <w:rFonts w:ascii="Arial" w:eastAsia="SimHei" w:hAnsi="Arial" w:cs="Arial"/>
          <w:lang w:eastAsia="zh-CN"/>
        </w:rPr>
        <w:t xml:space="preserve"> et l'utiliser pour partager l'écran du contenu.</w:t>
      </w:r>
    </w:p>
    <w:p w14:paraId="25459576" w14:textId="77777777" w:rsidR="009C26FC" w:rsidRDefault="00986FCA">
      <w:pPr>
        <w:jc w:val="center"/>
        <w:rPr>
          <w:rFonts w:asciiTheme="minorEastAsia" w:hAnsiTheme="minorEastAsia"/>
          <w:lang w:eastAsia="zh-CN"/>
        </w:rPr>
      </w:pPr>
      <w:r>
        <w:rPr>
          <w:noProof/>
        </w:rPr>
        <w:drawing>
          <wp:inline distT="0" distB="0" distL="114300" distR="114300" wp14:anchorId="0DACBE2A" wp14:editId="370819DD">
            <wp:extent cx="5559425" cy="2888615"/>
            <wp:effectExtent l="0" t="0" r="3175" b="6985"/>
            <wp:docPr id="3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2"/>
                    <pic:cNvPicPr>
                      <a:picLocks noChangeAspect="1"/>
                    </pic:cNvPicPr>
                  </pic:nvPicPr>
                  <pic:blipFill>
                    <a:blip r:embed="rId39"/>
                    <a:stretch>
                      <a:fillRect/>
                    </a:stretch>
                  </pic:blipFill>
                  <pic:spPr>
                    <a:xfrm>
                      <a:off x="0" y="0"/>
                      <a:ext cx="5559425" cy="2888615"/>
                    </a:xfrm>
                    <a:prstGeom prst="rect">
                      <a:avLst/>
                    </a:prstGeom>
                    <a:noFill/>
                    <a:ln>
                      <a:noFill/>
                    </a:ln>
                  </pic:spPr>
                </pic:pic>
              </a:graphicData>
            </a:graphic>
          </wp:inline>
        </w:drawing>
      </w:r>
    </w:p>
    <w:p w14:paraId="79839A1E" w14:textId="23C7E323" w:rsidR="009C26FC" w:rsidRDefault="00B26293">
      <w:pPr>
        <w:pStyle w:val="ListaNumerada"/>
        <w:tabs>
          <w:tab w:val="clear" w:pos="720"/>
        </w:tabs>
        <w:ind w:left="851" w:firstLine="0"/>
        <w:jc w:val="center"/>
        <w:rPr>
          <w:rFonts w:ascii="Arial" w:hAnsi="Arial" w:cs="Arial"/>
          <w:lang w:eastAsia="zh-CN"/>
        </w:rPr>
      </w:pPr>
      <w:r>
        <w:rPr>
          <w:rFonts w:ascii="Arial" w:hAnsi="Arial" w:cs="Arial"/>
          <w:noProof/>
        </w:rPr>
        <mc:AlternateContent>
          <mc:Choice Requires="wps">
            <w:drawing>
              <wp:anchor distT="0" distB="0" distL="114300" distR="114300" simplePos="0" relativeHeight="251682816" behindDoc="1" locked="0" layoutInCell="1" allowOverlap="1" wp14:anchorId="4CD50D80" wp14:editId="2D07EACF">
                <wp:simplePos x="0" y="0"/>
                <wp:positionH relativeFrom="column">
                  <wp:posOffset>-62865</wp:posOffset>
                </wp:positionH>
                <wp:positionV relativeFrom="paragraph">
                  <wp:posOffset>102870</wp:posOffset>
                </wp:positionV>
                <wp:extent cx="5686425" cy="540385"/>
                <wp:effectExtent l="12700" t="11430" r="6350" b="10160"/>
                <wp:wrapNone/>
                <wp:docPr id="1681884699" name="Rectángulo: esquinas redondeadas 479066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540385"/>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6FF4962" id="Rectángulo: esquinas redondeadas 479066970" o:spid="_x0000_s1026" style="position:absolute;margin-left:-4.95pt;margin-top:8.1pt;width:447.75pt;height:42.5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Sh+MwIAAFwEAAAOAAAAZHJzL2Uyb0RvYy54bWysVNtu2zAMfR+wfxD0vvrSJM2MOkXXyzCg&#10;u2DdPkCR5NibLGqUEqf9+lGym6Xd27AXQxTFQ55D0ucX+96wnUbfga15cZJzpq0E1dlNzb9/u32z&#10;5MwHYZUwYHXNH7TnF6vXr84HV+kSWjBKIyMQ66vB1bwNwVVZ5mWre+FPwGlLzgawF4FM3GQKxUDo&#10;vcnKPF9kA6ByCFJ7T7fXo5OvEn7TaBk+N43XgZmaU20hfTF91/Gbrc5FtUHh2k5OZYh/qKIXnaWk&#10;B6hrEQTbYvcXVN9JBA9NOJHQZ9A0ndSJA7Ep8hds7lvhdOJC4nh3kMn/P1j5aXfvvmAs3bs7kD89&#10;s3DVCrvRl4gwtFooSldEobLB+eoQEA1PoWw9fARFrRXbAEmDfYN9BCR2bJ+kfjhIrfeBSbqcL5aL&#10;WTnnTJJvPstPl/OUQlRP0Q59eK+hZ/FQc4StVV+pnymF2N35kPRWzIo+Zlc/OGt6Q93bCcOK07Is&#10;J8TpcSaqJ8xEF0ynbjtjkoGb9ZVBRqFUav7u5rIc8xjXivG2KM4WE6AfX5MipNoxjLFsqPnidJ6n&#10;6Ge+KehZiijqC4jEM01llP7GqnQOojPjmd4bO/Uiyh8n3VdrUA/UCoRxwGkh6dACPnI20HDX3P/a&#10;CtScmQ+W2vm2mM3iNiRjNj8rycBjz/rYI6wkqJrLgJyNxlUYd2jrsNu0lKtIhC1c0hA0XXialrGu&#10;qVwa4cR3Wre4I8d2evXnp7D6DQAA//8DAFBLAwQUAAYACAAAACEAH06c/d4AAAAJAQAADwAAAGRy&#10;cy9kb3ducmV2LnhtbEyPzW7CMBCE75V4B2uRegObVI1CGgeh0la5lvbAcRM7PyW2o9hA8vbdnspx&#10;Z0az32S7yfTsqkffOSthsxbAtK2c6mwj4fvrfZUA8wGtwt5ZLWHWHnb54iHDVLmb/dTXY2gYlVif&#10;ooQ2hCHl3FetNujXbtCWvNqNBgOdY8PViDcqNz2PhIi5wc7ShxYH/drq6ny8GAniZ38weCpOcx0V&#10;Zf3h3w7FfJbycTntX4AFPYX/MPzhEzrkxFS6i1We9RJW2y0lSY8jYOQnyXMMrCRBbJ6A5xm/X5D/&#10;AgAA//8DAFBLAQItABQABgAIAAAAIQC2gziS/gAAAOEBAAATAAAAAAAAAAAAAAAAAAAAAABbQ29u&#10;dGVudF9UeXBlc10ueG1sUEsBAi0AFAAGAAgAAAAhADj9If/WAAAAlAEAAAsAAAAAAAAAAAAAAAAA&#10;LwEAAF9yZWxzLy5yZWxzUEsBAi0AFAAGAAgAAAAhAMWJKH4zAgAAXAQAAA4AAAAAAAAAAAAAAAAA&#10;LgIAAGRycy9lMm9Eb2MueG1sUEsBAi0AFAAGAAgAAAAhAB9OnP3eAAAACQEAAA8AAAAAAAAAAAAA&#10;AAAAjQQAAGRycy9kb3ducmV2LnhtbFBLBQYAAAAABAAEAPMAAACYBQAAAAA=&#10;" fillcolor="#00bea2" strokecolor="#00bea2" strokeweight=".5pt">
                <v:fill opacity="771f"/>
              </v:roundrect>
            </w:pict>
          </mc:Fallback>
        </mc:AlternateContent>
      </w:r>
      <w:r w:rsidR="00986FCA">
        <w:rPr>
          <w:rFonts w:ascii="Arial" w:hAnsi="Arial" w:cs="Arial"/>
          <w:b/>
          <w:bCs/>
          <w:noProof/>
        </w:rPr>
        <w:drawing>
          <wp:anchor distT="0" distB="0" distL="114300" distR="114300" simplePos="0" relativeHeight="251637248" behindDoc="0" locked="0" layoutInCell="1" allowOverlap="1" wp14:anchorId="2473B5A7" wp14:editId="060C8C75">
            <wp:simplePos x="0" y="0"/>
            <wp:positionH relativeFrom="margin">
              <wp:posOffset>-1905</wp:posOffset>
            </wp:positionH>
            <wp:positionV relativeFrom="paragraph">
              <wp:posOffset>187960</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95" name="Imagen 95"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p>
    <w:p w14:paraId="48BC7153" w14:textId="6E7EEA46" w:rsidR="009C26FC" w:rsidRDefault="00B26293">
      <w:pPr>
        <w:spacing w:after="360"/>
        <w:rPr>
          <w:rFonts w:ascii="Arial" w:hAnsi="Arial" w:cs="Arial"/>
          <w:lang w:eastAsia="zh-CN"/>
        </w:rPr>
      </w:pPr>
      <w:r>
        <w:rPr>
          <w:rFonts w:ascii="Arial" w:hAnsi="Arial" w:cs="Arial"/>
          <w:noProof/>
          <w:lang w:eastAsia="zh-CN"/>
        </w:rPr>
        <mc:AlternateContent>
          <mc:Choice Requires="wps">
            <w:drawing>
              <wp:anchor distT="0" distB="0" distL="114300" distR="114300" simplePos="0" relativeHeight="251683840" behindDoc="1" locked="0" layoutInCell="1" allowOverlap="1" wp14:anchorId="2A750E3E" wp14:editId="3845F2C3">
                <wp:simplePos x="0" y="0"/>
                <wp:positionH relativeFrom="column">
                  <wp:posOffset>-389255</wp:posOffset>
                </wp:positionH>
                <wp:positionV relativeFrom="paragraph">
                  <wp:posOffset>574040</wp:posOffset>
                </wp:positionV>
                <wp:extent cx="5712460" cy="606425"/>
                <wp:effectExtent l="7620" t="10160" r="13970" b="12065"/>
                <wp:wrapNone/>
                <wp:docPr id="881919372" name="Rectángulo: esquinas redondeadas 1739527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2460" cy="606425"/>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09A640F" id="Rectángulo: esquinas redondeadas 1739527281" o:spid="_x0000_s1026" style="position:absolute;margin-left:-30.65pt;margin-top:45.2pt;width:449.8pt;height:47.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p0gMgIAAFwEAAAOAAAAZHJzL2Uyb0RvYy54bWysVNtu2zAMfR+wfxD0vvjSJN2MOkXWyzCg&#10;u2DdPkCR5NibLGqUEqf7+lGym6Xd27AXQxTFQ55D0heXh96wvUbfga15Mcs501aC6uy25t++3r56&#10;zZkPwiphwOqaP2jPL1cvX1wMrtIltGCURkYg1leDq3kbgquyzMtW98LPwGlLzgawF4FM3GYKxUDo&#10;vcnKPF9mA6ByCFJ7T7fXo5OvEn7TaBk+NY3XgZmaU20hfTF9N/GbrS5EtUXh2k5OZYh/qKIXnaWk&#10;R6hrEQTbYfcXVN9JBA9NmEnoM2iaTurEgdgU+TM2961wOnEhcbw7yuT/H6z8uL93nzGW7t0dyB+e&#10;Wbhqhd3qNSIMrRaK0hVRqGxwvjoGRMNTKNsMH0BRa8UuQNLg0GAfAYkdOySpH45S60Ngki4X50U5&#10;X1JHJPmW+XJeLlIKUT1GO/ThnYaexUPNEXZWfaF+phRif+dD0lsxK/qYXX3nrOkNdW8vDCvOyrKc&#10;EKfHmageMRNdMJ267YxJBm43VwYZhVKp+dubdTnmMa4V421RnC8nQD++JkVItVMYY9lAdM4WeYp+&#10;4puCnqSIoj6DSDzTVEbpb6xK5yA6M57pvbFTL6L8cdJ9tQH1QK1AGAecFpIOLeAvzgYa7pr7nzuB&#10;mjPz3lI73xTzedyGZMwX5yUZeOrZnHqElQRVcxmQs9G4CuMO7Rx225ZyFYmwhTUNQdOFx2kZ65rK&#10;pRFOfKd1iztyaqdXf34Kq98AAAD//wMAUEsDBBQABgAIAAAAIQCjGLnA3wAAAAoBAAAPAAAAZHJz&#10;L2Rvd25yZXYueG1sTI9NT8MwDIbvSPyHyEjctnQbTF1pOk0MUK8MDju6jfvBmqRqsq3995gTO9p+&#10;9Pp50+1oOnGhwbfOKljMIxBkS6dbWyv4/nqfxSB8QKuxc5YUTORhm93fpZhod7WfdDmEWnCI9Qkq&#10;aELoEyl92ZBBP3c9Wb5VbjAYeBxqqQe8crjp5DKK1tJga/lDgz29NlSeDmejIPrZ7Q0e8+NULfOi&#10;+vBv+3w6KfX4MO5eQAQawz8Mf/qsDhk7Fe5stRedgtl6sWJUwSZ6AsFAvIp5UTAZP29AZqm8rZD9&#10;AgAA//8DAFBLAQItABQABgAIAAAAIQC2gziS/gAAAOEBAAATAAAAAAAAAAAAAAAAAAAAAABbQ29u&#10;dGVudF9UeXBlc10ueG1sUEsBAi0AFAAGAAgAAAAhADj9If/WAAAAlAEAAAsAAAAAAAAAAAAAAAAA&#10;LwEAAF9yZWxzLy5yZWxzUEsBAi0AFAAGAAgAAAAhAKzynSAyAgAAXAQAAA4AAAAAAAAAAAAAAAAA&#10;LgIAAGRycy9lMm9Eb2MueG1sUEsBAi0AFAAGAAgAAAAhAKMYucDfAAAACgEAAA8AAAAAAAAAAAAA&#10;AAAAjAQAAGRycy9kb3ducmV2LnhtbFBLBQYAAAAABAAEAPMAAACYBQAAAAA=&#10;" fillcolor="#00bea2" strokecolor="#00bea2" strokeweight=".5pt">
                <v:fill opacity="771f"/>
              </v:roundrect>
            </w:pict>
          </mc:Fallback>
        </mc:AlternateContent>
      </w:r>
      <w:r w:rsidR="00986FCA">
        <w:rPr>
          <w:rFonts w:ascii="Arial" w:hAnsi="Arial" w:cs="Arial"/>
          <w:lang w:eastAsia="zh-CN"/>
        </w:rPr>
        <w:t>Si le message d'erreur « Configuration échouée » s'affiche, vérifiez que la connexion USB/type C est stable et réessayez.</w:t>
      </w:r>
    </w:p>
    <w:p w14:paraId="005463E2" w14:textId="331E6A79" w:rsidR="009C26FC" w:rsidRDefault="00986FCA">
      <w:pPr>
        <w:spacing w:after="360"/>
        <w:rPr>
          <w:rFonts w:ascii="Arial" w:hAnsi="Arial" w:cs="Arial"/>
          <w:lang w:eastAsia="zh-CN"/>
        </w:rPr>
      </w:pPr>
      <w:r>
        <w:rPr>
          <w:rFonts w:ascii="Arial" w:hAnsi="Arial" w:cs="Arial"/>
          <w:noProof/>
          <w:lang w:eastAsia="zh-CN"/>
        </w:rPr>
        <w:drawing>
          <wp:anchor distT="0" distB="0" distL="114300" distR="114300" simplePos="0" relativeHeight="251655680" behindDoc="0" locked="0" layoutInCell="1" allowOverlap="1" wp14:anchorId="67B01AAA" wp14:editId="69FBEA29">
            <wp:simplePos x="0" y="0"/>
            <wp:positionH relativeFrom="margin">
              <wp:posOffset>-42545</wp:posOffset>
            </wp:positionH>
            <wp:positionV relativeFrom="paragraph">
              <wp:posOffset>1905</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98" name="Imagen 97"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7"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Pr>
          <w:rFonts w:ascii="Arial" w:hAnsi="Arial" w:cs="Arial"/>
          <w:lang w:eastAsia="zh-CN"/>
        </w:rPr>
        <w:t xml:space="preserve">Après avoir changé le canal SSID/WiFi ou reconfiguré le réseau, tous les dongles doivent être réappariés. Les dongles qui doivent être assignés à un autre </w:t>
      </w:r>
      <w:r w:rsidR="004065EC">
        <w:rPr>
          <w:rFonts w:ascii="Arial" w:hAnsi="Arial" w:cs="Arial" w:hint="eastAsia"/>
          <w:lang w:eastAsia="zh-CN"/>
        </w:rPr>
        <w:t xml:space="preserve"> r</w:t>
      </w:r>
      <w:r w:rsidR="004065EC">
        <w:rPr>
          <w:rFonts w:ascii="Arial" w:hAnsi="Arial" w:cs="Arial" w:hint="eastAsia"/>
          <w:lang w:eastAsia="zh-CN"/>
        </w:rPr>
        <w:t>é</w:t>
      </w:r>
      <w:r w:rsidR="004065EC">
        <w:rPr>
          <w:rFonts w:ascii="Arial" w:hAnsi="Arial" w:cs="Arial" w:hint="eastAsia"/>
          <w:lang w:eastAsia="zh-CN"/>
        </w:rPr>
        <w:t>cepteur AVP-140V2</w:t>
      </w:r>
      <w:r>
        <w:rPr>
          <w:rFonts w:ascii="Arial" w:hAnsi="Arial" w:cs="Arial"/>
          <w:lang w:eastAsia="zh-CN"/>
        </w:rPr>
        <w:t xml:space="preserve"> doivent être réappariés.</w:t>
      </w:r>
    </w:p>
    <w:p w14:paraId="408889B4" w14:textId="77777777" w:rsidR="009C26FC" w:rsidRDefault="009C26FC">
      <w:pPr>
        <w:pStyle w:val="ListaNumerada"/>
        <w:tabs>
          <w:tab w:val="clear" w:pos="720"/>
        </w:tabs>
        <w:spacing w:after="360"/>
        <w:ind w:left="0" w:firstLine="0"/>
        <w:rPr>
          <w:rFonts w:asciiTheme="minorEastAsia" w:hAnsiTheme="minorEastAsia"/>
          <w:lang w:eastAsia="zh-CN"/>
        </w:rPr>
      </w:pPr>
    </w:p>
    <w:p w14:paraId="51178580" w14:textId="77777777" w:rsidR="009C26FC" w:rsidRDefault="00986FCA">
      <w:pPr>
        <w:pStyle w:val="Titre2"/>
        <w:numPr>
          <w:ilvl w:val="1"/>
          <w:numId w:val="0"/>
        </w:numPr>
        <w:rPr>
          <w:rFonts w:ascii="Arial" w:eastAsiaTheme="minorEastAsia" w:hAnsi="Arial" w:cs="Arial"/>
          <w:b/>
          <w:bCs w:val="0"/>
          <w:szCs w:val="24"/>
          <w:lang w:val="en-US"/>
        </w:rPr>
      </w:pPr>
      <w:bookmarkStart w:id="61" w:name="_Toc19027"/>
      <w:r>
        <w:rPr>
          <w:rFonts w:ascii="Arial" w:eastAsiaTheme="minorEastAsia" w:hAnsi="Arial" w:cs="Arial"/>
          <w:b/>
          <w:bCs w:val="0"/>
          <w:szCs w:val="24"/>
          <w:lang w:eastAsia="zh-CN"/>
        </w:rPr>
        <w:lastRenderedPageBreak/>
        <w:t>5.2</w:t>
      </w:r>
      <w:r>
        <w:rPr>
          <w:rFonts w:ascii="Arial" w:eastAsiaTheme="minorEastAsia" w:hAnsi="Arial" w:cs="Arial" w:hint="eastAsia"/>
          <w:b/>
          <w:bCs w:val="0"/>
          <w:szCs w:val="24"/>
          <w:lang w:eastAsia="zh-CN"/>
        </w:rPr>
        <w:t xml:space="preserve"> Mode de pr</w:t>
      </w:r>
      <w:r>
        <w:rPr>
          <w:rFonts w:ascii="Arial" w:eastAsiaTheme="minorEastAsia" w:hAnsi="Arial" w:cs="Arial" w:hint="eastAsia"/>
          <w:b/>
          <w:bCs w:val="0"/>
          <w:szCs w:val="24"/>
          <w:lang w:eastAsia="zh-CN"/>
        </w:rPr>
        <w:t>é</w:t>
      </w:r>
      <w:r>
        <w:rPr>
          <w:rFonts w:ascii="Arial" w:eastAsiaTheme="minorEastAsia" w:hAnsi="Arial" w:cs="Arial" w:hint="eastAsia"/>
          <w:b/>
          <w:bCs w:val="0"/>
          <w:szCs w:val="24"/>
          <w:lang w:eastAsia="zh-CN"/>
        </w:rPr>
        <w:t>sentation filaire</w:t>
      </w:r>
      <w:bookmarkEnd w:id="61"/>
    </w:p>
    <w:p w14:paraId="0E694FD4" w14:textId="3C4D6739" w:rsidR="009C26FC" w:rsidRDefault="004065EC">
      <w:pPr>
        <w:pStyle w:val="ListaNumerada"/>
        <w:tabs>
          <w:tab w:val="clear" w:pos="720"/>
        </w:tabs>
        <w:spacing w:after="360"/>
        <w:ind w:left="425" w:firstLine="0"/>
        <w:rPr>
          <w:rFonts w:ascii="Arial" w:hAnsi="Arial" w:cs="Arial"/>
          <w:lang w:eastAsia="zh-CN"/>
        </w:rPr>
      </w:pPr>
      <w:r>
        <w:rPr>
          <w:rFonts w:ascii="Arial" w:hAnsi="Arial" w:cs="Arial" w:hint="eastAsia"/>
          <w:lang w:eastAsia="zh-CN"/>
        </w:rPr>
        <w:t>AVP-140V2</w:t>
      </w:r>
      <w:r w:rsidR="00986FCA">
        <w:rPr>
          <w:rFonts w:ascii="Arial" w:hAnsi="Arial" w:cs="Arial"/>
          <w:lang w:eastAsia="zh-CN"/>
        </w:rPr>
        <w:t xml:space="preserve"> prend en charge le partage d'écran filaire HDMI IN. Utilisez un câble HDMI, branchez une extrémité sur le port HDMI IN de l'appareil, et l'autre extrémité directement sur l'ordinateur pour partager directement l'écran. Mise en place comme montré ci-dessous :</w:t>
      </w:r>
    </w:p>
    <w:p w14:paraId="792820B3" w14:textId="77777777" w:rsidR="009C26FC" w:rsidRDefault="00986FCA">
      <w:pPr>
        <w:pStyle w:val="Titre2"/>
        <w:numPr>
          <w:ilvl w:val="1"/>
          <w:numId w:val="0"/>
        </w:numPr>
        <w:rPr>
          <w:rFonts w:ascii="Arial" w:eastAsiaTheme="minorEastAsia" w:hAnsi="Arial" w:cs="Arial"/>
          <w:b/>
          <w:bCs w:val="0"/>
          <w:szCs w:val="24"/>
        </w:rPr>
      </w:pPr>
      <w:bookmarkStart w:id="62" w:name="_Toc20606"/>
      <w:r>
        <w:rPr>
          <w:rFonts w:ascii="Arial" w:eastAsiaTheme="minorEastAsia" w:hAnsi="Arial" w:cs="Arial"/>
          <w:b/>
          <w:bCs w:val="0"/>
          <w:szCs w:val="24"/>
          <w:lang w:eastAsia="zh-CN"/>
        </w:rPr>
        <w:t>5.3 Mode de présentation sans fil</w:t>
      </w:r>
      <w:bookmarkEnd w:id="62"/>
    </w:p>
    <w:p w14:paraId="137B6512" w14:textId="19E28362" w:rsidR="009C26FC" w:rsidRDefault="00986FCA">
      <w:pPr>
        <w:ind w:firstLine="425"/>
        <w:rPr>
          <w:rFonts w:ascii="Arial" w:hAnsi="Arial" w:cs="Arial"/>
          <w:lang w:eastAsia="zh-CN"/>
        </w:rPr>
      </w:pPr>
      <w:r>
        <w:rPr>
          <w:rFonts w:ascii="Arial" w:hAnsi="Arial" w:cs="Arial"/>
          <w:lang w:eastAsia="zh-CN"/>
        </w:rPr>
        <w:t xml:space="preserve">L' </w:t>
      </w:r>
      <w:r w:rsidR="004065EC">
        <w:rPr>
          <w:rFonts w:ascii="Arial" w:hAnsi="Arial" w:cs="Arial" w:hint="eastAsia"/>
          <w:lang w:eastAsia="zh-CN"/>
        </w:rPr>
        <w:t>AVP-140V2</w:t>
      </w:r>
      <w:r>
        <w:rPr>
          <w:rFonts w:ascii="Arial" w:hAnsi="Arial" w:cs="Arial"/>
          <w:lang w:eastAsia="zh-CN"/>
        </w:rPr>
        <w:t xml:space="preserve"> peut être utilisé pour partager sans fil l'écran des sources AV. L' </w:t>
      </w:r>
      <w:r w:rsidR="004065EC">
        <w:rPr>
          <w:rFonts w:ascii="Arial" w:hAnsi="Arial" w:cs="Arial" w:hint="eastAsia"/>
          <w:lang w:eastAsia="zh-CN"/>
        </w:rPr>
        <w:t>AVP-140V2</w:t>
      </w:r>
      <w:r>
        <w:rPr>
          <w:rFonts w:ascii="Arial" w:hAnsi="Arial" w:cs="Arial"/>
          <w:lang w:eastAsia="zh-CN"/>
        </w:rPr>
        <w:t xml:space="preserve"> peut simultanément refléter jusqu'à quatre sources sur l'écran, prenant en charge les PC/ordinateurs portables et les appareils mobiles.</w:t>
      </w:r>
    </w:p>
    <w:p w14:paraId="7FE128B2" w14:textId="77777777" w:rsidR="009C26FC" w:rsidRDefault="00986FCA">
      <w:pPr>
        <w:pStyle w:val="Titre3"/>
        <w:numPr>
          <w:ilvl w:val="2"/>
          <w:numId w:val="0"/>
        </w:numPr>
        <w:rPr>
          <w:rFonts w:ascii="Arial" w:eastAsiaTheme="minorEastAsia" w:hAnsi="Arial" w:cs="Arial"/>
          <w:sz w:val="22"/>
          <w:szCs w:val="22"/>
          <w:lang w:eastAsia="zh-CN"/>
        </w:rPr>
      </w:pPr>
      <w:bookmarkStart w:id="63" w:name="_Microsoft_Windows_PC/Laptop"/>
      <w:bookmarkStart w:id="64" w:name="_Toc23751"/>
      <w:bookmarkEnd w:id="63"/>
      <w:r>
        <w:rPr>
          <w:rFonts w:ascii="Arial" w:eastAsiaTheme="minorEastAsia" w:hAnsi="Arial" w:cs="Arial"/>
          <w:sz w:val="22"/>
          <w:szCs w:val="22"/>
          <w:lang w:eastAsia="zh-CN"/>
        </w:rPr>
        <w:t>5.3.1 Partage d'écran avec un dongle</w:t>
      </w:r>
      <w:bookmarkEnd w:id="64"/>
    </w:p>
    <w:p w14:paraId="7BE3279A" w14:textId="2004B3C9" w:rsidR="009C26FC" w:rsidRDefault="00986FCA">
      <w:pPr>
        <w:pStyle w:val="ListaNumerada"/>
        <w:numPr>
          <w:ilvl w:val="0"/>
          <w:numId w:val="19"/>
        </w:numPr>
        <w:rPr>
          <w:rFonts w:ascii="Arial" w:hAnsi="Arial" w:cs="Arial"/>
          <w:lang w:eastAsia="zh-CN"/>
        </w:rPr>
      </w:pPr>
      <w:r>
        <w:rPr>
          <w:rFonts w:ascii="Arial" w:hAnsi="Arial" w:cs="Arial"/>
          <w:lang w:eastAsia="zh-CN"/>
        </w:rPr>
        <w:t xml:space="preserve">Associez le DONG-HDMI300 ou le DONG-USBC300 au  récepteur </w:t>
      </w:r>
      <w:r w:rsidR="004065EC">
        <w:rPr>
          <w:rFonts w:ascii="Arial" w:hAnsi="Arial" w:cs="Arial" w:hint="eastAsia"/>
          <w:lang w:eastAsia="zh-CN"/>
        </w:rPr>
        <w:t>AVP-140V2</w:t>
      </w:r>
      <w:r>
        <w:rPr>
          <w:rFonts w:ascii="Arial" w:hAnsi="Arial" w:cs="Arial"/>
          <w:lang w:eastAsia="zh-CN"/>
        </w:rPr>
        <w:t>. Voir Associer le dongle avec l'</w:t>
      </w:r>
      <w:r w:rsidR="004065EC">
        <w:rPr>
          <w:rFonts w:ascii="Arial" w:hAnsi="Arial" w:cs="Arial" w:hint="eastAsia"/>
          <w:lang w:eastAsia="zh-CN"/>
        </w:rPr>
        <w:t>AVP-140V2</w:t>
      </w:r>
      <w:r>
        <w:rPr>
          <w:rFonts w:ascii="Arial" w:hAnsi="Arial" w:cs="Arial"/>
          <w:lang w:eastAsia="zh-CN"/>
        </w:rPr>
        <w:t>.</w:t>
      </w:r>
    </w:p>
    <w:p w14:paraId="5473315C" w14:textId="013E05F2" w:rsidR="009C26FC" w:rsidRDefault="00986FCA">
      <w:pPr>
        <w:pStyle w:val="ListaNumerada"/>
        <w:numPr>
          <w:ilvl w:val="0"/>
          <w:numId w:val="19"/>
        </w:numPr>
        <w:rPr>
          <w:rFonts w:ascii="Arial" w:hAnsi="Arial" w:cs="Arial"/>
        </w:rPr>
      </w:pPr>
      <w:r>
        <w:rPr>
          <w:rFonts w:ascii="Arial" w:hAnsi="Arial" w:cs="Arial"/>
        </w:rPr>
        <w:t>Branchez le DONG-HDMI300 aux ports USB-A et HDMI de l'appareil dont vous souhaitez partager le contenu, ou le DONG-USBC300 au port USB-C.</w:t>
      </w:r>
    </w:p>
    <w:p w14:paraId="62397E58" w14:textId="77777777" w:rsidR="009C26FC" w:rsidRDefault="00986FCA">
      <w:pPr>
        <w:pStyle w:val="ListaNumerada"/>
        <w:numPr>
          <w:ilvl w:val="0"/>
          <w:numId w:val="19"/>
        </w:numPr>
        <w:rPr>
          <w:rFonts w:ascii="Arial" w:hAnsi="Arial" w:cs="Arial"/>
          <w:lang w:eastAsia="zh-CN"/>
        </w:rPr>
      </w:pPr>
      <w:r>
        <w:rPr>
          <w:rFonts w:ascii="Arial" w:hAnsi="Arial" w:cs="Arial"/>
          <w:lang w:eastAsia="zh-CN"/>
        </w:rPr>
        <w:t>Quand il est prêt, l'indicateur LED devient vert fixe. Appuyer sur le bouton du milieu démarre la présentation sans fil, et l'indicateur LED devient rouge fixe.</w:t>
      </w:r>
    </w:p>
    <w:p w14:paraId="52B0F3B3" w14:textId="77777777" w:rsidR="009C26FC" w:rsidRDefault="00986FCA">
      <w:pPr>
        <w:pStyle w:val="ListaNumerada"/>
        <w:numPr>
          <w:ilvl w:val="0"/>
          <w:numId w:val="19"/>
        </w:numPr>
        <w:rPr>
          <w:rFonts w:ascii="Arial" w:hAnsi="Arial" w:cs="Arial"/>
          <w:b/>
          <w:bCs/>
          <w:lang w:eastAsia="zh-CN"/>
        </w:rPr>
      </w:pPr>
      <w:r>
        <w:rPr>
          <w:rFonts w:ascii="Arial" w:hAnsi="Arial" w:cs="Arial"/>
        </w:rPr>
        <w:t>Appuyer à nouveau sur le bouton du milieu arrête la présentation sans fil, et l'indicateur LED redevient vert fixe.</w:t>
      </w:r>
    </w:p>
    <w:p w14:paraId="6981EBEC" w14:textId="77777777" w:rsidR="009C26FC" w:rsidRDefault="00986FCA">
      <w:pPr>
        <w:spacing w:after="240"/>
        <w:rPr>
          <w:rFonts w:ascii="Arial" w:hAnsi="Arial" w:cs="Arial"/>
          <w:b/>
          <w:bCs/>
          <w:lang w:val="en-US" w:eastAsia="zh-CN"/>
        </w:rPr>
      </w:pPr>
      <w:r>
        <w:rPr>
          <w:rFonts w:ascii="Arial" w:hAnsi="Arial" w:cs="Arial"/>
          <w:b/>
          <w:bCs/>
          <w:lang w:eastAsia="zh-CN"/>
        </w:rPr>
        <w:t xml:space="preserve">              </w:t>
      </w:r>
      <w:r>
        <w:rPr>
          <w:rFonts w:ascii="Arial" w:hAnsi="Arial" w:cs="Arial"/>
          <w:b/>
          <w:bCs/>
          <w:noProof/>
          <w:lang w:eastAsia="zh-CN"/>
        </w:rPr>
        <w:drawing>
          <wp:inline distT="0" distB="0" distL="114300" distR="114300" wp14:anchorId="00531126" wp14:editId="0DC581A6">
            <wp:extent cx="1363345" cy="968375"/>
            <wp:effectExtent l="0" t="0" r="0" b="0"/>
            <wp:docPr id="101" name="图片 2" descr="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 descr="图片11"/>
                    <pic:cNvPicPr>
                      <a:picLocks noChangeAspect="1"/>
                    </pic:cNvPicPr>
                  </pic:nvPicPr>
                  <pic:blipFill>
                    <a:blip r:embed="rId25"/>
                    <a:stretch>
                      <a:fillRect/>
                    </a:stretch>
                  </pic:blipFill>
                  <pic:spPr>
                    <a:xfrm>
                      <a:off x="0" y="0"/>
                      <a:ext cx="1370033" cy="973571"/>
                    </a:xfrm>
                    <a:prstGeom prst="rect">
                      <a:avLst/>
                    </a:prstGeom>
                  </pic:spPr>
                </pic:pic>
              </a:graphicData>
            </a:graphic>
          </wp:inline>
        </w:drawing>
      </w:r>
      <w:r>
        <w:rPr>
          <w:rFonts w:ascii="Arial" w:hAnsi="Arial" w:cs="Arial"/>
          <w:b/>
          <w:bCs/>
          <w:lang w:eastAsia="zh-CN"/>
        </w:rPr>
        <w:t xml:space="preserve">                </w:t>
      </w:r>
      <w:r>
        <w:rPr>
          <w:rFonts w:ascii="Arial" w:hAnsi="Arial" w:cs="Arial"/>
          <w:b/>
          <w:bCs/>
          <w:noProof/>
          <w:lang w:eastAsia="zh-CN"/>
        </w:rPr>
        <w:drawing>
          <wp:inline distT="0" distB="0" distL="114300" distR="114300" wp14:anchorId="6D0B828A" wp14:editId="6D9BCA0B">
            <wp:extent cx="1229995" cy="788670"/>
            <wp:effectExtent l="0" t="0" r="0" b="11430"/>
            <wp:docPr id="104" name="图片 6" descr="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descr="图片12"/>
                    <pic:cNvPicPr>
                      <a:picLocks noChangeAspect="1"/>
                    </pic:cNvPicPr>
                  </pic:nvPicPr>
                  <pic:blipFill>
                    <a:blip r:embed="rId26"/>
                    <a:stretch>
                      <a:fillRect/>
                    </a:stretch>
                  </pic:blipFill>
                  <pic:spPr>
                    <a:xfrm>
                      <a:off x="0" y="0"/>
                      <a:ext cx="1255423" cy="805141"/>
                    </a:xfrm>
                    <a:prstGeom prst="rect">
                      <a:avLst/>
                    </a:prstGeom>
                  </pic:spPr>
                </pic:pic>
              </a:graphicData>
            </a:graphic>
          </wp:inline>
        </w:drawing>
      </w:r>
    </w:p>
    <w:p w14:paraId="3844AB08" w14:textId="3F3772E6" w:rsidR="009C26FC" w:rsidRDefault="004065EC">
      <w:pPr>
        <w:pStyle w:val="Lgende"/>
        <w:ind w:left="141" w:firstLineChars="700" w:firstLine="1540"/>
        <w:jc w:val="both"/>
        <w:rPr>
          <w:rFonts w:ascii="Arial" w:hAnsi="Arial" w:cs="Arial"/>
          <w:sz w:val="22"/>
          <w:szCs w:val="22"/>
          <w:lang w:val="en-GB"/>
        </w:rPr>
      </w:pPr>
      <w:r>
        <w:rPr>
          <w:rFonts w:ascii="Arial" w:hAnsi="Arial" w:cs="Arial"/>
          <w:sz w:val="22"/>
          <w:szCs w:val="22"/>
          <w:lang w:eastAsia="zh-CN"/>
        </w:rPr>
        <w:t>DONG-HDMI300-4K</w:t>
      </w:r>
      <w:r w:rsidR="00986FCA">
        <w:rPr>
          <w:rFonts w:ascii="Arial" w:hAnsi="Arial" w:cs="Arial"/>
          <w:sz w:val="22"/>
          <w:szCs w:val="22"/>
        </w:rPr>
        <w:tab/>
      </w:r>
      <w:r w:rsidR="00986FCA">
        <w:rPr>
          <w:rFonts w:ascii="Arial" w:hAnsi="Arial" w:cs="Arial"/>
          <w:sz w:val="22"/>
          <w:szCs w:val="22"/>
        </w:rPr>
        <w:tab/>
      </w:r>
      <w:r w:rsidR="00986FCA">
        <w:rPr>
          <w:rFonts w:ascii="Arial" w:hAnsi="Arial" w:cs="Arial"/>
          <w:sz w:val="22"/>
          <w:szCs w:val="22"/>
        </w:rPr>
        <w:tab/>
      </w:r>
      <w:r w:rsidR="00986FCA">
        <w:rPr>
          <w:rFonts w:ascii="Arial" w:hAnsi="Arial" w:cs="Arial"/>
          <w:sz w:val="22"/>
          <w:szCs w:val="22"/>
        </w:rPr>
        <w:tab/>
        <w:t xml:space="preserve">       DONG-USBC300-4K</w:t>
      </w:r>
    </w:p>
    <w:p w14:paraId="3D6213C5" w14:textId="2AF46644" w:rsidR="009C26FC" w:rsidRDefault="00986FCA">
      <w:pPr>
        <w:pStyle w:val="ListaNumerada"/>
        <w:numPr>
          <w:ilvl w:val="0"/>
          <w:numId w:val="19"/>
        </w:numPr>
        <w:rPr>
          <w:rFonts w:ascii="Arial" w:hAnsi="Arial" w:cs="Arial"/>
          <w:lang w:eastAsia="zh-CN"/>
        </w:rPr>
      </w:pPr>
      <w:r>
        <w:rPr>
          <w:rFonts w:ascii="Arial" w:hAnsi="Arial" w:cs="Arial"/>
        </w:rPr>
        <w:t xml:space="preserve">Lorsque la LED est rouge fixe, le contenu est mis en miroir sur l'écran d'accueil connecté au </w:t>
      </w:r>
      <w:r w:rsidR="004065EC">
        <w:rPr>
          <w:rFonts w:ascii="Arial" w:hAnsi="Arial" w:cs="Arial" w:hint="eastAsia"/>
        </w:rPr>
        <w:t xml:space="preserve"> récepteur</w:t>
      </w:r>
      <w:r>
        <w:rPr>
          <w:rFonts w:ascii="Arial" w:hAnsi="Arial" w:cs="Arial"/>
        </w:rPr>
        <w:t xml:space="preserve"> AVP-140V2.</w:t>
      </w:r>
    </w:p>
    <w:p w14:paraId="769D3971" w14:textId="77777777" w:rsidR="009C26FC" w:rsidRDefault="00986FCA">
      <w:pPr>
        <w:spacing w:after="240"/>
        <w:rPr>
          <w:rFonts w:ascii="Arial" w:hAnsi="Arial" w:cs="Arial"/>
          <w:b/>
          <w:bCs/>
          <w:lang w:val="en-US" w:eastAsia="zh-CN"/>
        </w:rPr>
      </w:pPr>
      <w:r>
        <w:rPr>
          <w:rFonts w:ascii="Arial" w:hAnsi="Arial" w:cs="Arial"/>
          <w:b/>
          <w:bCs/>
          <w:lang w:eastAsia="zh-CN"/>
        </w:rPr>
        <w:t xml:space="preserve">             </w:t>
      </w:r>
      <w:r>
        <w:rPr>
          <w:rFonts w:ascii="Arial" w:hAnsi="Arial" w:cs="Arial"/>
          <w:b/>
          <w:bCs/>
          <w:noProof/>
          <w:lang w:eastAsia="zh-CN"/>
        </w:rPr>
        <w:drawing>
          <wp:inline distT="0" distB="0" distL="114300" distR="114300" wp14:anchorId="0CA2F937" wp14:editId="633F7823">
            <wp:extent cx="1393825" cy="990600"/>
            <wp:effectExtent l="0" t="0" r="0" b="0"/>
            <wp:docPr id="107" name="图片 9" descr="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 descr="图片13"/>
                    <pic:cNvPicPr>
                      <a:picLocks noChangeAspect="1"/>
                    </pic:cNvPicPr>
                  </pic:nvPicPr>
                  <pic:blipFill>
                    <a:blip r:embed="rId27"/>
                    <a:stretch>
                      <a:fillRect/>
                    </a:stretch>
                  </pic:blipFill>
                  <pic:spPr>
                    <a:xfrm>
                      <a:off x="0" y="0"/>
                      <a:ext cx="1410065" cy="1001860"/>
                    </a:xfrm>
                    <a:prstGeom prst="rect">
                      <a:avLst/>
                    </a:prstGeom>
                  </pic:spPr>
                </pic:pic>
              </a:graphicData>
            </a:graphic>
          </wp:inline>
        </w:drawing>
      </w:r>
      <w:r>
        <w:rPr>
          <w:rFonts w:ascii="Arial" w:hAnsi="Arial" w:cs="Arial"/>
          <w:b/>
          <w:bCs/>
          <w:lang w:eastAsia="zh-CN"/>
        </w:rPr>
        <w:t xml:space="preserve">                  </w:t>
      </w:r>
      <w:r>
        <w:rPr>
          <w:rFonts w:ascii="Arial" w:hAnsi="Arial" w:cs="Arial"/>
          <w:b/>
          <w:bCs/>
          <w:noProof/>
          <w:lang w:eastAsia="zh-CN"/>
        </w:rPr>
        <w:drawing>
          <wp:inline distT="0" distB="0" distL="114300" distR="114300" wp14:anchorId="14F0C9A8" wp14:editId="7474FDEE">
            <wp:extent cx="1297940" cy="832485"/>
            <wp:effectExtent l="0" t="0" r="0" b="4445"/>
            <wp:docPr id="110" name="图片 13" descr="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3" descr="图片14"/>
                    <pic:cNvPicPr>
                      <a:picLocks noChangeAspect="1"/>
                    </pic:cNvPicPr>
                  </pic:nvPicPr>
                  <pic:blipFill>
                    <a:blip r:embed="rId28"/>
                    <a:stretch>
                      <a:fillRect/>
                    </a:stretch>
                  </pic:blipFill>
                  <pic:spPr>
                    <a:xfrm>
                      <a:off x="0" y="0"/>
                      <a:ext cx="1304506" cy="836804"/>
                    </a:xfrm>
                    <a:prstGeom prst="rect">
                      <a:avLst/>
                    </a:prstGeom>
                  </pic:spPr>
                </pic:pic>
              </a:graphicData>
            </a:graphic>
          </wp:inline>
        </w:drawing>
      </w:r>
    </w:p>
    <w:p w14:paraId="08B18BD5" w14:textId="1F5896A3" w:rsidR="009C26FC" w:rsidRDefault="004065EC">
      <w:pPr>
        <w:pStyle w:val="Lgende"/>
        <w:ind w:left="141" w:firstLineChars="700" w:firstLine="1540"/>
        <w:jc w:val="both"/>
        <w:rPr>
          <w:rFonts w:ascii="Arial" w:hAnsi="Arial" w:cs="Arial"/>
          <w:sz w:val="22"/>
          <w:szCs w:val="22"/>
          <w:lang w:val="en-GB"/>
        </w:rPr>
      </w:pPr>
      <w:r>
        <w:rPr>
          <w:rFonts w:ascii="Arial" w:hAnsi="Arial" w:cs="Arial"/>
          <w:sz w:val="22"/>
          <w:szCs w:val="22"/>
          <w:lang w:eastAsia="zh-CN"/>
        </w:rPr>
        <w:t xml:space="preserve">DONG-HDMI300-4K </w:t>
      </w:r>
      <w:r w:rsidR="00986FCA">
        <w:rPr>
          <w:rFonts w:ascii="Arial" w:hAnsi="Arial" w:cs="Arial"/>
          <w:sz w:val="22"/>
          <w:szCs w:val="22"/>
        </w:rPr>
        <w:tab/>
      </w:r>
      <w:r w:rsidR="00986FCA">
        <w:rPr>
          <w:rFonts w:ascii="Arial" w:hAnsi="Arial" w:cs="Arial"/>
          <w:sz w:val="22"/>
          <w:szCs w:val="22"/>
        </w:rPr>
        <w:tab/>
      </w:r>
      <w:r w:rsidR="00986FCA">
        <w:rPr>
          <w:rFonts w:ascii="Arial" w:hAnsi="Arial" w:cs="Arial"/>
          <w:sz w:val="22"/>
          <w:szCs w:val="22"/>
        </w:rPr>
        <w:tab/>
      </w:r>
      <w:r w:rsidR="00986FCA">
        <w:rPr>
          <w:rFonts w:ascii="Arial" w:hAnsi="Arial" w:cs="Arial"/>
          <w:sz w:val="22"/>
          <w:szCs w:val="22"/>
        </w:rPr>
        <w:tab/>
        <w:t xml:space="preserve">        DONG-USBC300-4K</w:t>
      </w:r>
    </w:p>
    <w:p w14:paraId="1E4E0D86" w14:textId="1F97171F" w:rsidR="009C26FC" w:rsidRDefault="00B26293">
      <w:pPr>
        <w:rPr>
          <w:rFonts w:ascii="Arial" w:hAnsi="Arial" w:cs="Arial"/>
        </w:rPr>
      </w:pPr>
      <w:r>
        <w:rPr>
          <w:rFonts w:ascii="Arial" w:hAnsi="Arial" w:cs="Arial"/>
          <w:noProof/>
        </w:rPr>
        <mc:AlternateContent>
          <mc:Choice Requires="wps">
            <w:drawing>
              <wp:anchor distT="0" distB="0" distL="114300" distR="114300" simplePos="0" relativeHeight="251684864" behindDoc="1" locked="0" layoutInCell="1" allowOverlap="1" wp14:anchorId="473E93BD" wp14:editId="3DE1EEE8">
                <wp:simplePos x="0" y="0"/>
                <wp:positionH relativeFrom="column">
                  <wp:posOffset>-123190</wp:posOffset>
                </wp:positionH>
                <wp:positionV relativeFrom="paragraph">
                  <wp:posOffset>228600</wp:posOffset>
                </wp:positionV>
                <wp:extent cx="5686425" cy="304800"/>
                <wp:effectExtent l="9525" t="5715" r="9525" b="13335"/>
                <wp:wrapNone/>
                <wp:docPr id="384982396" name="Rectángulo: esquinas redondeadas 1277238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304800"/>
                        </a:xfrm>
                        <a:prstGeom prst="roundRect">
                          <a:avLst>
                            <a:gd name="adj" fmla="val 257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BC584A" id="Rectángulo: esquinas redondeadas 1277238330" o:spid="_x0000_s1026" style="position:absolute;margin-left:-9.7pt;margin-top:18pt;width:447.75pt;height:24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8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aFaMwIAAFwEAAAOAAAAZHJzL2Uyb0RvYy54bWysVNtu2zAMfR+wfxD0vvrSJM2MOkXXyzCg&#10;u2DdPkCR5NibLGqUEqf9+lGym6Xd27AXQxTFQ55D0ucX+96wnUbfga15cZJzpq0E1dlNzb9/u32z&#10;5MwHYZUwYHXNH7TnF6vXr84HV+kSWjBKIyMQ66vB1bwNwVVZ5mWre+FPwGlLzgawF4FM3GQKxUDo&#10;vcnKPF9kA6ByCFJ7T7fXo5OvEn7TaBk+N43XgZmaU20hfTF91/Gbrc5FtUHh2k5OZYh/qKIXnaWk&#10;B6hrEQTbYvcXVN9JBA9NOJHQZ9A0ndSJA7Ep8hds7lvhdOJC4nh3kMn/P1j5aXfvvmAs3bs7kD89&#10;s3DVCrvRl4gwtFooSldEobLB+eoQEA1PoWw9fARFrRXbAEmDfYN9BCR2bJ+kfjhIrfeBSbqcL5aL&#10;WTnnTJLvNJ8t89SLTFRP0Q59eK+hZ/FQc4StVV+pnymF2N35kPRWzIo+Zlc/OGt6Q93bCcPK+VlZ&#10;pqJFNT0m7CfMRBdMp247Y5KBm/WVQUahVGr+7uayHPMY14rxtijOFhOgH1+TIqTaMYyxbKj54nSe&#10;p+hnvinoWYoo6guIxDNNZZT+xqp0DqIz45neGzv1IsofJ91Xa1AP1AqEccBpIenQAj5yNtBw19z/&#10;2grUnJkPltr5tpjN4jYkY0ZSkYHHnvWxR1hJUDWXATkbjasw7tDWYbdpKVeRCFu4pCFouvA0LWNd&#10;U7k0wonvtG5xR47t9OrPT2H1GwAA//8DAFBLAwQUAAYACAAAACEAkYFH2OEAAAAJAQAADwAAAGRy&#10;cy9kb3ducmV2LnhtbEyPwUrDQBCG74LvsIzgRdpNTE1jzKaIoCD0YhvB4zY7JqHZ2ZDdNtGndzzp&#10;bYb5+Of7i81se3HG0XeOFMTLCARS7UxHjYJq/7zIQPigyejeESr4Qg+b8vKi0LlxE73heRcawSHk&#10;c62gDWHIpfR1i1b7pRuQ+PbpRqsDr2MjzagnDre9vI2iVFrdEX9o9YBPLdbH3ckqCC8fyfvNdvLr&#10;77vXrJuSam+ro1LXV/PjA4iAc/iD4Vef1aFkp4M7kfGiV7CI71eMKkhS7sRAtk5jEAceVhHIspD/&#10;G5Q/AAAA//8DAFBLAQItABQABgAIAAAAIQC2gziS/gAAAOEBAAATAAAAAAAAAAAAAAAAAAAAAABb&#10;Q29udGVudF9UeXBlc10ueG1sUEsBAi0AFAAGAAgAAAAhADj9If/WAAAAlAEAAAsAAAAAAAAAAAAA&#10;AAAALwEAAF9yZWxzLy5yZWxzUEsBAi0AFAAGAAgAAAAhAIoxoVozAgAAXAQAAA4AAAAAAAAAAAAA&#10;AAAALgIAAGRycy9lMm9Eb2MueG1sUEsBAi0AFAAGAAgAAAAhAJGBR9jhAAAACQEAAA8AAAAAAAAA&#10;AAAAAAAAjQQAAGRycy9kb3ducmV2LnhtbFBLBQYAAAAABAAEAPMAAACbBQAAAAA=&#10;" fillcolor="#00bea2" strokecolor="#00bea2" strokeweight=".5pt">
                <v:fill opacity="771f"/>
              </v:roundrect>
            </w:pict>
          </mc:Fallback>
        </mc:AlternateContent>
      </w:r>
      <w:r w:rsidR="00986FCA">
        <w:rPr>
          <w:rFonts w:ascii="Arial" w:hAnsi="Arial" w:cs="Arial"/>
          <w:b/>
          <w:bCs/>
          <w:noProof/>
        </w:rPr>
        <w:drawing>
          <wp:anchor distT="0" distB="0" distL="114300" distR="114300" simplePos="0" relativeHeight="251667968" behindDoc="0" locked="0" layoutInCell="1" allowOverlap="1" wp14:anchorId="46B6924D" wp14:editId="6517693D">
            <wp:simplePos x="0" y="0"/>
            <wp:positionH relativeFrom="column">
              <wp:posOffset>-104775</wp:posOffset>
            </wp:positionH>
            <wp:positionV relativeFrom="paragraph">
              <wp:posOffset>263525</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113" name="Imagen 1928612924"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928612924"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p>
    <w:p w14:paraId="3369886D" w14:textId="77777777" w:rsidR="009C26FC" w:rsidRDefault="00986FCA">
      <w:pPr>
        <w:rPr>
          <w:rFonts w:ascii="Arial" w:hAnsi="Arial" w:cs="Arial"/>
          <w:lang w:val="en-US" w:eastAsia="zh-CN"/>
        </w:rPr>
      </w:pPr>
      <w:r>
        <w:rPr>
          <w:rFonts w:ascii="Arial" w:hAnsi="Arial" w:cs="Arial"/>
        </w:rPr>
        <w:t>Pour plus d'informations sur l'état des LED, voir la section LED indicateur lumineux.</w:t>
      </w:r>
    </w:p>
    <w:p w14:paraId="72A380A8" w14:textId="77777777" w:rsidR="009C26FC" w:rsidRDefault="009C26FC">
      <w:pPr>
        <w:rPr>
          <w:rFonts w:asciiTheme="minorEastAsia" w:hAnsiTheme="minorEastAsia"/>
          <w:lang w:eastAsia="zh-CN"/>
        </w:rPr>
      </w:pPr>
    </w:p>
    <w:p w14:paraId="058B9CAE" w14:textId="77777777" w:rsidR="009C26FC" w:rsidRDefault="00986FCA">
      <w:pPr>
        <w:pStyle w:val="Titre3"/>
        <w:numPr>
          <w:ilvl w:val="2"/>
          <w:numId w:val="0"/>
        </w:numPr>
        <w:rPr>
          <w:rFonts w:ascii="Arial" w:eastAsiaTheme="minorEastAsia" w:hAnsi="Arial" w:cs="Arial"/>
          <w:b/>
          <w:bCs w:val="0"/>
          <w:szCs w:val="24"/>
          <w:lang w:eastAsia="zh-CN"/>
        </w:rPr>
      </w:pPr>
      <w:bookmarkStart w:id="65" w:name="_Toc20290"/>
      <w:r>
        <w:rPr>
          <w:rFonts w:ascii="Arial" w:eastAsiaTheme="minorEastAsia" w:hAnsi="Arial" w:cs="Arial"/>
          <w:b/>
          <w:bCs w:val="0"/>
          <w:szCs w:val="24"/>
          <w:lang w:eastAsia="zh-CN"/>
        </w:rPr>
        <w:lastRenderedPageBreak/>
        <w:t>5.3.2 Partage d'écran avec l'application WirelessMedia</w:t>
      </w:r>
      <w:bookmarkEnd w:id="65"/>
    </w:p>
    <w:p w14:paraId="58066533" w14:textId="77777777" w:rsidR="009C26FC" w:rsidRDefault="00986FCA">
      <w:pPr>
        <w:pStyle w:val="Titre4"/>
        <w:numPr>
          <w:ilvl w:val="0"/>
          <w:numId w:val="0"/>
        </w:numPr>
        <w:rPr>
          <w:rFonts w:ascii="Arial" w:eastAsia="SimHei" w:hAnsi="Arial" w:cs="Arial"/>
          <w:sz w:val="22"/>
          <w:szCs w:val="22"/>
          <w:lang w:eastAsia="zh-CN"/>
        </w:rPr>
      </w:pPr>
      <w:r>
        <w:rPr>
          <w:rFonts w:ascii="Arial" w:eastAsia="SimHei" w:hAnsi="Arial" w:cs="Arial"/>
          <w:sz w:val="22"/>
          <w:szCs w:val="22"/>
          <w:lang w:eastAsia="zh-CN"/>
        </w:rPr>
        <w:t>5.3.2.1 Télécharger l'application de bureau WirelessMedia</w:t>
      </w:r>
    </w:p>
    <w:p w14:paraId="086532E4" w14:textId="77777777" w:rsidR="009C26FC" w:rsidRDefault="00986FCA">
      <w:pPr>
        <w:rPr>
          <w:rFonts w:ascii="Arial" w:hAnsi="Arial" w:cs="Arial"/>
        </w:rPr>
      </w:pPr>
      <w:r>
        <w:rPr>
          <w:rFonts w:ascii="Arial" w:hAnsi="Arial" w:cs="Arial"/>
        </w:rPr>
        <w:t>L'application WirelessMedia est un lanceur qui permet aux utilisateurs d'exécuter l'application WirelessMedia depuis n'importe quel appareil source l'hébergeant (Mac, PC). Il suffit de copier le lanceur dans le stockage interne et l'utilisateur peut exécuter l'application WirelessMedia.</w:t>
      </w:r>
    </w:p>
    <w:p w14:paraId="2D5E14BE" w14:textId="77777777" w:rsidR="009C26FC" w:rsidRDefault="00986FCA">
      <w:pPr>
        <w:rPr>
          <w:rFonts w:ascii="Arial" w:hAnsi="Arial" w:cs="Arial"/>
        </w:rPr>
      </w:pPr>
      <w:r>
        <w:rPr>
          <w:rFonts w:ascii="Arial" w:hAnsi="Arial" w:cs="Arial"/>
        </w:rPr>
        <w:t>Pour configurer WirelessMedia, il existe deux façons d'obtenir l'application de bureau WirelessMedia :</w:t>
      </w:r>
    </w:p>
    <w:p w14:paraId="0D4E948B" w14:textId="1EC459FA" w:rsidR="009C26FC" w:rsidRDefault="00986FCA">
      <w:pPr>
        <w:pStyle w:val="ListaNumerada"/>
        <w:numPr>
          <w:ilvl w:val="0"/>
          <w:numId w:val="20"/>
        </w:numPr>
        <w:ind w:left="709" w:hanging="425"/>
        <w:rPr>
          <w:rFonts w:ascii="Arial" w:hAnsi="Arial" w:cs="Arial"/>
          <w:lang w:eastAsia="zh-CN"/>
        </w:rPr>
      </w:pPr>
      <w:r>
        <w:rPr>
          <w:rFonts w:ascii="Arial" w:hAnsi="Arial" w:cs="Arial"/>
          <w:lang w:eastAsia="zh-CN"/>
        </w:rPr>
        <w:t xml:space="preserve">Téléchargez depuis le site web Vous pouvez télécharger l'application depuis le site en connectant votre appareil (ordinateur portable/Android) au même réseau que le </w:t>
      </w:r>
      <w:r w:rsidR="004065EC">
        <w:rPr>
          <w:rFonts w:ascii="Arial" w:hAnsi="Arial" w:cs="Arial" w:hint="eastAsia"/>
          <w:lang w:eastAsia="zh-CN"/>
        </w:rPr>
        <w:t xml:space="preserve"> contrôleur</w:t>
      </w:r>
      <w:r>
        <w:rPr>
          <w:rFonts w:ascii="Arial" w:hAnsi="Arial" w:cs="Arial"/>
          <w:lang w:eastAsia="zh-CN"/>
        </w:rPr>
        <w:t xml:space="preserve"> AVP-140V2.</w:t>
      </w:r>
    </w:p>
    <w:p w14:paraId="1AA551F8" w14:textId="77777777" w:rsidR="009C26FC" w:rsidRDefault="00986FCA">
      <w:pPr>
        <w:pStyle w:val="ListaNumerada"/>
        <w:tabs>
          <w:tab w:val="clear" w:pos="720"/>
        </w:tabs>
        <w:ind w:left="709" w:firstLine="0"/>
        <w:jc w:val="center"/>
        <w:rPr>
          <w:rFonts w:ascii="Arial" w:hAnsi="Arial" w:cs="Arial"/>
        </w:rPr>
      </w:pPr>
      <w:r>
        <w:rPr>
          <w:rFonts w:ascii="Arial" w:hAnsi="Arial" w:cs="Arial"/>
          <w:noProof/>
        </w:rPr>
        <w:drawing>
          <wp:inline distT="0" distB="0" distL="114300" distR="114300" wp14:anchorId="4E2D3E1F" wp14:editId="38B519DB">
            <wp:extent cx="4967605" cy="2296160"/>
            <wp:effectExtent l="0" t="0" r="10795" b="2540"/>
            <wp:docPr id="3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0"/>
                    <pic:cNvPicPr>
                      <a:picLocks noChangeAspect="1"/>
                    </pic:cNvPicPr>
                  </pic:nvPicPr>
                  <pic:blipFill>
                    <a:blip r:embed="rId40"/>
                    <a:stretch>
                      <a:fillRect/>
                    </a:stretch>
                  </pic:blipFill>
                  <pic:spPr>
                    <a:xfrm>
                      <a:off x="0" y="0"/>
                      <a:ext cx="4967605" cy="2296160"/>
                    </a:xfrm>
                    <a:prstGeom prst="rect">
                      <a:avLst/>
                    </a:prstGeom>
                    <a:noFill/>
                    <a:ln>
                      <a:noFill/>
                    </a:ln>
                  </pic:spPr>
                </pic:pic>
              </a:graphicData>
            </a:graphic>
          </wp:inline>
        </w:drawing>
      </w:r>
    </w:p>
    <w:p w14:paraId="534656C8" w14:textId="77777777" w:rsidR="009C26FC" w:rsidRDefault="00986FCA">
      <w:pPr>
        <w:pStyle w:val="ListaNumerada"/>
        <w:numPr>
          <w:ilvl w:val="0"/>
          <w:numId w:val="20"/>
        </w:numPr>
        <w:ind w:left="709" w:hanging="425"/>
        <w:rPr>
          <w:rFonts w:ascii="Arial" w:hAnsi="Arial" w:cs="Arial"/>
          <w:lang w:eastAsia="zh-CN"/>
        </w:rPr>
      </w:pPr>
      <w:r>
        <w:rPr>
          <w:rFonts w:ascii="Arial" w:hAnsi="Arial" w:cs="Arial"/>
          <w:lang w:eastAsia="zh-CN"/>
        </w:rPr>
        <w:t>Créer automatiquement un programme de démarrage</w:t>
      </w:r>
    </w:p>
    <w:p w14:paraId="4C7C1FA1" w14:textId="77777777" w:rsidR="009C26FC" w:rsidRDefault="00986FCA">
      <w:pPr>
        <w:pStyle w:val="ListaNumerada"/>
        <w:tabs>
          <w:tab w:val="clear" w:pos="720"/>
        </w:tabs>
        <w:ind w:left="709" w:firstLine="0"/>
        <w:rPr>
          <w:rFonts w:ascii="Arial" w:hAnsi="Arial" w:cs="Arial"/>
          <w:lang w:eastAsia="zh-CN"/>
        </w:rPr>
      </w:pPr>
      <w:r>
        <w:rPr>
          <w:rFonts w:ascii="Arial" w:hAnsi="Arial" w:cs="Arial"/>
          <w:lang w:eastAsia="zh-CN"/>
        </w:rPr>
        <w:t>Connectez une clé USB et cliquez sur l'icône de téléchargement sur la page principale pour télécharger l'application dans le répertoire racine de la clé USB. Ensuite, copiez l'application sur votre ordinateur.</w:t>
      </w:r>
    </w:p>
    <w:p w14:paraId="50D64FAF" w14:textId="51F9D6DC" w:rsidR="009C26FC" w:rsidRDefault="00B26293">
      <w:pPr>
        <w:pStyle w:val="ListaNumerada"/>
        <w:tabs>
          <w:tab w:val="clear" w:pos="720"/>
        </w:tabs>
        <w:ind w:left="1276" w:firstLine="0"/>
        <w:rPr>
          <w:rFonts w:asciiTheme="minorEastAsia" w:hAnsiTheme="minorEastAsia"/>
          <w:lang w:eastAsia="zh-CN"/>
        </w:rPr>
      </w:pPr>
      <w:r>
        <w:rPr>
          <w:rFonts w:asciiTheme="minorEastAsia" w:hAnsiTheme="minorEastAsia"/>
          <w:noProof/>
        </w:rPr>
        <mc:AlternateContent>
          <mc:Choice Requires="wps">
            <w:drawing>
              <wp:anchor distT="0" distB="0" distL="114300" distR="114300" simplePos="0" relativeHeight="251685888" behindDoc="1" locked="0" layoutInCell="1" allowOverlap="1" wp14:anchorId="16ADC44C" wp14:editId="327873A9">
                <wp:simplePos x="0" y="0"/>
                <wp:positionH relativeFrom="column">
                  <wp:posOffset>-52070</wp:posOffset>
                </wp:positionH>
                <wp:positionV relativeFrom="paragraph">
                  <wp:posOffset>105410</wp:posOffset>
                </wp:positionV>
                <wp:extent cx="5686425" cy="990600"/>
                <wp:effectExtent l="13970" t="5080" r="5080" b="13970"/>
                <wp:wrapNone/>
                <wp:docPr id="1232235901" name="Rectángulo: esquinas redondeadas 596113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990600"/>
                        </a:xfrm>
                        <a:prstGeom prst="roundRect">
                          <a:avLst>
                            <a:gd name="adj" fmla="val 10338"/>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0422EFC" id="Rectángulo: esquinas redondeadas 596113183" o:spid="_x0000_s1026" style="position:absolute;margin-left:-4.1pt;margin-top:8.3pt;width:447.75pt;height:7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7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DebNAIAAFwEAAAOAAAAZHJzL2Uyb0RvYy54bWysVNtu2zAMfR+wfxD0vtrOrakRp+h6GQZ0&#10;F6zbByiSHHuTRY1S4nRfP0p2s7R7G/ZiiKJ4yHNIenV56Azba/Qt2IoXZzln2kpQrd1W/NvXuzdL&#10;znwQVgkDVlf8UXt+uX79atW7Uk+gAaM0MgKxvuxdxZsQXJllXja6E/4MnLbkrAE7EcjEbaZQ9ITe&#10;mWyS54usB1QOQWrv6fZmcPJ1wq9rLcOnuvY6MFNxqi2kL6bvJn6z9UqUWxSuaeVYhviHKjrRWkp6&#10;hLoRQbAdtn9Bda1E8FCHMwldBnXdSp04EJsif8HmoRFOJy4kjndHmfz/g5Uf9w/uM8bSvbsH+cMz&#10;C9eNsFt9hQh9o4WidEUUKuudL48B0fAUyjb9B1DUWrELkDQ41NhFQGLHDknqx6PU+hCYpMv5YrmY&#10;TeacSfJdXOSLPPUiE+VTtEMf3mnoWDxUHGFn1RfqZ0oh9vc+JL0Vs6KL2dV3zurOUPf2wrAin06X&#10;qWhRjo8J+wkz0QXTqrvWmGTgdnNtkFEolZq/vb2aDHmMa8RwWxTnixHQD69JEVLtFMZY1ld8MZ3n&#10;KfqZbwx6liKK+gIi8UxTGaW/tSqdg2jNcKb3xo69iPLHSfflBtQjtQJhGHBaSDo0gL8462m4K+5/&#10;7gRqzsx7S+28KGazuA3JmM3PJ2TgqWdz6hFWElTFZUDOBuM6DDu0c9huG8pVJMIWrmgI6jY8TctQ&#10;11gujXDiO65b3JFTO73681NY/wYAAP//AwBQSwMEFAAGAAgAAAAhADClpm3gAAAACQEAAA8AAABk&#10;cnMvZG93bnJldi54bWxMj0FLw0AQhe+C/2EZwYu0G6Ns15hNKQVRLAi2vXibJmsSmp2N2W0T/73j&#10;SY/z3uPN9/Ll5DpxtkNoPRm4nScgLJW+aqk2sN89zTSIEJEq7DxZA982wLK4vMgxq/xI7/a8jbXg&#10;EgoZGmhi7DMpQ9lYh2Hue0vsffrBYeRzqGU14MjlrpNpkijpsCX+0GBv140tj9uTM5Acn/W429D+&#10;5m11r14/1vhCD1/GXF9Nq0cQ0U7xLwy/+IwOBTMd/ImqIDoDM51yknWlQLCv9eIOxIGFRapAFrn8&#10;v6D4AQAA//8DAFBLAQItABQABgAIAAAAIQC2gziS/gAAAOEBAAATAAAAAAAAAAAAAAAAAAAAAABb&#10;Q29udGVudF9UeXBlc10ueG1sUEsBAi0AFAAGAAgAAAAhADj9If/WAAAAlAEAAAsAAAAAAAAAAAAA&#10;AAAALwEAAF9yZWxzLy5yZWxzUEsBAi0AFAAGAAgAAAAhAMZ4N5s0AgAAXAQAAA4AAAAAAAAAAAAA&#10;AAAALgIAAGRycy9lMm9Eb2MueG1sUEsBAi0AFAAGAAgAAAAhADClpm3gAAAACQEAAA8AAAAAAAAA&#10;AAAAAAAAjgQAAGRycy9kb3ducmV2LnhtbFBLBQYAAAAABAAEAPMAAACbBQAAAAA=&#10;" fillcolor="#00bea2" strokecolor="#00bea2" strokeweight=".5pt">
                <v:fill opacity="771f"/>
              </v:roundrect>
            </w:pict>
          </mc:Fallback>
        </mc:AlternateContent>
      </w:r>
      <w:r w:rsidR="00986FCA">
        <w:rPr>
          <w:rFonts w:asciiTheme="minorEastAsia" w:hAnsiTheme="minorEastAsia" w:cstheme="minorHAnsi"/>
          <w:b/>
          <w:bCs/>
          <w:noProof/>
        </w:rPr>
        <w:drawing>
          <wp:anchor distT="0" distB="0" distL="114300" distR="114300" simplePos="0" relativeHeight="251671040" behindDoc="0" locked="0" layoutInCell="1" allowOverlap="1" wp14:anchorId="23505401" wp14:editId="5BB36D46">
            <wp:simplePos x="0" y="0"/>
            <wp:positionH relativeFrom="column">
              <wp:posOffset>-35560</wp:posOffset>
            </wp:positionH>
            <wp:positionV relativeFrom="paragraph">
              <wp:posOffset>203835</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119" name="Imagen 2128339899"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 2128339899"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p>
    <w:p w14:paraId="48BBD181" w14:textId="4B16A0D2" w:rsidR="009C26FC" w:rsidRDefault="00986FCA">
      <w:pPr>
        <w:spacing w:after="240"/>
        <w:rPr>
          <w:rFonts w:ascii="Arial" w:hAnsi="Arial" w:cs="Arial"/>
          <w:lang w:eastAsia="zh-CN"/>
        </w:rPr>
      </w:pPr>
      <w:r>
        <w:rPr>
          <w:rFonts w:ascii="Arial" w:hAnsi="Arial" w:cs="Arial"/>
          <w:lang w:eastAsia="zh-CN"/>
        </w:rPr>
        <w:t xml:space="preserve">Lorsqu'un utilisateur connecte un ordinateur portable à l' </w:t>
      </w:r>
      <w:r w:rsidR="004065EC">
        <w:rPr>
          <w:rFonts w:ascii="Arial" w:hAnsi="Arial" w:cs="Arial" w:hint="eastAsia"/>
          <w:lang w:eastAsia="zh-CN"/>
        </w:rPr>
        <w:t>AVP-140V2</w:t>
      </w:r>
      <w:r>
        <w:rPr>
          <w:rFonts w:ascii="Arial" w:hAnsi="Arial" w:cs="Arial"/>
          <w:lang w:eastAsia="zh-CN"/>
        </w:rPr>
        <w:t xml:space="preserve"> via WiFi pour la première fois, lorsque l'application détecte que l'appareil est connecté à une caméra, un micro et des haut-parleurs, une barre de messages apparaît pour demander d'installer un pilote virtuel afin d'activer la fonction USB via WiFi afin de lancer une visioconférence via l' </w:t>
      </w:r>
      <w:r w:rsidR="004065EC">
        <w:rPr>
          <w:rFonts w:ascii="Arial" w:hAnsi="Arial" w:cs="Arial" w:hint="eastAsia"/>
          <w:lang w:eastAsia="zh-CN"/>
        </w:rPr>
        <w:t>AVP-140V2</w:t>
      </w:r>
      <w:r>
        <w:rPr>
          <w:rFonts w:ascii="Arial" w:hAnsi="Arial" w:cs="Arial"/>
          <w:lang w:eastAsia="zh-CN"/>
        </w:rPr>
        <w:t>.</w:t>
      </w:r>
    </w:p>
    <w:p w14:paraId="68610F0A" w14:textId="38950E71" w:rsidR="009C26FC" w:rsidRDefault="00986FCA">
      <w:pPr>
        <w:spacing w:after="240"/>
        <w:rPr>
          <w:rFonts w:ascii="Arial" w:hAnsi="Arial" w:cs="Arial"/>
          <w:lang w:eastAsia="zh-CN"/>
        </w:rPr>
      </w:pPr>
      <w:r>
        <w:rPr>
          <w:rFonts w:ascii="Arial" w:hAnsi="Arial" w:cs="Arial"/>
          <w:b/>
          <w:bCs/>
          <w:noProof/>
        </w:rPr>
        <w:drawing>
          <wp:anchor distT="0" distB="0" distL="114300" distR="114300" simplePos="0" relativeHeight="251674112" behindDoc="0" locked="0" layoutInCell="1" allowOverlap="1" wp14:anchorId="0D73F824" wp14:editId="35032B29">
            <wp:simplePos x="0" y="0"/>
            <wp:positionH relativeFrom="column">
              <wp:posOffset>76835</wp:posOffset>
            </wp:positionH>
            <wp:positionV relativeFrom="paragraph">
              <wp:posOffset>315595</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122" name="Imagen 1254789763"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54789763"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sidR="00B26293">
        <w:rPr>
          <w:rFonts w:ascii="Arial" w:hAnsi="Arial" w:cs="Arial"/>
          <w:noProof/>
        </w:rPr>
        <mc:AlternateContent>
          <mc:Choice Requires="wps">
            <w:drawing>
              <wp:anchor distT="0" distB="0" distL="114300" distR="114300" simplePos="0" relativeHeight="251686912" behindDoc="1" locked="0" layoutInCell="1" allowOverlap="1" wp14:anchorId="559B9291" wp14:editId="08E4476E">
                <wp:simplePos x="0" y="0"/>
                <wp:positionH relativeFrom="column">
                  <wp:posOffset>-52070</wp:posOffset>
                </wp:positionH>
                <wp:positionV relativeFrom="paragraph">
                  <wp:posOffset>244475</wp:posOffset>
                </wp:positionV>
                <wp:extent cx="5686425" cy="733425"/>
                <wp:effectExtent l="13970" t="9525" r="5080" b="9525"/>
                <wp:wrapNone/>
                <wp:docPr id="1549632734" name="Rectángulo: esquinas redondeadas 783481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733425"/>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775FBBA" id="Rectángulo: esquinas redondeadas 783481539" o:spid="_x0000_s1026" style="position:absolute;margin-left:-4.1pt;margin-top:19.25pt;width:447.75pt;height:57.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QR5MAIAAFwEAAAOAAAAZHJzL2Uyb0RvYy54bWysVNtu2zAMfR+wfxD0vjh2Lu2MOkXXyzCg&#10;u2DdPkCR5NibLGqUEqf9+lGymybb27AXgxTFQ55DyheX+86wnUbfgq14Pplypq0E1dpNxb9/u3tz&#10;zpkPwiphwOqKP2rPL1evX130rtQFNGCURkYg1pe9q3gTgiuzzMtGd8JPwGlLwRqwE4Fc3GQKRU/o&#10;ncmK6XSZ9YDKIUjtPZ3eDEG+Svh1rWX4XNdeB2YqTr2F9MX0XcdvtroQ5QaFa1o5tiH+oYtOtJaK&#10;HqBuRBBsi+1fUF0rETzUYSKhy6CuW6kTB2KTT/9g89AIpxMXEse7g0z+/8HKT7sH9wVj697dg/zp&#10;mYXrRtiNvkKEvtFCUbk8CpX1zpeHhOh4SmXr/iMoGq3YBkga7GvsIiCxY/sk9eNBar0PTNLhYnm+&#10;nBcLziTFzmazaMcSonzOdujDew0di0bFEbZWfaV5phJid+9D0lsxK7pYXf3grO4MTW8nDMtnRVGM&#10;iONlwn7GTHTBtOquNSY5uFlfG2SUSq1O391eFUMd4xoxnOb52XIE9MPt1K4/hjGW9RVfzhbTlH0S&#10;G5NOSgyMT64lnmkro/S3ViU7iNYMNrEwdpxFlD9uui/XoB5pFAjDgtODJKMBfOKsp+WuuP+1Fag5&#10;Mx8sjfNtPp/H15Cc+eKsIAePI+vjiLCSoCouA3I2ONdheENbh+2moVp5ImzhipagbkMk9tLX6NAK&#10;J8nG5xbfyLGfbr38FFa/AQAA//8DAFBLAwQUAAYACAAAACEA2RR74N4AAAAJAQAADwAAAGRycy9k&#10;b3ducmV2LnhtbEyPy07DMBBF90j8gzVI7FqblIIV4lQVBZRtC4sundh50HgcxW6b/D3DCpaje3Tv&#10;mWwzuZ5d7Bg6jwoelgKYxcqbDhsFX5/vCwksRI1G9x6tgtkG2OS3N5lOjb/i3l4OsWFUgiHVCtoY&#10;h5TzULXW6bD0g0XKaj86HekcG25GfaVy1/NEiCfudIe00OrBvra2Oh3OToH43u6cPhbHuU6Ksv4I&#10;b7tiPil1fzdtX4BFO8U/GH71SR1ycir9GU1gvYKFTIhUsJJrYJRL+bwCVhK4fhTA84z//yD/AQAA&#10;//8DAFBLAQItABQABgAIAAAAIQC2gziS/gAAAOEBAAATAAAAAAAAAAAAAAAAAAAAAABbQ29udGVu&#10;dF9UeXBlc10ueG1sUEsBAi0AFAAGAAgAAAAhADj9If/WAAAAlAEAAAsAAAAAAAAAAAAAAAAALwEA&#10;AF9yZWxzLy5yZWxzUEsBAi0AFAAGAAgAAAAhAItZBHkwAgAAXAQAAA4AAAAAAAAAAAAAAAAALgIA&#10;AGRycy9lMm9Eb2MueG1sUEsBAi0AFAAGAAgAAAAhANkUe+DeAAAACQEAAA8AAAAAAAAAAAAAAAAA&#10;igQAAGRycy9kb3ducmV2LnhtbFBLBQYAAAAABAAEAPMAAACVBQAAAAA=&#10;" fillcolor="#00bea2" strokecolor="#00bea2" strokeweight=".5pt">
                <v:fill opacity="771f"/>
              </v:roundrect>
            </w:pict>
          </mc:Fallback>
        </mc:AlternateContent>
      </w:r>
    </w:p>
    <w:p w14:paraId="6E8ACFEB" w14:textId="1A74288C" w:rsidR="009C26FC" w:rsidRDefault="00986FCA">
      <w:pPr>
        <w:spacing w:after="240"/>
        <w:rPr>
          <w:rFonts w:ascii="Arial" w:hAnsi="Arial" w:cs="Arial"/>
          <w:lang w:eastAsia="zh-CN"/>
        </w:rPr>
      </w:pPr>
      <w:r>
        <w:rPr>
          <w:rFonts w:ascii="Arial" w:hAnsi="Arial" w:cs="Arial"/>
          <w:lang w:eastAsia="zh-CN"/>
        </w:rPr>
        <w:t xml:space="preserve">Le pilote virtuel est uniquement utilisé pour la visioconférence et peut être mis en miroir sans installation. Si l' </w:t>
      </w:r>
      <w:r w:rsidR="004065EC">
        <w:rPr>
          <w:rFonts w:ascii="Arial" w:hAnsi="Arial" w:cs="Arial" w:hint="eastAsia"/>
          <w:lang w:eastAsia="zh-CN"/>
        </w:rPr>
        <w:t>AVP-140V2</w:t>
      </w:r>
      <w:r>
        <w:rPr>
          <w:rFonts w:ascii="Arial" w:hAnsi="Arial" w:cs="Arial"/>
          <w:lang w:eastAsia="zh-CN"/>
        </w:rPr>
        <w:t xml:space="preserve"> n'est pas connecté à une caméra, un micro ou des haut-parleurs, il ne demandera pas d'installation du pilote et pourra toujours miroir le bureau.</w:t>
      </w:r>
    </w:p>
    <w:p w14:paraId="5E5749AE" w14:textId="77777777" w:rsidR="009C26FC" w:rsidRDefault="009C26FC">
      <w:pPr>
        <w:pStyle w:val="ListaNumerada"/>
        <w:tabs>
          <w:tab w:val="clear" w:pos="720"/>
        </w:tabs>
        <w:ind w:firstLine="0"/>
        <w:rPr>
          <w:rFonts w:asciiTheme="minorEastAsia" w:hAnsiTheme="minorEastAsia"/>
          <w:lang w:eastAsia="zh-CN"/>
        </w:rPr>
      </w:pPr>
    </w:p>
    <w:p w14:paraId="55B273D9" w14:textId="77777777" w:rsidR="009C26FC" w:rsidRDefault="00986FCA">
      <w:pPr>
        <w:pStyle w:val="Titre4"/>
        <w:numPr>
          <w:ilvl w:val="0"/>
          <w:numId w:val="0"/>
        </w:numPr>
        <w:rPr>
          <w:rFonts w:ascii="Arial" w:eastAsiaTheme="minorEastAsia" w:hAnsi="Arial" w:cs="Arial"/>
          <w:sz w:val="22"/>
          <w:szCs w:val="22"/>
          <w:lang w:eastAsia="zh-CN"/>
        </w:rPr>
      </w:pPr>
      <w:r>
        <w:rPr>
          <w:rFonts w:ascii="Arial" w:eastAsiaTheme="minorEastAsia" w:hAnsi="Arial" w:cs="Arial"/>
          <w:sz w:val="22"/>
          <w:szCs w:val="22"/>
          <w:lang w:eastAsia="zh-CN"/>
        </w:rPr>
        <w:lastRenderedPageBreak/>
        <w:t>5.3.2.2 Connecter manuellement l'application de bureau WirelessMedia</w:t>
      </w:r>
    </w:p>
    <w:p w14:paraId="3A132B4B" w14:textId="77777777" w:rsidR="009C26FC" w:rsidRDefault="00986FCA">
      <w:pPr>
        <w:spacing w:line="274" w:lineRule="auto"/>
        <w:rPr>
          <w:rFonts w:ascii="Arial" w:hAnsi="Arial" w:cs="Arial"/>
          <w:bCs/>
          <w:lang w:eastAsia="zh-CN"/>
        </w:rPr>
      </w:pPr>
      <w:r>
        <w:rPr>
          <w:rFonts w:ascii="Arial" w:hAnsi="Arial" w:cs="Arial"/>
          <w:bCs/>
          <w:lang w:eastAsia="zh-CN"/>
        </w:rPr>
        <w:t>Copiez l'application WirelessMedia dans le stockage local de votre ordinateur portable pour commencer à l'utiliser.</w:t>
      </w:r>
    </w:p>
    <w:p w14:paraId="0C709F76" w14:textId="77777777" w:rsidR="009C26FC" w:rsidRDefault="00986FCA">
      <w:pPr>
        <w:spacing w:line="274" w:lineRule="auto"/>
        <w:rPr>
          <w:rFonts w:ascii="Arial" w:hAnsi="Arial" w:cs="Arial"/>
          <w:bCs/>
          <w:lang w:eastAsia="zh-CN"/>
        </w:rPr>
      </w:pPr>
      <w:r>
        <w:rPr>
          <w:rFonts w:ascii="Arial" w:hAnsi="Arial" w:cs="Arial"/>
          <w:bCs/>
          <w:lang w:eastAsia="zh-CN"/>
        </w:rPr>
        <w:t>Si la découverte de dispositifs en champ proche est désactivée, vous devrez vous connecter manuellement : (Voir les paramètres de découverte en champ proche sur la page web pour plus de détails.)</w:t>
      </w:r>
    </w:p>
    <w:p w14:paraId="57A222B8" w14:textId="55CE2870" w:rsidR="009C26FC" w:rsidRDefault="00986FCA">
      <w:pPr>
        <w:pStyle w:val="ListaNumerada"/>
        <w:numPr>
          <w:ilvl w:val="0"/>
          <w:numId w:val="21"/>
        </w:numPr>
        <w:rPr>
          <w:rFonts w:ascii="Arial" w:hAnsi="Arial" w:cs="Arial"/>
          <w:bCs/>
          <w:lang w:eastAsia="zh-CN"/>
        </w:rPr>
      </w:pPr>
      <w:r>
        <w:rPr>
          <w:rFonts w:ascii="Arial" w:hAnsi="Arial" w:cs="Arial" w:hint="eastAsia"/>
          <w:bCs/>
          <w:lang w:eastAsia="zh-CN"/>
        </w:rPr>
        <w:t>Lance</w:t>
      </w:r>
      <w:r>
        <w:rPr>
          <w:rFonts w:ascii="Arial" w:hAnsi="Arial" w:cs="Arial"/>
          <w:bCs/>
          <w:lang w:eastAsia="zh-CN"/>
        </w:rPr>
        <w:t xml:space="preserve"> l'application WirelessMedia sur l'appareil source. Les </w:t>
      </w:r>
      <w:r w:rsidR="004065EC">
        <w:rPr>
          <w:rFonts w:ascii="Arial" w:hAnsi="Arial" w:cs="Arial" w:hint="eastAsia"/>
          <w:bCs/>
          <w:lang w:eastAsia="zh-CN"/>
        </w:rPr>
        <w:t xml:space="preserve"> commutateurs AVP-140V2</w:t>
      </w:r>
      <w:r>
        <w:rPr>
          <w:rFonts w:ascii="Arial" w:hAnsi="Arial" w:cs="Arial"/>
          <w:bCs/>
          <w:lang w:eastAsia="zh-CN"/>
        </w:rPr>
        <w:t xml:space="preserve"> disponibles  indiquent si l'appareil source et le commutateur sont sur le même réseau.</w:t>
      </w:r>
    </w:p>
    <w:p w14:paraId="021AD72C" w14:textId="77777777" w:rsidR="009C26FC" w:rsidRDefault="00986FCA">
      <w:pPr>
        <w:pStyle w:val="ListaNumerada"/>
        <w:ind w:left="0" w:firstLineChars="200" w:firstLine="440"/>
        <w:jc w:val="left"/>
        <w:rPr>
          <w:rFonts w:ascii="Arial" w:hAnsi="Arial" w:cs="Arial"/>
          <w:bCs/>
          <w:lang w:eastAsia="zh-CN"/>
        </w:rPr>
      </w:pPr>
      <w:r>
        <w:rPr>
          <w:rFonts w:ascii="Arial" w:hAnsi="Arial" w:cs="Arial"/>
          <w:bCs/>
          <w:lang w:eastAsia="zh-CN"/>
        </w:rPr>
        <w:t>Connectez votre ordinateur portable au réseau WiFi (invité, personnel) affiché sur l'écran d'accueil, ou connectez-vous au réseau local de votre réseau via un câble Ethernet.</w:t>
      </w:r>
    </w:p>
    <w:p w14:paraId="5ABD5CCB" w14:textId="77777777" w:rsidR="009C26FC" w:rsidRDefault="00986FCA">
      <w:pPr>
        <w:spacing w:line="274" w:lineRule="auto"/>
        <w:jc w:val="center"/>
        <w:rPr>
          <w:rFonts w:ascii="Arial" w:hAnsi="Arial" w:cs="Arial"/>
        </w:rPr>
      </w:pPr>
      <w:r>
        <w:rPr>
          <w:noProof/>
        </w:rPr>
        <w:drawing>
          <wp:inline distT="0" distB="0" distL="0" distR="0" wp14:anchorId="4C52BA3D" wp14:editId="1CBF8FC7">
            <wp:extent cx="2037715" cy="3662680"/>
            <wp:effectExtent l="0" t="0" r="6985" b="762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059244" cy="3700944"/>
                    </a:xfrm>
                    <a:prstGeom prst="rect">
                      <a:avLst/>
                    </a:prstGeom>
                    <a:noFill/>
                    <a:ln>
                      <a:noFill/>
                    </a:ln>
                  </pic:spPr>
                </pic:pic>
              </a:graphicData>
            </a:graphic>
          </wp:inline>
        </w:drawing>
      </w:r>
    </w:p>
    <w:p w14:paraId="2D9DBF3A" w14:textId="77777777" w:rsidR="009C26FC" w:rsidRDefault="009C26FC">
      <w:pPr>
        <w:spacing w:line="274" w:lineRule="auto"/>
        <w:jc w:val="center"/>
        <w:rPr>
          <w:rFonts w:ascii="Arial" w:hAnsi="Arial" w:cs="Arial"/>
        </w:rPr>
      </w:pPr>
    </w:p>
    <w:p w14:paraId="17BDD8A2" w14:textId="46FFBB93" w:rsidR="009C26FC" w:rsidRDefault="00986FCA">
      <w:pPr>
        <w:pStyle w:val="ListaNumerada"/>
        <w:numPr>
          <w:ilvl w:val="0"/>
          <w:numId w:val="21"/>
        </w:numPr>
        <w:rPr>
          <w:rFonts w:ascii="Arial" w:hAnsi="Arial" w:cs="Arial"/>
          <w:lang w:eastAsia="zh-CN"/>
        </w:rPr>
      </w:pPr>
      <w:r>
        <w:rPr>
          <w:rFonts w:ascii="Arial" w:hAnsi="Arial" w:cs="Arial"/>
          <w:lang w:eastAsia="zh-CN"/>
        </w:rPr>
        <w:t xml:space="preserve">Double-cliquez sur l'application WirelessMedia. Une liste de toutes  les unités de base </w:t>
      </w:r>
      <w:r w:rsidR="004065EC">
        <w:rPr>
          <w:rFonts w:ascii="Arial" w:hAnsi="Arial" w:cs="Arial" w:hint="eastAsia"/>
          <w:lang w:eastAsia="zh-CN"/>
        </w:rPr>
        <w:t>AVP-140V2</w:t>
      </w:r>
      <w:r>
        <w:rPr>
          <w:rFonts w:ascii="Arial" w:hAnsi="Arial" w:cs="Arial"/>
          <w:lang w:eastAsia="zh-CN"/>
        </w:rPr>
        <w:t xml:space="preserve"> disponibles sur le même réseau sera affichée. Sélectionnez l'appareil auquel vous souhaitez vous connecter. La connexion est protégée par mot de passe (icône de cadenas).</w:t>
      </w:r>
    </w:p>
    <w:p w14:paraId="692C7A0B" w14:textId="77777777" w:rsidR="009C26FC" w:rsidRDefault="009C26FC">
      <w:pPr>
        <w:pStyle w:val="ListaNumerada"/>
        <w:ind w:left="0" w:firstLine="0"/>
        <w:rPr>
          <w:rFonts w:ascii="Arial" w:hAnsi="Arial" w:cs="Arial"/>
          <w:lang w:eastAsia="zh-CN"/>
        </w:rPr>
      </w:pPr>
    </w:p>
    <w:p w14:paraId="6A52E4DD" w14:textId="77777777" w:rsidR="009C26FC" w:rsidRDefault="00986FCA">
      <w:pPr>
        <w:spacing w:line="274" w:lineRule="auto"/>
        <w:jc w:val="center"/>
        <w:rPr>
          <w:rFonts w:asciiTheme="minorEastAsia" w:hAnsiTheme="minorEastAsia"/>
        </w:rPr>
      </w:pPr>
      <w:r>
        <w:rPr>
          <w:noProof/>
        </w:rPr>
        <w:lastRenderedPageBreak/>
        <w:drawing>
          <wp:inline distT="0" distB="0" distL="0" distR="0" wp14:anchorId="7BFB820E" wp14:editId="7AB95F33">
            <wp:extent cx="2213610" cy="3558540"/>
            <wp:effectExtent l="0" t="0" r="8890" b="1016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noChangeArrowheads="1"/>
                    </pic:cNvPicPr>
                  </pic:nvPicPr>
                  <pic:blipFill>
                    <a:blip r:embed="rId42">
                      <a:extLst>
                        <a:ext uri="{28A0092B-C50C-407E-A947-70E740481C1C}">
                          <a14:useLocalDpi xmlns:a14="http://schemas.microsoft.com/office/drawing/2010/main" val="0"/>
                        </a:ext>
                      </a:extLst>
                    </a:blip>
                    <a:srcRect l="1929" t="608"/>
                    <a:stretch>
                      <a:fillRect/>
                    </a:stretch>
                  </pic:blipFill>
                  <pic:spPr>
                    <a:xfrm>
                      <a:off x="0" y="0"/>
                      <a:ext cx="2229170" cy="3583233"/>
                    </a:xfrm>
                    <a:prstGeom prst="rect">
                      <a:avLst/>
                    </a:prstGeom>
                    <a:noFill/>
                    <a:ln>
                      <a:noFill/>
                    </a:ln>
                  </pic:spPr>
                </pic:pic>
              </a:graphicData>
            </a:graphic>
          </wp:inline>
        </w:drawing>
      </w:r>
    </w:p>
    <w:p w14:paraId="0922EF92" w14:textId="3584E63F" w:rsidR="009C26FC" w:rsidRDefault="00986FCA">
      <w:pPr>
        <w:pStyle w:val="ListaNumerada"/>
        <w:numPr>
          <w:ilvl w:val="0"/>
          <w:numId w:val="21"/>
        </w:numPr>
        <w:rPr>
          <w:rFonts w:ascii="Arial" w:hAnsi="Arial" w:cs="Arial"/>
          <w:lang w:eastAsia="zh-CN"/>
        </w:rPr>
      </w:pPr>
      <w:r>
        <w:rPr>
          <w:rFonts w:ascii="Arial" w:hAnsi="Arial" w:cs="Arial"/>
          <w:lang w:eastAsia="zh-CN"/>
        </w:rPr>
        <w:t xml:space="preserve">Saisissez le </w:t>
      </w:r>
      <w:r w:rsidR="004065EC">
        <w:rPr>
          <w:rFonts w:ascii="Arial" w:hAnsi="Arial" w:cs="Arial" w:hint="eastAsia"/>
          <w:lang w:eastAsia="zh-CN"/>
        </w:rPr>
        <w:t xml:space="preserve"> mot de passe AVP-140V2</w:t>
      </w:r>
      <w:r>
        <w:rPr>
          <w:rFonts w:ascii="Arial" w:hAnsi="Arial" w:cs="Arial"/>
          <w:lang w:eastAsia="zh-CN"/>
        </w:rPr>
        <w:t xml:space="preserve"> et cliquez sur « Connecter » pour commencer à partager le système.</w:t>
      </w:r>
    </w:p>
    <w:p w14:paraId="1C4D5C21" w14:textId="77777777" w:rsidR="009C26FC" w:rsidRDefault="00986FCA">
      <w:pPr>
        <w:spacing w:line="274" w:lineRule="auto"/>
        <w:ind w:left="980"/>
        <w:jc w:val="center"/>
        <w:rPr>
          <w:rFonts w:asciiTheme="minorEastAsia" w:hAnsiTheme="minorEastAsia"/>
          <w:b/>
          <w:bCs/>
        </w:rPr>
      </w:pPr>
      <w:r>
        <w:rPr>
          <w:noProof/>
        </w:rPr>
        <w:drawing>
          <wp:inline distT="0" distB="0" distL="0" distR="0" wp14:anchorId="34861B25" wp14:editId="17CC1869">
            <wp:extent cx="2141855" cy="3793490"/>
            <wp:effectExtent l="0" t="0" r="4445" b="381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185811" cy="3870689"/>
                    </a:xfrm>
                    <a:prstGeom prst="rect">
                      <a:avLst/>
                    </a:prstGeom>
                    <a:noFill/>
                    <a:ln>
                      <a:noFill/>
                    </a:ln>
                  </pic:spPr>
                </pic:pic>
              </a:graphicData>
            </a:graphic>
          </wp:inline>
        </w:drawing>
      </w:r>
    </w:p>
    <w:p w14:paraId="5ED41848" w14:textId="7EA92623" w:rsidR="009C26FC" w:rsidRDefault="00986FCA">
      <w:pPr>
        <w:spacing w:line="274" w:lineRule="auto"/>
        <w:rPr>
          <w:rFonts w:ascii="Arial" w:hAnsi="Arial" w:cs="Arial"/>
          <w:color w:val="000000"/>
          <w:lang w:eastAsia="zh-CN"/>
        </w:rPr>
      </w:pPr>
      <w:r>
        <w:rPr>
          <w:rFonts w:ascii="Arial" w:hAnsi="Arial" w:cs="Arial"/>
          <w:b/>
          <w:bCs/>
          <w:noProof/>
        </w:rPr>
        <w:drawing>
          <wp:anchor distT="0" distB="0" distL="114300" distR="114300" simplePos="0" relativeHeight="251701760" behindDoc="0" locked="0" layoutInCell="1" allowOverlap="1" wp14:anchorId="0BD12FF1" wp14:editId="7328E213">
            <wp:simplePos x="0" y="0"/>
            <wp:positionH relativeFrom="column">
              <wp:posOffset>1718310</wp:posOffset>
            </wp:positionH>
            <wp:positionV relativeFrom="paragraph">
              <wp:posOffset>165735</wp:posOffset>
            </wp:positionV>
            <wp:extent cx="238125" cy="191770"/>
            <wp:effectExtent l="0" t="0" r="3175" b="11430"/>
            <wp:wrapNone/>
            <wp:docPr id="16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50.jpeg"/>
                    <pic:cNvPicPr>
                      <a:picLocks noChangeAspect="1"/>
                    </pic:cNvPicPr>
                  </pic:nvPicPr>
                  <pic:blipFill>
                    <a:blip r:embed="rId44" cstate="print"/>
                    <a:stretch>
                      <a:fillRect/>
                    </a:stretch>
                  </pic:blipFill>
                  <pic:spPr>
                    <a:xfrm>
                      <a:off x="0" y="0"/>
                      <a:ext cx="238125" cy="191770"/>
                    </a:xfrm>
                    <a:prstGeom prst="rect">
                      <a:avLst/>
                    </a:prstGeom>
                  </pic:spPr>
                </pic:pic>
              </a:graphicData>
            </a:graphic>
          </wp:anchor>
        </w:drawing>
      </w:r>
      <w:r>
        <w:rPr>
          <w:rFonts w:ascii="Arial" w:hAnsi="Arial" w:cs="Arial"/>
          <w:lang w:eastAsia="zh-CN"/>
        </w:rPr>
        <w:t xml:space="preserve">Si le  récepteur </w:t>
      </w:r>
      <w:r w:rsidR="004065EC">
        <w:rPr>
          <w:rFonts w:ascii="Arial" w:hAnsi="Arial" w:cs="Arial" w:hint="eastAsia"/>
          <w:lang w:eastAsia="zh-CN"/>
        </w:rPr>
        <w:t>AVP-140V2</w:t>
      </w:r>
      <w:r>
        <w:rPr>
          <w:rFonts w:ascii="Arial" w:hAnsi="Arial" w:cs="Arial"/>
          <w:lang w:eastAsia="zh-CN"/>
        </w:rPr>
        <w:t xml:space="preserve"> n'est pas affiché, vous pouvez également vous connecter manuellement en entrant le nom (SSID) ou l'adresse IP (cliquez sur l'icône).</w:t>
      </w:r>
    </w:p>
    <w:p w14:paraId="09B46823" w14:textId="77777777" w:rsidR="009C26FC" w:rsidRDefault="009C26FC">
      <w:pPr>
        <w:spacing w:line="274" w:lineRule="auto"/>
        <w:rPr>
          <w:rFonts w:asciiTheme="minorEastAsia" w:hAnsiTheme="minorEastAsia"/>
          <w:lang w:eastAsia="zh-CN"/>
        </w:rPr>
      </w:pPr>
    </w:p>
    <w:p w14:paraId="690BC25B" w14:textId="77777777" w:rsidR="009C26FC" w:rsidRDefault="00986FCA">
      <w:pPr>
        <w:pStyle w:val="Titre4"/>
        <w:numPr>
          <w:ilvl w:val="0"/>
          <w:numId w:val="0"/>
        </w:numPr>
        <w:tabs>
          <w:tab w:val="left" w:pos="6051"/>
        </w:tabs>
        <w:rPr>
          <w:rFonts w:ascii="Arial" w:eastAsiaTheme="minorEastAsia" w:hAnsi="Arial" w:cs="Arial"/>
          <w:sz w:val="22"/>
          <w:szCs w:val="22"/>
          <w:lang w:eastAsia="zh-CN"/>
        </w:rPr>
      </w:pPr>
      <w:r>
        <w:rPr>
          <w:rFonts w:ascii="Arial" w:eastAsiaTheme="minorEastAsia" w:hAnsi="Arial" w:cs="Arial"/>
          <w:sz w:val="22"/>
          <w:szCs w:val="22"/>
          <w:lang w:eastAsia="zh-CN"/>
        </w:rPr>
        <w:lastRenderedPageBreak/>
        <w:t>5.3.2.3 Méthode de connexion automatique : Introduction à la découverte en champ proche</w:t>
      </w:r>
      <w:r>
        <w:rPr>
          <w:rFonts w:ascii="Arial" w:eastAsiaTheme="minorEastAsia" w:hAnsi="Arial" w:cs="Arial"/>
          <w:sz w:val="22"/>
          <w:szCs w:val="22"/>
          <w:lang w:eastAsia="zh-CN"/>
        </w:rPr>
        <w:tab/>
      </w:r>
    </w:p>
    <w:p w14:paraId="032C0D61" w14:textId="3F02E0D8" w:rsidR="009C26FC" w:rsidRDefault="00986FCA">
      <w:pPr>
        <w:pStyle w:val="Paragraphedeliste"/>
        <w:numPr>
          <w:ilvl w:val="0"/>
          <w:numId w:val="22"/>
        </w:numPr>
        <w:rPr>
          <w:rFonts w:ascii="Arial" w:hAnsi="Arial" w:cs="Arial"/>
          <w:lang w:eastAsia="zh-CN"/>
        </w:rPr>
      </w:pPr>
      <w:r>
        <w:rPr>
          <w:rFonts w:ascii="Arial" w:hAnsi="Arial" w:cs="Arial"/>
          <w:lang w:eastAsia="zh-CN"/>
        </w:rPr>
        <w:t xml:space="preserve">L' </w:t>
      </w:r>
      <w:r w:rsidR="004065EC">
        <w:rPr>
          <w:rFonts w:ascii="Arial" w:hAnsi="Arial" w:cs="Arial" w:hint="eastAsia"/>
          <w:lang w:eastAsia="zh-CN"/>
        </w:rPr>
        <w:t>AVP-140V2</w:t>
      </w:r>
      <w:r>
        <w:rPr>
          <w:rFonts w:ascii="Arial" w:hAnsi="Arial" w:cs="Arial"/>
          <w:lang w:eastAsia="zh-CN"/>
        </w:rPr>
        <w:t xml:space="preserve"> supporte la découverte en champ proche. La détection en champ proche est une technologie de détection d'appareils intelligents qui identifie automatiquement les appareils proches (comme l' </w:t>
      </w:r>
      <w:r w:rsidR="004065EC">
        <w:rPr>
          <w:rFonts w:ascii="Arial" w:hAnsi="Arial" w:cs="Arial" w:hint="eastAsia"/>
          <w:lang w:eastAsia="zh-CN"/>
        </w:rPr>
        <w:t>AVP-140V2</w:t>
      </w:r>
      <w:r>
        <w:rPr>
          <w:rFonts w:ascii="Arial" w:hAnsi="Arial" w:cs="Arial"/>
          <w:lang w:eastAsia="zh-CN"/>
        </w:rPr>
        <w:t>) grâce à des signaux sans fil (comme le Bluetooth Low Energy (BLE) et l'échographie). Cela permet :</w:t>
      </w:r>
    </w:p>
    <w:p w14:paraId="4C0A006E" w14:textId="77777777" w:rsidR="009C26FC" w:rsidRDefault="00986FCA">
      <w:pPr>
        <w:ind w:leftChars="300" w:left="660"/>
        <w:rPr>
          <w:rFonts w:ascii="Arial" w:hAnsi="Arial" w:cs="Arial"/>
          <w:lang w:eastAsia="zh-CN"/>
        </w:rPr>
      </w:pPr>
      <w:r>
        <w:rPr>
          <w:rFonts w:ascii="Arial" w:hAnsi="Arial" w:cs="Arial"/>
          <w:lang w:eastAsia="zh-CN"/>
        </w:rPr>
        <w:t>Découverte rapide d'appareils : Détecte automatiquement les appareils équipés à l'échographie à proximité et les priorise.</w:t>
      </w:r>
    </w:p>
    <w:p w14:paraId="36BF4CA9" w14:textId="77777777" w:rsidR="009C26FC" w:rsidRDefault="00986FCA">
      <w:pPr>
        <w:ind w:leftChars="100" w:left="220" w:firstLineChars="200" w:firstLine="440"/>
        <w:rPr>
          <w:rFonts w:ascii="Arial" w:hAnsi="Arial" w:cs="Arial"/>
          <w:lang w:eastAsia="zh-CN"/>
        </w:rPr>
      </w:pPr>
      <w:r>
        <w:rPr>
          <w:rFonts w:ascii="Arial" w:hAnsi="Arial" w:cs="Arial"/>
          <w:lang w:eastAsia="zh-CN"/>
        </w:rPr>
        <w:t>Authentification sécurisée : Pas besoin de saisir manuellement un mot de passe de connexion d'appareil.</w:t>
      </w:r>
    </w:p>
    <w:p w14:paraId="63ECD1EC" w14:textId="77777777" w:rsidR="009C26FC" w:rsidRDefault="00986FCA">
      <w:pPr>
        <w:ind w:leftChars="300" w:left="660"/>
        <w:rPr>
          <w:rFonts w:ascii="Arial" w:hAnsi="Arial" w:cs="Arial"/>
          <w:lang w:val="en-US" w:eastAsia="zh-CN"/>
        </w:rPr>
      </w:pPr>
      <w:r>
        <w:rPr>
          <w:rFonts w:ascii="Arial" w:hAnsi="Arial" w:cs="Arial"/>
          <w:lang w:eastAsia="zh-CN"/>
        </w:rPr>
        <w:t>Connexion automatique et miroirement d'écran : Fonctionnement entièrement automatisé, connexion et miroir d'écran.</w:t>
      </w:r>
    </w:p>
    <w:p w14:paraId="0F3E4578" w14:textId="77777777" w:rsidR="009C26FC" w:rsidRDefault="00986FCA">
      <w:pPr>
        <w:pStyle w:val="Paragraphedeliste"/>
        <w:numPr>
          <w:ilvl w:val="0"/>
          <w:numId w:val="22"/>
        </w:numPr>
        <w:rPr>
          <w:rFonts w:ascii="Arial" w:hAnsi="Arial" w:cs="Arial"/>
          <w:lang w:eastAsia="zh-CN"/>
        </w:rPr>
      </w:pPr>
      <w:r>
        <w:rPr>
          <w:rFonts w:ascii="Arial" w:hAnsi="Arial" w:cs="Arial"/>
          <w:lang w:eastAsia="zh-CN"/>
        </w:rPr>
        <w:t>La valeur de cette technologie :</w:t>
      </w:r>
    </w:p>
    <w:p w14:paraId="62FBD44C" w14:textId="77777777" w:rsidR="009C26FC" w:rsidRDefault="00986FCA">
      <w:pPr>
        <w:pStyle w:val="Paragraphedeliste"/>
        <w:numPr>
          <w:ilvl w:val="0"/>
          <w:numId w:val="0"/>
        </w:numPr>
        <w:ind w:left="220" w:firstLineChars="200" w:firstLine="440"/>
        <w:rPr>
          <w:rFonts w:ascii="Arial" w:hAnsi="Arial" w:cs="Arial"/>
          <w:lang w:eastAsia="zh-CN"/>
        </w:rPr>
      </w:pPr>
      <w:r>
        <w:rPr>
          <w:rFonts w:ascii="Arial" w:hAnsi="Arial" w:cs="Arial"/>
          <w:lang w:eastAsia="zh-CN"/>
        </w:rPr>
        <w:t>Amélioration de l'efficacité : Réduit le temps passé à la saisie manuelle du mot de passe, raccourcissant le processus opérationnel de plus de 70 %.</w:t>
      </w:r>
    </w:p>
    <w:p w14:paraId="720C614A" w14:textId="77777777" w:rsidR="009C26FC" w:rsidRDefault="00986FCA">
      <w:pPr>
        <w:pStyle w:val="Paragraphedeliste"/>
        <w:numPr>
          <w:ilvl w:val="0"/>
          <w:numId w:val="0"/>
        </w:numPr>
        <w:ind w:left="220" w:firstLineChars="200" w:firstLine="440"/>
        <w:rPr>
          <w:rFonts w:ascii="Arial" w:hAnsi="Arial" w:cs="Arial"/>
          <w:lang w:eastAsia="zh-CN"/>
        </w:rPr>
      </w:pPr>
      <w:r>
        <w:rPr>
          <w:rFonts w:ascii="Arial" w:hAnsi="Arial" w:cs="Arial"/>
          <w:lang w:eastAsia="zh-CN"/>
        </w:rPr>
        <w:t>Barrières d'entrée abaissées : particulièrement adaptées aux visiteurs peu familiers avec les appareils.</w:t>
      </w:r>
    </w:p>
    <w:p w14:paraId="5FFD537C" w14:textId="77777777" w:rsidR="009C26FC" w:rsidRDefault="009C26FC">
      <w:pPr>
        <w:rPr>
          <w:lang w:val="en-US" w:eastAsia="zh-CN"/>
        </w:rPr>
      </w:pPr>
    </w:p>
    <w:p w14:paraId="1478A2C7" w14:textId="77777777" w:rsidR="009C26FC" w:rsidRDefault="00986FCA">
      <w:pPr>
        <w:pStyle w:val="Titre4"/>
        <w:numPr>
          <w:ilvl w:val="0"/>
          <w:numId w:val="0"/>
        </w:numPr>
        <w:rPr>
          <w:rFonts w:ascii="Arial" w:eastAsiaTheme="minorEastAsia" w:hAnsi="Arial" w:cs="Arial"/>
          <w:sz w:val="22"/>
          <w:szCs w:val="22"/>
          <w:lang w:eastAsia="zh-CN"/>
        </w:rPr>
      </w:pPr>
      <w:r>
        <w:rPr>
          <w:rFonts w:ascii="Arial" w:eastAsiaTheme="minorEastAsia" w:hAnsi="Arial" w:cs="Arial"/>
          <w:sz w:val="22"/>
          <w:szCs w:val="22"/>
          <w:lang w:eastAsia="zh-CN"/>
        </w:rPr>
        <w:t>5.3.2.4 Connexion automatique à l'application de bureau WirelessMedia</w:t>
      </w:r>
    </w:p>
    <w:p w14:paraId="730960E4" w14:textId="77777777" w:rsidR="009C26FC" w:rsidRDefault="00986FCA">
      <w:pPr>
        <w:ind w:firstLineChars="100" w:firstLine="220"/>
        <w:jc w:val="left"/>
        <w:rPr>
          <w:rFonts w:ascii="Arial" w:hAnsi="Arial" w:cs="Arial"/>
          <w:lang w:eastAsia="zh-CN"/>
        </w:rPr>
      </w:pPr>
      <w:r>
        <w:rPr>
          <w:rFonts w:ascii="Arial" w:hAnsi="Arial" w:cs="Arial"/>
          <w:bCs/>
          <w:lang w:eastAsia="zh-CN"/>
        </w:rPr>
        <w:t>La connexion automatique est possible lorsque la découverte de dispositifs en champ proche est activée : (Voir la page web pour les détails sur les paramètres de découverte en champ proche.)</w:t>
      </w:r>
    </w:p>
    <w:p w14:paraId="49D6F84C" w14:textId="6B94480E" w:rsidR="009C26FC" w:rsidRDefault="00986FCA">
      <w:pPr>
        <w:numPr>
          <w:ilvl w:val="0"/>
          <w:numId w:val="23"/>
        </w:numPr>
        <w:spacing w:after="60" w:line="274" w:lineRule="auto"/>
        <w:ind w:left="927" w:hanging="360"/>
        <w:jc w:val="left"/>
        <w:rPr>
          <w:rFonts w:ascii="Arial" w:hAnsi="Arial" w:cs="Arial"/>
          <w:lang w:eastAsia="zh-CN"/>
        </w:rPr>
      </w:pPr>
      <w:r>
        <w:rPr>
          <w:rFonts w:ascii="Arial" w:hAnsi="Arial" w:cs="Arial"/>
          <w:color w:val="000000"/>
          <w:lang w:eastAsia="zh-CN"/>
        </w:rPr>
        <w:t xml:space="preserve">Lance l'application WirelessMedia sur l'appareil source. Le  commutateur </w:t>
      </w:r>
      <w:r w:rsidR="004065EC">
        <w:rPr>
          <w:rFonts w:ascii="Arial" w:hAnsi="Arial" w:cs="Arial" w:hint="eastAsia"/>
          <w:color w:val="000000"/>
          <w:lang w:eastAsia="zh-CN"/>
        </w:rPr>
        <w:t>AVP-140V2</w:t>
      </w:r>
      <w:r>
        <w:rPr>
          <w:rFonts w:ascii="Arial" w:hAnsi="Arial" w:cs="Arial"/>
          <w:color w:val="000000"/>
          <w:lang w:eastAsia="zh-CN"/>
        </w:rPr>
        <w:t xml:space="preserve"> disponible  affichera si le dispositif source et le commutateur sont sur le même réseau.</w:t>
      </w:r>
    </w:p>
    <w:p w14:paraId="570063FC" w14:textId="77777777" w:rsidR="009C26FC" w:rsidRDefault="00986FCA">
      <w:pPr>
        <w:spacing w:after="60" w:line="274" w:lineRule="auto"/>
        <w:ind w:left="360"/>
        <w:jc w:val="left"/>
        <w:rPr>
          <w:rFonts w:ascii="Arial" w:hAnsi="Arial" w:cs="Arial"/>
          <w:lang w:eastAsia="zh-CN"/>
        </w:rPr>
      </w:pPr>
      <w:r>
        <w:rPr>
          <w:rFonts w:ascii="Arial" w:hAnsi="Arial" w:cs="Arial"/>
          <w:color w:val="000000"/>
          <w:lang w:eastAsia="zh-CN"/>
        </w:rPr>
        <w:t xml:space="preserve">   2. Connectez votre ordinateur portable au réseau WiFi affiché sur l'écran d'accueil (invité, personnel), ou au réseau local de votre réseau via un câble réseau.</w:t>
      </w:r>
    </w:p>
    <w:p w14:paraId="4508955C" w14:textId="54B39314" w:rsidR="009C26FC" w:rsidRDefault="00986FCA">
      <w:pPr>
        <w:spacing w:after="60" w:line="274" w:lineRule="auto"/>
        <w:ind w:left="360"/>
        <w:jc w:val="left"/>
        <w:rPr>
          <w:rFonts w:ascii="Arial" w:hAnsi="Arial" w:cs="Arial"/>
          <w:lang w:eastAsia="zh-CN"/>
        </w:rPr>
      </w:pPr>
      <w:r>
        <w:rPr>
          <w:rFonts w:ascii="Arial" w:hAnsi="Arial" w:cs="Arial"/>
          <w:color w:val="000000"/>
          <w:lang w:eastAsia="zh-CN"/>
        </w:rPr>
        <w:t xml:space="preserve"> 3. Double-cliquez sur l'application WirelessMedia pour afficher la liste de toutes  les unités </w:t>
      </w:r>
      <w:r w:rsidR="004065EC">
        <w:rPr>
          <w:rFonts w:ascii="Arial" w:hAnsi="Arial" w:cs="Arial" w:hint="eastAsia"/>
          <w:color w:val="000000"/>
          <w:lang w:eastAsia="zh-CN"/>
        </w:rPr>
        <w:t>de base AVP-140V2</w:t>
      </w:r>
      <w:r>
        <w:rPr>
          <w:rFonts w:ascii="Arial" w:hAnsi="Arial" w:cs="Arial"/>
          <w:color w:val="000000"/>
          <w:lang w:eastAsia="zh-CN"/>
        </w:rPr>
        <w:t xml:space="preserve"> disponibles dans le même réseau. Si un appareil dans la liste recherchée prend en charge la découverte en champ proche, l'application vous invitera à activer la découverte en champ proche.</w:t>
      </w:r>
    </w:p>
    <w:p w14:paraId="7556C9F4" w14:textId="77777777" w:rsidR="009C26FC" w:rsidRDefault="00986FCA">
      <w:pPr>
        <w:jc w:val="center"/>
        <w:rPr>
          <w:rFonts w:asciiTheme="minorEastAsia" w:hAnsiTheme="minorEastAsia"/>
          <w:lang w:eastAsia="zh-CN"/>
        </w:rPr>
      </w:pPr>
      <w:r>
        <w:rPr>
          <w:noProof/>
        </w:rPr>
        <w:lastRenderedPageBreak/>
        <w:drawing>
          <wp:inline distT="0" distB="0" distL="0" distR="0" wp14:anchorId="0275F595" wp14:editId="025B0037">
            <wp:extent cx="2606675" cy="3272790"/>
            <wp:effectExtent l="0" t="0" r="9525" b="381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612016" cy="3279199"/>
                    </a:xfrm>
                    <a:prstGeom prst="rect">
                      <a:avLst/>
                    </a:prstGeom>
                    <a:noFill/>
                    <a:ln>
                      <a:noFill/>
                    </a:ln>
                  </pic:spPr>
                </pic:pic>
              </a:graphicData>
            </a:graphic>
          </wp:inline>
        </w:drawing>
      </w:r>
    </w:p>
    <w:p w14:paraId="1D8E862F" w14:textId="77777777" w:rsidR="009C26FC" w:rsidRDefault="009C26FC">
      <w:pPr>
        <w:jc w:val="center"/>
        <w:rPr>
          <w:rFonts w:ascii="Arial" w:hAnsi="Arial" w:cs="Arial"/>
          <w:lang w:eastAsia="zh-CN"/>
        </w:rPr>
      </w:pPr>
    </w:p>
    <w:p w14:paraId="7FBE8C51" w14:textId="77777777" w:rsidR="009C26FC" w:rsidRDefault="00986FCA">
      <w:pPr>
        <w:spacing w:after="0" w:line="240" w:lineRule="auto"/>
        <w:rPr>
          <w:rFonts w:ascii="Arial" w:hAnsi="Arial" w:cs="Arial"/>
          <w:color w:val="000000"/>
          <w:lang w:eastAsia="zh-CN"/>
        </w:rPr>
      </w:pPr>
      <w:r>
        <w:rPr>
          <w:rFonts w:ascii="Arial" w:hAnsi="Arial" w:cs="Arial"/>
          <w:color w:val="000000"/>
          <w:lang w:eastAsia="zh-CN"/>
        </w:rPr>
        <w:t>Après avoir choisi de l'activer, l'application affichera les fonctions de découverte en champ proche « Auto-joint » et « Découverte en champ proche » dans les paramètres système et les cotivera par défaut.</w:t>
      </w:r>
    </w:p>
    <w:p w14:paraId="4C19F80F" w14:textId="77777777" w:rsidR="009C26FC" w:rsidRDefault="009C26FC">
      <w:pPr>
        <w:spacing w:after="0" w:line="240" w:lineRule="auto"/>
        <w:rPr>
          <w:rFonts w:asciiTheme="minorEastAsia" w:hAnsiTheme="minorEastAsia"/>
          <w:lang w:eastAsia="zh-CN"/>
        </w:rPr>
      </w:pPr>
    </w:p>
    <w:p w14:paraId="1B4E4260" w14:textId="77777777" w:rsidR="009C26FC" w:rsidRDefault="00986FCA">
      <w:pPr>
        <w:jc w:val="center"/>
        <w:rPr>
          <w:rFonts w:asciiTheme="minorEastAsia" w:hAnsiTheme="minorEastAsia"/>
          <w:lang w:eastAsia="zh-CN"/>
        </w:rPr>
      </w:pPr>
      <w:r>
        <w:rPr>
          <w:noProof/>
        </w:rPr>
        <w:drawing>
          <wp:inline distT="0" distB="0" distL="114300" distR="114300" wp14:anchorId="78240277" wp14:editId="187F80D2">
            <wp:extent cx="2298700" cy="3663315"/>
            <wp:effectExtent l="0" t="0" r="0" b="6985"/>
            <wp:docPr id="13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76"/>
                    <pic:cNvPicPr>
                      <a:picLocks noChangeAspect="1"/>
                    </pic:cNvPicPr>
                  </pic:nvPicPr>
                  <pic:blipFill>
                    <a:blip r:embed="rId46"/>
                    <a:stretch>
                      <a:fillRect/>
                    </a:stretch>
                  </pic:blipFill>
                  <pic:spPr>
                    <a:xfrm>
                      <a:off x="0" y="0"/>
                      <a:ext cx="2298700" cy="3663315"/>
                    </a:xfrm>
                    <a:prstGeom prst="rect">
                      <a:avLst/>
                    </a:prstGeom>
                    <a:noFill/>
                    <a:ln>
                      <a:noFill/>
                    </a:ln>
                  </pic:spPr>
                </pic:pic>
              </a:graphicData>
            </a:graphic>
          </wp:inline>
        </w:drawing>
      </w:r>
    </w:p>
    <w:p w14:paraId="24551812" w14:textId="77777777" w:rsidR="009C26FC" w:rsidRDefault="009C26FC">
      <w:pPr>
        <w:jc w:val="center"/>
        <w:rPr>
          <w:rFonts w:ascii="Arial" w:hAnsi="Arial" w:cs="Arial"/>
          <w:lang w:eastAsia="zh-CN"/>
        </w:rPr>
      </w:pPr>
    </w:p>
    <w:p w14:paraId="6F89310B" w14:textId="77777777" w:rsidR="009C26FC" w:rsidRDefault="00986FCA">
      <w:pPr>
        <w:spacing w:after="0" w:line="240" w:lineRule="auto"/>
        <w:rPr>
          <w:rFonts w:ascii="Arial" w:hAnsi="Arial" w:cs="Arial"/>
          <w:lang w:eastAsia="zh-CN"/>
        </w:rPr>
      </w:pPr>
      <w:r>
        <w:rPr>
          <w:rFonts w:ascii="Arial" w:hAnsi="Arial" w:cs="Arial"/>
          <w:color w:val="000000"/>
          <w:lang w:eastAsia="zh-CN"/>
        </w:rPr>
        <w:t>Après avoir choisi de désactiver, l'application affichera les fonctions de découverte en champ proche « Auto-join » et « Near-field discovery » dans les paramètres système, et « Auto-join » sera coché par défaut.</w:t>
      </w:r>
    </w:p>
    <w:p w14:paraId="7D2B7046" w14:textId="77777777" w:rsidR="009C26FC" w:rsidRDefault="00986FCA">
      <w:pPr>
        <w:jc w:val="center"/>
        <w:rPr>
          <w:rFonts w:ascii="Arial" w:hAnsi="Arial" w:cs="Arial"/>
          <w:lang w:eastAsia="zh-CN"/>
        </w:rPr>
      </w:pPr>
      <w:r>
        <w:rPr>
          <w:rFonts w:ascii="Arial" w:hAnsi="Arial" w:cs="Arial"/>
          <w:noProof/>
        </w:rPr>
        <w:lastRenderedPageBreak/>
        <w:drawing>
          <wp:inline distT="0" distB="0" distL="114300" distR="114300" wp14:anchorId="6E7DB25B" wp14:editId="6730447E">
            <wp:extent cx="2386330" cy="3825240"/>
            <wp:effectExtent l="0" t="0" r="1270" b="10160"/>
            <wp:docPr id="13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77"/>
                    <pic:cNvPicPr>
                      <a:picLocks noChangeAspect="1"/>
                    </pic:cNvPicPr>
                  </pic:nvPicPr>
                  <pic:blipFill>
                    <a:blip r:embed="rId47"/>
                    <a:stretch>
                      <a:fillRect/>
                    </a:stretch>
                  </pic:blipFill>
                  <pic:spPr>
                    <a:xfrm>
                      <a:off x="0" y="0"/>
                      <a:ext cx="2386330" cy="3825240"/>
                    </a:xfrm>
                    <a:prstGeom prst="rect">
                      <a:avLst/>
                    </a:prstGeom>
                    <a:noFill/>
                    <a:ln>
                      <a:noFill/>
                    </a:ln>
                  </pic:spPr>
                </pic:pic>
              </a:graphicData>
            </a:graphic>
          </wp:inline>
        </w:drawing>
      </w:r>
    </w:p>
    <w:p w14:paraId="067F223F" w14:textId="77777777" w:rsidR="009C26FC" w:rsidRDefault="00986FCA">
      <w:pPr>
        <w:spacing w:after="0" w:line="240" w:lineRule="auto"/>
        <w:rPr>
          <w:rFonts w:ascii="Arial" w:hAnsi="Arial" w:cs="Arial"/>
          <w:lang w:eastAsia="zh-CN"/>
        </w:rPr>
      </w:pPr>
      <w:r>
        <w:rPr>
          <w:rFonts w:ascii="Arial" w:hAnsi="Arial" w:cs="Arial"/>
          <w:color w:val="000000"/>
          <w:lang w:eastAsia="zh-CN"/>
        </w:rPr>
        <w:t>Cliquez sur Passer pour l'ignorer, et l'interrupteur de découverte en champ proche ne s'affichera pas dans les paramètres système.</w:t>
      </w:r>
    </w:p>
    <w:p w14:paraId="56518541" w14:textId="77777777" w:rsidR="009C26FC" w:rsidRDefault="00986FCA">
      <w:pPr>
        <w:jc w:val="center"/>
        <w:rPr>
          <w:rFonts w:asciiTheme="minorEastAsia" w:hAnsiTheme="minorEastAsia"/>
          <w:lang w:eastAsia="zh-CN"/>
        </w:rPr>
      </w:pPr>
      <w:r>
        <w:rPr>
          <w:noProof/>
        </w:rPr>
        <w:drawing>
          <wp:inline distT="0" distB="0" distL="0" distR="0" wp14:anchorId="41C0844B" wp14:editId="11A00804">
            <wp:extent cx="2068195" cy="3708400"/>
            <wp:effectExtent l="0" t="0" r="1905"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083205" cy="3735433"/>
                    </a:xfrm>
                    <a:prstGeom prst="rect">
                      <a:avLst/>
                    </a:prstGeom>
                    <a:noFill/>
                    <a:ln>
                      <a:noFill/>
                    </a:ln>
                  </pic:spPr>
                </pic:pic>
              </a:graphicData>
            </a:graphic>
          </wp:inline>
        </w:drawing>
      </w:r>
    </w:p>
    <w:p w14:paraId="1071FB90" w14:textId="77777777" w:rsidR="009C26FC" w:rsidRDefault="00986FCA">
      <w:pPr>
        <w:spacing w:after="0" w:line="240" w:lineRule="auto"/>
        <w:rPr>
          <w:rFonts w:ascii="Arial" w:hAnsi="Arial" w:cs="Arial"/>
          <w:color w:val="000000"/>
          <w:lang w:eastAsia="zh-CN"/>
        </w:rPr>
      </w:pPr>
      <w:r>
        <w:rPr>
          <w:rFonts w:ascii="Arial" w:hAnsi="Arial" w:cs="Arial"/>
          <w:color w:val="000000"/>
          <w:lang w:eastAsia="zh-CN"/>
        </w:rPr>
        <w:t>Cette section explique comment utiliser la connexion automatique, en utilisant l'exemple de sélectionner « Ouvrir » lors du lancement de l'application WirelessMedia pour la première fois.</w:t>
      </w:r>
    </w:p>
    <w:p w14:paraId="7FCC7AD5" w14:textId="77777777" w:rsidR="009C26FC" w:rsidRDefault="00986FCA">
      <w:pPr>
        <w:spacing w:after="0" w:line="240" w:lineRule="auto"/>
        <w:rPr>
          <w:rFonts w:ascii="Arial" w:hAnsi="Arial" w:cs="Arial"/>
          <w:color w:val="000000"/>
          <w:lang w:eastAsia="zh-CN"/>
        </w:rPr>
      </w:pPr>
      <w:r>
        <w:rPr>
          <w:rFonts w:ascii="Arial" w:hAnsi="Arial" w:cs="Arial"/>
          <w:color w:val="000000"/>
          <w:lang w:eastAsia="zh-CN"/>
        </w:rPr>
        <w:t xml:space="preserve">Lorsque la jointure automatique et la découverte d'appareil à proximité sont activées, l'application affiche une fenêtre contextuelle vous demandant de partager votre écran </w:t>
      </w:r>
      <w:r>
        <w:rPr>
          <w:rFonts w:ascii="Arial" w:hAnsi="Arial" w:cs="Arial"/>
          <w:color w:val="000000"/>
          <w:lang w:eastAsia="zh-CN"/>
        </w:rPr>
        <w:lastRenderedPageBreak/>
        <w:t>lorsqu'elle détecte un appareil ultrasonique. Cliquer sur « Oui » se connecte automatiquement et commence à lancer le casting.</w:t>
      </w:r>
    </w:p>
    <w:p w14:paraId="62912E12" w14:textId="77777777" w:rsidR="009C26FC" w:rsidRDefault="009C26FC">
      <w:pPr>
        <w:spacing w:after="0" w:line="240" w:lineRule="auto"/>
        <w:rPr>
          <w:rFonts w:ascii="Arial" w:hAnsi="Arial" w:cs="Arial"/>
          <w:color w:val="000000"/>
          <w:lang w:eastAsia="zh-CN"/>
        </w:rPr>
      </w:pPr>
    </w:p>
    <w:p w14:paraId="76A14991" w14:textId="77777777" w:rsidR="009C26FC" w:rsidRDefault="009C26FC">
      <w:pPr>
        <w:spacing w:after="0" w:line="240" w:lineRule="auto"/>
        <w:rPr>
          <w:rFonts w:asciiTheme="minorEastAsia" w:hAnsiTheme="minorEastAsia"/>
          <w:lang w:eastAsia="zh-CN"/>
        </w:rPr>
      </w:pPr>
    </w:p>
    <w:p w14:paraId="2490487F" w14:textId="77777777" w:rsidR="009C26FC" w:rsidRDefault="00986FCA">
      <w:pPr>
        <w:spacing w:after="0" w:line="240" w:lineRule="auto"/>
        <w:rPr>
          <w:rFonts w:asciiTheme="minorEastAsia" w:hAnsiTheme="minorEastAsia"/>
        </w:rPr>
      </w:pPr>
      <w:r>
        <w:rPr>
          <w:noProof/>
        </w:rPr>
        <w:drawing>
          <wp:inline distT="0" distB="0" distL="114300" distR="114300" wp14:anchorId="436041F7" wp14:editId="5ECF89A1">
            <wp:extent cx="2773680" cy="3473450"/>
            <wp:effectExtent l="0" t="0" r="7620" b="6350"/>
            <wp:docPr id="132"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5"/>
                    <pic:cNvPicPr>
                      <a:picLocks noChangeAspect="1"/>
                    </pic:cNvPicPr>
                  </pic:nvPicPr>
                  <pic:blipFill>
                    <a:blip r:embed="rId49"/>
                    <a:stretch>
                      <a:fillRect/>
                    </a:stretch>
                  </pic:blipFill>
                  <pic:spPr>
                    <a:xfrm>
                      <a:off x="0" y="0"/>
                      <a:ext cx="2773680" cy="3473450"/>
                    </a:xfrm>
                    <a:prstGeom prst="rect">
                      <a:avLst/>
                    </a:prstGeom>
                    <a:noFill/>
                    <a:ln>
                      <a:noFill/>
                    </a:ln>
                  </pic:spPr>
                </pic:pic>
              </a:graphicData>
            </a:graphic>
          </wp:inline>
        </w:drawing>
      </w:r>
      <w:r>
        <w:rPr>
          <w:noProof/>
        </w:rPr>
        <w:drawing>
          <wp:inline distT="0" distB="0" distL="0" distR="0" wp14:anchorId="5ADFCAB7" wp14:editId="5670B787">
            <wp:extent cx="2073275" cy="3746500"/>
            <wp:effectExtent l="0" t="0" r="9525"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096647" cy="3788002"/>
                    </a:xfrm>
                    <a:prstGeom prst="rect">
                      <a:avLst/>
                    </a:prstGeom>
                    <a:noFill/>
                    <a:ln>
                      <a:noFill/>
                    </a:ln>
                  </pic:spPr>
                </pic:pic>
              </a:graphicData>
            </a:graphic>
          </wp:inline>
        </w:drawing>
      </w:r>
    </w:p>
    <w:p w14:paraId="4E39FDB0" w14:textId="77777777" w:rsidR="009C26FC" w:rsidRDefault="009C26FC">
      <w:pPr>
        <w:spacing w:after="0" w:line="240" w:lineRule="auto"/>
        <w:rPr>
          <w:rFonts w:ascii="Arial" w:hAnsi="Arial" w:cs="Arial"/>
        </w:rPr>
      </w:pPr>
    </w:p>
    <w:p w14:paraId="21C622B4" w14:textId="77777777" w:rsidR="009C26FC" w:rsidRDefault="00986FCA">
      <w:pPr>
        <w:spacing w:after="0" w:line="240" w:lineRule="auto"/>
        <w:rPr>
          <w:rFonts w:ascii="Arial" w:hAnsi="Arial" w:cs="Arial"/>
          <w:lang w:eastAsia="zh-CN"/>
        </w:rPr>
      </w:pPr>
      <w:r>
        <w:rPr>
          <w:rFonts w:ascii="Arial" w:hAnsi="Arial" w:cs="Arial"/>
          <w:lang w:eastAsia="zh-CN"/>
        </w:rPr>
        <w:t>Si vous cliquez sur « Non », vous devez cliquer manuellement sur « Connecter » pour réussir à vous connecter sans entrer de mot de passe, et le système peut être partagé.</w:t>
      </w:r>
    </w:p>
    <w:p w14:paraId="492E1E18" w14:textId="77777777" w:rsidR="009C26FC" w:rsidRDefault="009C26FC">
      <w:pPr>
        <w:spacing w:after="0" w:line="240" w:lineRule="auto"/>
        <w:rPr>
          <w:rFonts w:ascii="Arial" w:hAnsi="Arial" w:cs="Arial"/>
          <w:lang w:eastAsia="zh-CN"/>
        </w:rPr>
      </w:pPr>
    </w:p>
    <w:p w14:paraId="09455C3C" w14:textId="77777777" w:rsidR="009C26FC" w:rsidRDefault="00986FCA">
      <w:pPr>
        <w:spacing w:after="0" w:line="240" w:lineRule="auto"/>
        <w:rPr>
          <w:rFonts w:ascii="Arial" w:hAnsi="Arial" w:cs="Arial"/>
          <w:lang w:eastAsia="zh-CN"/>
        </w:rPr>
      </w:pPr>
      <w:r>
        <w:rPr>
          <w:noProof/>
        </w:rPr>
        <w:drawing>
          <wp:inline distT="0" distB="0" distL="0" distR="0" wp14:anchorId="3D3DA935" wp14:editId="01913711">
            <wp:extent cx="2030095" cy="3648710"/>
            <wp:effectExtent l="0" t="0" r="1905" b="889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041438" cy="3668943"/>
                    </a:xfrm>
                    <a:prstGeom prst="rect">
                      <a:avLst/>
                    </a:prstGeom>
                    <a:noFill/>
                    <a:ln>
                      <a:noFill/>
                    </a:ln>
                  </pic:spPr>
                </pic:pic>
              </a:graphicData>
            </a:graphic>
          </wp:inline>
        </w:drawing>
      </w:r>
      <w:r>
        <w:rPr>
          <w:noProof/>
        </w:rPr>
        <w:drawing>
          <wp:inline distT="0" distB="0" distL="0" distR="0" wp14:anchorId="3AFA2E5D" wp14:editId="2AD17F8D">
            <wp:extent cx="2040255" cy="3646170"/>
            <wp:effectExtent l="0" t="0" r="4445" b="1143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058400" cy="3678159"/>
                    </a:xfrm>
                    <a:prstGeom prst="rect">
                      <a:avLst/>
                    </a:prstGeom>
                    <a:noFill/>
                    <a:ln>
                      <a:noFill/>
                    </a:ln>
                  </pic:spPr>
                </pic:pic>
              </a:graphicData>
            </a:graphic>
          </wp:inline>
        </w:drawing>
      </w:r>
    </w:p>
    <w:p w14:paraId="44F01149" w14:textId="77777777" w:rsidR="009C26FC" w:rsidRDefault="009C26FC">
      <w:pPr>
        <w:spacing w:after="0" w:line="240" w:lineRule="auto"/>
        <w:jc w:val="center"/>
        <w:rPr>
          <w:rFonts w:ascii="Arial" w:hAnsi="Arial" w:cs="Arial"/>
          <w:lang w:eastAsia="zh-CN"/>
        </w:rPr>
      </w:pPr>
    </w:p>
    <w:p w14:paraId="48D3ECCB" w14:textId="77777777" w:rsidR="009C26FC" w:rsidRDefault="009C26FC">
      <w:pPr>
        <w:spacing w:after="0" w:line="240" w:lineRule="auto"/>
        <w:jc w:val="center"/>
        <w:rPr>
          <w:rFonts w:ascii="Arial" w:hAnsi="Arial" w:cs="Arial"/>
          <w:lang w:eastAsia="zh-CN"/>
        </w:rPr>
      </w:pPr>
    </w:p>
    <w:p w14:paraId="05300855" w14:textId="0D8526DA" w:rsidR="009C26FC" w:rsidRDefault="00986FCA">
      <w:pPr>
        <w:spacing w:after="60" w:line="274" w:lineRule="auto"/>
        <w:rPr>
          <w:rFonts w:ascii="Arial" w:hAnsi="Arial" w:cs="Arial"/>
          <w:bCs/>
          <w:lang w:eastAsia="zh-CN"/>
        </w:rPr>
      </w:pPr>
      <w:r>
        <w:rPr>
          <w:rFonts w:ascii="Arial" w:hAnsi="Arial" w:cs="Arial"/>
          <w:bCs/>
          <w:lang w:eastAsia="zh-CN"/>
        </w:rPr>
        <w:lastRenderedPageBreak/>
        <w:t xml:space="preserve">La mise en page de l'application WirelessMedia passera au vert. Cliquer sur « Partageable » commencera à partager du contenu avec l'écran principal connecté à la </w:t>
      </w:r>
      <w:r w:rsidR="004065EC">
        <w:rPr>
          <w:rFonts w:ascii="Arial" w:hAnsi="Arial" w:cs="Arial" w:hint="eastAsia"/>
          <w:bCs/>
          <w:lang w:eastAsia="zh-CN"/>
        </w:rPr>
        <w:t xml:space="preserve"> sortie HDMI de l'AVP-140V2</w:t>
      </w:r>
      <w:r>
        <w:rPr>
          <w:rFonts w:ascii="Arial" w:hAnsi="Arial" w:cs="Arial"/>
          <w:bCs/>
          <w:lang w:eastAsia="zh-CN"/>
        </w:rPr>
        <w:t>. Lorsque la couleur de la fenêtre est rouge statique, le bureau est mis en miroir sur l'écran principal.</w:t>
      </w:r>
    </w:p>
    <w:p w14:paraId="1EBC5D87" w14:textId="77777777" w:rsidR="009C26FC" w:rsidRDefault="00986FCA">
      <w:pPr>
        <w:spacing w:after="60" w:line="274" w:lineRule="auto"/>
        <w:jc w:val="center"/>
        <w:rPr>
          <w:rFonts w:ascii="Arial" w:hAnsi="Arial" w:cs="Arial"/>
          <w:bCs/>
          <w:lang w:eastAsia="zh-CN"/>
        </w:rPr>
      </w:pPr>
      <w:r>
        <w:rPr>
          <w:noProof/>
        </w:rPr>
        <w:drawing>
          <wp:inline distT="0" distB="0" distL="0" distR="0" wp14:anchorId="42171A64" wp14:editId="0B5C43D3">
            <wp:extent cx="2035175" cy="3677285"/>
            <wp:effectExtent l="0" t="0" r="9525" b="5715"/>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053050" cy="3709237"/>
                    </a:xfrm>
                    <a:prstGeom prst="rect">
                      <a:avLst/>
                    </a:prstGeom>
                    <a:noFill/>
                    <a:ln>
                      <a:noFill/>
                    </a:ln>
                  </pic:spPr>
                </pic:pic>
              </a:graphicData>
            </a:graphic>
          </wp:inline>
        </w:drawing>
      </w:r>
    </w:p>
    <w:p w14:paraId="3B5CC3CF" w14:textId="77777777" w:rsidR="009C26FC" w:rsidRDefault="00986FCA">
      <w:pPr>
        <w:spacing w:line="274" w:lineRule="auto"/>
        <w:rPr>
          <w:rFonts w:ascii="Arial" w:hAnsi="Arial" w:cs="Arial"/>
          <w:bCs/>
          <w:lang w:eastAsia="zh-CN"/>
        </w:rPr>
      </w:pPr>
      <w:r>
        <w:rPr>
          <w:rFonts w:ascii="Arial" w:hAnsi="Arial" w:cs="Arial"/>
          <w:bCs/>
          <w:lang w:eastAsia="zh-CN"/>
        </w:rPr>
        <w:t>Cliquer sur « Partager » arrêtera le partage de contenu. La fenêtre redevient vert statique.</w:t>
      </w:r>
    </w:p>
    <w:p w14:paraId="70D0A5C7" w14:textId="48546347" w:rsidR="009C26FC" w:rsidRDefault="00B26293">
      <w:pPr>
        <w:spacing w:after="0" w:line="240" w:lineRule="auto"/>
        <w:rPr>
          <w:rFonts w:ascii="Arial" w:hAnsi="Arial" w:cs="Arial"/>
          <w:bCs/>
          <w:lang w:eastAsia="zh-CN"/>
        </w:rPr>
      </w:pPr>
      <w:r>
        <w:rPr>
          <w:rFonts w:ascii="Arial" w:hAnsi="Arial" w:cs="Arial"/>
          <w:bCs/>
          <w:noProof/>
          <w:lang w:eastAsia="zh-CN"/>
        </w:rPr>
        <mc:AlternateContent>
          <mc:Choice Requires="wps">
            <w:drawing>
              <wp:anchor distT="0" distB="0" distL="114300" distR="114300" simplePos="0" relativeHeight="251697152" behindDoc="1" locked="0" layoutInCell="1" allowOverlap="1" wp14:anchorId="6DA2B2CB" wp14:editId="542C7369">
                <wp:simplePos x="0" y="0"/>
                <wp:positionH relativeFrom="column">
                  <wp:posOffset>-114300</wp:posOffset>
                </wp:positionH>
                <wp:positionV relativeFrom="paragraph">
                  <wp:posOffset>-66675</wp:posOffset>
                </wp:positionV>
                <wp:extent cx="5789930" cy="1240790"/>
                <wp:effectExtent l="8890" t="12065" r="11430" b="13970"/>
                <wp:wrapNone/>
                <wp:docPr id="18201622" name="AutoShape 1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9930" cy="1240790"/>
                        </a:xfrm>
                        <a:prstGeom prst="roundRect">
                          <a:avLst>
                            <a:gd name="adj" fmla="val 10338"/>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63CE6FB" id="AutoShape 1132" o:spid="_x0000_s1026" style="position:absolute;margin-left:-9pt;margin-top:-5.25pt;width:455.9pt;height:97.7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7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XOLNgIAAF0EAAAOAAAAZHJzL2Uyb0RvYy54bWysVNtu2zAMfR+wfxD0vtpO0qYx4hRZL8OA&#10;7oJ1+wBFkmNvsqhRSpzu60fJbpZ2b8NeDFEUD3kOSS+vDp1he42+BVvx4iznTFsJqrXbin/7evfm&#10;kjMfhFXCgNUVf9SeX61ev1r2rtQTaMAojYxArC97V/EmBFdmmZeN7oQ/A6ctOWvATgQycZspFD2h&#10;dyab5PlF1gMqhyC193R7Mzj5KuHXtZbhU117HZipONUW0hfTdxO/2Wopyi0K17RyLEP8QxWdaC0l&#10;PULdiCDYDtu/oLpWIniow5mELoO6bqVOHIhNkb9g89AIpxMXEse7o0z+/8HKj/sH9xlj6d7dg/zh&#10;mYXrRtitXiNC32ihKF0Rhcp658tjQDQ8hbJN/wEUtVbsAiQNDjV2EZDYsUOS+vEotT4EJunyfH65&#10;WEypI5J8xWSWzxepGZkon8Id+vBOQ8fioeIIO6u+UENTDrG/9yEJrpgVXUyvvnNWd4batxeGFfl0&#10;epmqFuX4mLCfMBNfMK26a41JBm431wYZhVKt+dvb9WTIY1wjhtuimF+MgH54TZKQbKcwxrK+4hfT&#10;8zxFP/ONQc9SRFVfQCSeaSyj9rdWpXMQrRnO9N7YsRlR/zjqvtyAeqReIAwTThtJhwbwF2c9TXfF&#10;/c+dQM2ZeW+pn4tiNovrkIzZ+XxCBp56NqceYSVBVVwG5GwwrsOwRDuH7bahXEUibGFNU1C34Wlc&#10;hrrGcmmGE99x3+KSnNrp1Z+/wuo3AAAA//8DAFBLAwQUAAYACAAAACEAdfv2h+IAAAALAQAADwAA&#10;AGRycy9kb3ducmV2LnhtbEyPwUrDQBCG74LvsIzgRdrdai2bmE0pBVEsCLa9eNsmYxKanY3ZbRPf&#10;3ulJbzPMxz/fny1H14oz9qHxZGA2VSCQCl82VBnY754nGkSIlkrbekIDPxhgmV9fZTYt/UAfeN7G&#10;SnAIhdQaqGPsUilDUaOzYeo7JL59+d7ZyGtfybK3A4e7Vt4rtZDONsQfatvhusbiuD05A+r4oofd&#10;hvZ376v54u1zbV8p+Tbm9mZcPYGIOMY/GC76rA45Ox38icogWgOTmeYu8TKoRxBM6OSByxwY1fME&#10;ZJ7J/x3yXwAAAP//AwBQSwECLQAUAAYACAAAACEAtoM4kv4AAADhAQAAEwAAAAAAAAAAAAAAAAAA&#10;AAAAW0NvbnRlbnRfVHlwZXNdLnhtbFBLAQItABQABgAIAAAAIQA4/SH/1gAAAJQBAAALAAAAAAAA&#10;AAAAAAAAAC8BAABfcmVscy8ucmVsc1BLAQItABQABgAIAAAAIQC71XOLNgIAAF0EAAAOAAAAAAAA&#10;AAAAAAAAAC4CAABkcnMvZTJvRG9jLnhtbFBLAQItABQABgAIAAAAIQB1+/aH4gAAAAsBAAAPAAAA&#10;AAAAAAAAAAAAAJAEAABkcnMvZG93bnJldi54bWxQSwUGAAAAAAQABADzAAAAnwUAAAAA&#10;" fillcolor="#00bea2" strokecolor="#00bea2" strokeweight=".5pt">
                <v:fill opacity="771f"/>
              </v:roundrect>
            </w:pict>
          </mc:Fallback>
        </mc:AlternateContent>
      </w:r>
      <w:r w:rsidR="00986FCA">
        <w:rPr>
          <w:rFonts w:ascii="Arial" w:hAnsi="Arial" w:cs="Arial"/>
          <w:bCs/>
          <w:lang w:eastAsia="zh-CN"/>
        </w:rPr>
        <w:t>Remarque : La connexion à un appareil ultrasonore ne nécessite pas de mot de passe. Lorsque l'icône est bleue, cliquez sur Connecter dans la liste des appareils pour se connecter automatiquement. Cette fonctionnalité n'est prise en charge que sur les appareils capables de détecter des signaux ultrasoniques. Si un appareil ne détecte que les signaux Bluetooth, l'icône de l'appareil à proximité ne deviendra pas bleue. Les signaux Bluetooth sont actuellement principalement utilisés pour rechercher des appareils à travers les VLAN. Après avoir activé la découverte en champ proche, l'application ne détectera plus automatiquement le statut Bluetooth à l'ouverture (aucune invite pour activer le Bluetooth n'apparaîtra lors de la première lancation).</w:t>
      </w:r>
    </w:p>
    <w:p w14:paraId="0F74AB5F" w14:textId="77777777" w:rsidR="009C26FC" w:rsidRDefault="009C26FC">
      <w:pPr>
        <w:spacing w:after="0" w:line="240" w:lineRule="auto"/>
        <w:rPr>
          <w:rFonts w:ascii="Arial" w:hAnsi="Arial" w:cs="Arial"/>
          <w:bCs/>
          <w:lang w:eastAsia="zh-CN"/>
        </w:rPr>
      </w:pPr>
    </w:p>
    <w:p w14:paraId="09DF1A88" w14:textId="77777777" w:rsidR="009C26FC" w:rsidRDefault="009C26FC">
      <w:pPr>
        <w:pStyle w:val="ListaNumerada"/>
        <w:tabs>
          <w:tab w:val="clear" w:pos="720"/>
        </w:tabs>
        <w:spacing w:after="240"/>
        <w:ind w:left="284" w:firstLine="0"/>
        <w:rPr>
          <w:rFonts w:ascii="Arial" w:hAnsi="Arial" w:cs="Arial"/>
          <w:lang w:eastAsia="zh-CN"/>
        </w:rPr>
      </w:pPr>
    </w:p>
    <w:p w14:paraId="4F097DAA" w14:textId="77777777" w:rsidR="009C26FC" w:rsidRDefault="009C26FC">
      <w:pPr>
        <w:pStyle w:val="ListaNumerada"/>
        <w:tabs>
          <w:tab w:val="clear" w:pos="720"/>
        </w:tabs>
        <w:spacing w:after="240"/>
        <w:ind w:left="284" w:firstLine="0"/>
        <w:rPr>
          <w:rFonts w:ascii="Arial" w:hAnsi="Arial" w:cs="Arial"/>
          <w:lang w:eastAsia="zh-CN"/>
        </w:rPr>
      </w:pPr>
    </w:p>
    <w:p w14:paraId="3A26CDAE" w14:textId="77777777" w:rsidR="009C26FC" w:rsidRDefault="009C26FC">
      <w:pPr>
        <w:pStyle w:val="ListaNumerada"/>
        <w:tabs>
          <w:tab w:val="clear" w:pos="720"/>
        </w:tabs>
        <w:spacing w:after="240"/>
        <w:ind w:left="284" w:firstLine="0"/>
        <w:rPr>
          <w:rFonts w:ascii="Arial" w:hAnsi="Arial" w:cs="Arial"/>
          <w:lang w:eastAsia="zh-CN"/>
        </w:rPr>
      </w:pPr>
    </w:p>
    <w:p w14:paraId="7DAD6DC4" w14:textId="77777777" w:rsidR="009C26FC" w:rsidRDefault="009C26FC">
      <w:pPr>
        <w:pStyle w:val="ListaNumerada"/>
        <w:tabs>
          <w:tab w:val="clear" w:pos="720"/>
        </w:tabs>
        <w:spacing w:after="240"/>
        <w:ind w:left="284" w:firstLine="0"/>
        <w:rPr>
          <w:rFonts w:ascii="Arial" w:hAnsi="Arial" w:cs="Arial"/>
          <w:lang w:eastAsia="zh-CN"/>
        </w:rPr>
      </w:pPr>
    </w:p>
    <w:p w14:paraId="0158E514" w14:textId="77777777" w:rsidR="009C26FC" w:rsidRDefault="009C26FC">
      <w:pPr>
        <w:pStyle w:val="ListaNumerada"/>
        <w:tabs>
          <w:tab w:val="clear" w:pos="720"/>
        </w:tabs>
        <w:spacing w:after="240"/>
        <w:ind w:left="284" w:firstLine="0"/>
        <w:rPr>
          <w:rFonts w:ascii="Arial" w:hAnsi="Arial" w:cs="Arial"/>
          <w:lang w:eastAsia="zh-CN"/>
        </w:rPr>
      </w:pPr>
    </w:p>
    <w:p w14:paraId="4A58E0E5" w14:textId="77777777" w:rsidR="009C26FC" w:rsidRDefault="009C26FC">
      <w:pPr>
        <w:pStyle w:val="ListaNumerada"/>
        <w:tabs>
          <w:tab w:val="clear" w:pos="720"/>
        </w:tabs>
        <w:spacing w:after="240"/>
        <w:ind w:left="284" w:firstLine="0"/>
        <w:rPr>
          <w:rFonts w:ascii="Arial" w:hAnsi="Arial" w:cs="Arial"/>
          <w:lang w:eastAsia="zh-CN"/>
        </w:rPr>
      </w:pPr>
    </w:p>
    <w:p w14:paraId="4EB8869C" w14:textId="77777777" w:rsidR="009C26FC" w:rsidRDefault="009C26FC">
      <w:pPr>
        <w:pStyle w:val="ListaNumerada"/>
        <w:tabs>
          <w:tab w:val="clear" w:pos="720"/>
        </w:tabs>
        <w:spacing w:after="240"/>
        <w:ind w:left="284" w:firstLine="0"/>
        <w:rPr>
          <w:rFonts w:ascii="Arial" w:hAnsi="Arial" w:cs="Arial"/>
          <w:lang w:eastAsia="zh-CN"/>
        </w:rPr>
      </w:pPr>
    </w:p>
    <w:p w14:paraId="1810F6AD" w14:textId="77777777" w:rsidR="009C26FC" w:rsidRDefault="009C26FC">
      <w:pPr>
        <w:pStyle w:val="ListaNumerada"/>
        <w:tabs>
          <w:tab w:val="clear" w:pos="720"/>
        </w:tabs>
        <w:spacing w:after="240"/>
        <w:ind w:left="284" w:firstLine="0"/>
        <w:rPr>
          <w:rFonts w:ascii="Arial" w:hAnsi="Arial" w:cs="Arial"/>
          <w:lang w:eastAsia="zh-CN"/>
        </w:rPr>
      </w:pPr>
    </w:p>
    <w:p w14:paraId="5DD402D1" w14:textId="77777777" w:rsidR="009C26FC" w:rsidRDefault="009C26FC">
      <w:pPr>
        <w:pStyle w:val="ListaNumerada"/>
        <w:tabs>
          <w:tab w:val="clear" w:pos="720"/>
        </w:tabs>
        <w:spacing w:after="240"/>
        <w:ind w:left="284" w:firstLine="0"/>
        <w:rPr>
          <w:rFonts w:ascii="Arial" w:hAnsi="Arial" w:cs="Arial"/>
          <w:lang w:eastAsia="zh-CN"/>
        </w:rPr>
      </w:pPr>
    </w:p>
    <w:p w14:paraId="297D0011" w14:textId="77777777" w:rsidR="009C26FC" w:rsidRDefault="009C26FC">
      <w:pPr>
        <w:pStyle w:val="ListaNumerada"/>
        <w:tabs>
          <w:tab w:val="clear" w:pos="720"/>
        </w:tabs>
        <w:spacing w:after="240"/>
        <w:ind w:left="284" w:firstLine="0"/>
        <w:rPr>
          <w:rFonts w:ascii="Arial" w:hAnsi="Arial" w:cs="Arial"/>
          <w:lang w:eastAsia="zh-CN"/>
        </w:rPr>
      </w:pPr>
    </w:p>
    <w:p w14:paraId="3B78547B" w14:textId="77777777" w:rsidR="009C26FC" w:rsidRDefault="009C26FC">
      <w:pPr>
        <w:pStyle w:val="ListaNumerada"/>
        <w:tabs>
          <w:tab w:val="clear" w:pos="720"/>
        </w:tabs>
        <w:spacing w:after="240"/>
        <w:ind w:left="284" w:firstLine="0"/>
        <w:rPr>
          <w:rFonts w:ascii="Arial" w:hAnsi="Arial" w:cs="Arial"/>
          <w:lang w:eastAsia="zh-CN"/>
        </w:rPr>
      </w:pPr>
    </w:p>
    <w:p w14:paraId="124DD764" w14:textId="77777777" w:rsidR="009C26FC" w:rsidRDefault="00986FCA">
      <w:pPr>
        <w:spacing w:after="60" w:line="274" w:lineRule="auto"/>
        <w:ind w:left="510" w:hanging="340"/>
        <w:rPr>
          <w:rFonts w:ascii="Arial" w:hAnsi="Arial" w:cs="Arial"/>
          <w:bCs/>
          <w:lang w:val="en-US" w:eastAsia="zh-CN"/>
        </w:rPr>
      </w:pPr>
      <w:r>
        <w:rPr>
          <w:rFonts w:ascii="Arial" w:hAnsi="Arial" w:cs="Arial"/>
          <w:bCs/>
          <w:color w:val="000000"/>
        </w:rPr>
        <w:t>· Paramètres WirelessMedia</w:t>
      </w:r>
      <w:r>
        <w:rPr>
          <w:rFonts w:ascii="Arial" w:hAnsi="Arial" w:cs="Arial" w:hint="eastAsia"/>
          <w:bCs/>
          <w:color w:val="000000"/>
          <w:lang w:eastAsia="zh-CN"/>
        </w:rPr>
        <w:t>s</w:t>
      </w:r>
    </w:p>
    <w:p w14:paraId="4F4CCF99" w14:textId="77777777" w:rsidR="009C26FC" w:rsidRDefault="00986FCA">
      <w:pPr>
        <w:spacing w:after="0" w:line="240" w:lineRule="auto"/>
        <w:jc w:val="center"/>
      </w:pPr>
      <w:r>
        <w:rPr>
          <w:noProof/>
        </w:rPr>
        <w:drawing>
          <wp:inline distT="0" distB="0" distL="0" distR="0" wp14:anchorId="15B1F7FB" wp14:editId="5EEA403D">
            <wp:extent cx="1461135" cy="2620010"/>
            <wp:effectExtent l="0" t="0" r="12065" b="889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461135" cy="2620010"/>
                    </a:xfrm>
                    <a:prstGeom prst="rect">
                      <a:avLst/>
                    </a:prstGeom>
                    <a:noFill/>
                    <a:ln>
                      <a:noFill/>
                    </a:ln>
                  </pic:spPr>
                </pic:pic>
              </a:graphicData>
            </a:graphic>
          </wp:inline>
        </w:drawing>
      </w:r>
    </w:p>
    <w:p w14:paraId="50C50A3B" w14:textId="77777777" w:rsidR="009C26FC" w:rsidRDefault="009C26FC">
      <w:pPr>
        <w:spacing w:after="0" w:line="240" w:lineRule="auto"/>
        <w:jc w:val="center"/>
        <w:rPr>
          <w:lang w:eastAsia="zh-CN"/>
        </w:rPr>
      </w:pPr>
    </w:p>
    <w:p w14:paraId="3226579F" w14:textId="77777777" w:rsidR="009C26FC" w:rsidRDefault="009C26FC">
      <w:pPr>
        <w:spacing w:after="0" w:line="240" w:lineRule="auto"/>
        <w:jc w:val="center"/>
        <w:rPr>
          <w:lang w:eastAsia="zh-CN"/>
        </w:rPr>
      </w:pPr>
    </w:p>
    <w:p w14:paraId="03FC2E9B" w14:textId="77777777" w:rsidR="009C26FC" w:rsidRDefault="009C26FC">
      <w:pPr>
        <w:spacing w:after="0" w:line="240" w:lineRule="auto"/>
        <w:jc w:val="center"/>
        <w:rPr>
          <w:rFonts w:ascii="Arial" w:hAnsi="Arial" w:cs="Arial"/>
        </w:rPr>
      </w:pPr>
    </w:p>
    <w:p w14:paraId="7C949A7D" w14:textId="77777777" w:rsidR="009C26FC" w:rsidRDefault="00986FCA">
      <w:pPr>
        <w:spacing w:after="60" w:line="274" w:lineRule="auto"/>
        <w:rPr>
          <w:rFonts w:ascii="Arial" w:hAnsi="Arial" w:cs="Arial"/>
          <w:lang w:val="en-US" w:eastAsia="zh-CN"/>
        </w:rPr>
      </w:pPr>
      <w:r>
        <w:rPr>
          <w:rFonts w:ascii="Arial" w:hAnsi="Arial" w:cs="Arial"/>
          <w:color w:val="000000"/>
          <w:lang w:eastAsia="zh-CN"/>
        </w:rPr>
        <w:t>Cadre du système :</w:t>
      </w:r>
    </w:p>
    <w:p w14:paraId="6BF7B7BA" w14:textId="77777777" w:rsidR="009C26FC" w:rsidRDefault="00986FCA">
      <w:pPr>
        <w:spacing w:after="60" w:line="274" w:lineRule="auto"/>
        <w:ind w:left="1004" w:hanging="360"/>
        <w:jc w:val="left"/>
        <w:rPr>
          <w:rFonts w:ascii="Arial" w:hAnsi="Arial" w:cs="Arial"/>
          <w:lang w:val="en-US" w:eastAsia="zh-CN"/>
        </w:rPr>
      </w:pPr>
      <w:r>
        <w:rPr>
          <w:rFonts w:ascii="Arial" w:hAnsi="Arial" w:cs="Arial"/>
          <w:color w:val="000000"/>
          <w:lang w:eastAsia="zh-CN"/>
        </w:rPr>
        <w:t>1. Options</w:t>
      </w:r>
    </w:p>
    <w:p w14:paraId="19504067" w14:textId="77777777" w:rsidR="009C26FC" w:rsidRDefault="00986FCA">
      <w:pPr>
        <w:spacing w:after="60" w:line="274" w:lineRule="auto"/>
        <w:ind w:left="1418" w:hanging="284"/>
        <w:jc w:val="left"/>
        <w:rPr>
          <w:rFonts w:ascii="Arial" w:hAnsi="Arial" w:cs="Arial"/>
          <w:lang w:eastAsia="zh-CN"/>
        </w:rPr>
      </w:pPr>
      <w:r>
        <w:rPr>
          <w:rFonts w:ascii="Arial" w:hAnsi="Arial" w:cs="Arial"/>
          <w:color w:val="000000"/>
          <w:lang w:eastAsia="zh-CN"/>
        </w:rPr>
        <w:t xml:space="preserve">· Obtenez un écran étendu : </w:t>
      </w:r>
    </w:p>
    <w:p w14:paraId="36C35D33" w14:textId="77777777" w:rsidR="009C26FC" w:rsidRDefault="00986FCA">
      <w:pPr>
        <w:spacing w:after="60" w:line="274" w:lineRule="auto"/>
        <w:ind w:left="1418" w:hanging="284"/>
        <w:jc w:val="left"/>
        <w:rPr>
          <w:rFonts w:ascii="Arial" w:hAnsi="Arial" w:cs="Arial"/>
          <w:color w:val="000000"/>
          <w:lang w:eastAsia="zh-CN"/>
        </w:rPr>
      </w:pPr>
      <w:r>
        <w:rPr>
          <w:rFonts w:ascii="Arial" w:hAnsi="Arial" w:cs="Arial"/>
          <w:color w:val="000000"/>
          <w:lang w:eastAsia="zh-CN"/>
        </w:rPr>
        <w:t>Transmettez le bureau étendu de la source active.</w:t>
      </w:r>
    </w:p>
    <w:p w14:paraId="7FDB46B0" w14:textId="77777777" w:rsidR="009C26FC" w:rsidRDefault="00986FCA">
      <w:pPr>
        <w:spacing w:after="60" w:line="274" w:lineRule="auto"/>
        <w:ind w:left="1418" w:hanging="340"/>
        <w:jc w:val="left"/>
        <w:rPr>
          <w:rFonts w:ascii="Arial" w:hAnsi="Arial" w:cs="Arial"/>
          <w:color w:val="000000"/>
          <w:lang w:eastAsia="zh-CN"/>
        </w:rPr>
      </w:pPr>
      <w:r>
        <w:rPr>
          <w:rFonts w:ascii="Arial" w:hAnsi="Arial" w:cs="Arial"/>
          <w:color w:val="000000"/>
          <w:lang w:eastAsia="zh-CN"/>
        </w:rPr>
        <w:t>Écran principal(1) Affiché sur l'ordinateur portable, et l'écran étendu virtuel(2) affiché sur l'écran principal. Si le PC est déjà connecté à un écran étendu, l'écran étendu(3) sera toujours affiché sur l'écran principal.</w:t>
      </w:r>
    </w:p>
    <w:p w14:paraId="1A33D3FD" w14:textId="77777777" w:rsidR="009C26FC" w:rsidRDefault="00986FCA">
      <w:pPr>
        <w:spacing w:after="360" w:line="274" w:lineRule="auto"/>
        <w:ind w:left="1418" w:hanging="340"/>
        <w:jc w:val="left"/>
        <w:rPr>
          <w:rFonts w:ascii="Arial" w:hAnsi="Arial" w:cs="Arial"/>
          <w:lang w:eastAsia="zh-CN"/>
        </w:rPr>
      </w:pPr>
      <w:r>
        <w:rPr>
          <w:rFonts w:ascii="Arial" w:hAnsi="Arial" w:cs="Arial"/>
          <w:color w:val="000000"/>
          <w:lang w:eastAsia="zh-CN"/>
        </w:rPr>
        <w:t>Lors de l'utilisation de la fonction « Écran étendu » pour la première fois, cliquez sur « Écran étendu » et un message apparaîtra indiquant que le pilote « Affichage étendu » a été installé. Cliquez sur « Oui » pour continuer. Après l'installation, la fonction écran étendu sera disponible.</w:t>
      </w:r>
    </w:p>
    <w:p w14:paraId="515842BD" w14:textId="77777777" w:rsidR="009C26FC" w:rsidRDefault="00986FCA">
      <w:pPr>
        <w:spacing w:line="274" w:lineRule="auto"/>
        <w:ind w:firstLineChars="300" w:firstLine="660"/>
        <w:jc w:val="left"/>
        <w:rPr>
          <w:rFonts w:ascii="Arial" w:hAnsi="Arial" w:cs="Arial"/>
          <w:color w:val="000000"/>
          <w:lang w:eastAsia="zh-CN"/>
        </w:rPr>
      </w:pPr>
      <w:r>
        <w:rPr>
          <w:rFonts w:ascii="Arial" w:hAnsi="Arial" w:cs="Arial"/>
          <w:color w:val="000000"/>
          <w:lang w:eastAsia="zh-CN"/>
        </w:rPr>
        <w:t>Si la fonction Extension de l'écran est sélectionnée, Windows passe automatiquement en mode Extension. Si vous arrêtez de diffuser avec WirelessMedia (Pause), Windows reste en mode Extension jusqu'à ce que vous appuyiez sur la touche Windows + P sur votre ordinateur portable pour sélectionner le mode Écran PC uniquement.</w:t>
      </w:r>
    </w:p>
    <w:p w14:paraId="42051E7B" w14:textId="77777777" w:rsidR="009C26FC" w:rsidRDefault="00986FCA">
      <w:pPr>
        <w:spacing w:line="274" w:lineRule="auto"/>
        <w:ind w:firstLineChars="300" w:firstLine="660"/>
        <w:jc w:val="left"/>
        <w:rPr>
          <w:rFonts w:ascii="Arial" w:hAnsi="Arial" w:cs="Arial"/>
          <w:color w:val="000000"/>
          <w:lang w:eastAsia="zh-CN"/>
        </w:rPr>
      </w:pPr>
      <w:r>
        <w:rPr>
          <w:rFonts w:ascii="Arial" w:hAnsi="Arial" w:cs="Arial"/>
          <w:color w:val="000000"/>
          <w:lang w:eastAsia="zh-CN"/>
        </w:rPr>
        <w:t>Sur macOS, étendre le bureau (utiliser un affichage séparé) via AirPlay ne fonctionne que lorsque « Afficher sur l'application WirelessMedia » est activé.</w:t>
      </w:r>
    </w:p>
    <w:p w14:paraId="596F3C02" w14:textId="77777777" w:rsidR="009C26FC" w:rsidRDefault="00986FCA">
      <w:pPr>
        <w:spacing w:after="60" w:line="274" w:lineRule="auto"/>
        <w:ind w:left="1418" w:hanging="340"/>
        <w:jc w:val="left"/>
        <w:rPr>
          <w:rFonts w:ascii="Arial" w:hAnsi="Arial" w:cs="Arial"/>
          <w:lang w:eastAsia="zh-CN"/>
        </w:rPr>
      </w:pPr>
      <w:r>
        <w:rPr>
          <w:rFonts w:ascii="Arial" w:hAnsi="Arial" w:cs="Arial"/>
          <w:lang w:eastAsia="zh-CN"/>
        </w:rPr>
        <w:t>Rejoindre automatiquement :</w:t>
      </w:r>
    </w:p>
    <w:p w14:paraId="1B5E0513" w14:textId="77777777" w:rsidR="009C26FC" w:rsidRDefault="00986FCA">
      <w:pPr>
        <w:spacing w:after="60" w:line="274" w:lineRule="auto"/>
        <w:ind w:left="1418" w:hanging="340"/>
        <w:jc w:val="left"/>
        <w:rPr>
          <w:rFonts w:ascii="Arial" w:hAnsi="Arial" w:cs="Arial"/>
          <w:lang w:eastAsia="zh-CN"/>
        </w:rPr>
      </w:pPr>
      <w:r>
        <w:rPr>
          <w:rFonts w:ascii="Arial" w:hAnsi="Arial" w:cs="Arial"/>
          <w:lang w:eastAsia="zh-CN"/>
        </w:rPr>
        <w:t xml:space="preserve">Après avoir lancé l'application WirelessMedia, une invite apparaît demandant : « Voulez-vous connecter et partager votre ordinateur de bureau à cet </w:t>
      </w:r>
      <w:r>
        <w:rPr>
          <w:rFonts w:ascii="Arial" w:hAnsi="Arial" w:cs="Arial"/>
          <w:lang w:eastAsia="zh-CN"/>
        </w:rPr>
        <w:lastRenderedPageBreak/>
        <w:t>appareil ? » Cliquez sur Oui pour connecter et diffuser automatiquement votre écran.</w:t>
      </w:r>
    </w:p>
    <w:p w14:paraId="00F57669" w14:textId="77777777" w:rsidR="009C26FC" w:rsidRDefault="00986FCA">
      <w:pPr>
        <w:spacing w:after="60" w:line="274" w:lineRule="auto"/>
        <w:ind w:left="1418" w:hanging="284"/>
        <w:jc w:val="left"/>
        <w:rPr>
          <w:rFonts w:ascii="Arial" w:hAnsi="Arial" w:cs="Arial"/>
          <w:color w:val="0D0D0D"/>
          <w:lang w:eastAsia="zh-CN"/>
        </w:rPr>
      </w:pPr>
      <w:r>
        <w:rPr>
          <w:rFonts w:ascii="Arial" w:hAnsi="Arial" w:cs="Arial"/>
          <w:color w:val="000000"/>
          <w:lang w:eastAsia="zh-CN"/>
        </w:rPr>
        <w:t>·</w:t>
      </w:r>
      <w:r>
        <w:rPr>
          <w:rFonts w:ascii="Arial" w:hAnsi="Arial" w:cs="Arial"/>
          <w:color w:val="0D0D0D"/>
          <w:lang w:eastAsia="zh-CN"/>
        </w:rPr>
        <w:t>Découverte en champ proche : Plus facile à trouver les dispositifs de projection à proximité, principalement utilisés pour rechercher des appareils sur des VLAN.</w:t>
      </w:r>
    </w:p>
    <w:p w14:paraId="63CC38B7" w14:textId="77777777" w:rsidR="009C26FC" w:rsidRDefault="00986FCA">
      <w:pPr>
        <w:pStyle w:val="Paragraphedeliste"/>
        <w:numPr>
          <w:ilvl w:val="0"/>
          <w:numId w:val="0"/>
        </w:numPr>
        <w:ind w:firstLineChars="500" w:firstLine="1100"/>
        <w:jc w:val="left"/>
        <w:rPr>
          <w:rFonts w:ascii="Arial" w:hAnsi="Arial" w:cs="Arial"/>
          <w:lang w:eastAsia="zh-CN"/>
        </w:rPr>
      </w:pPr>
      <w:r>
        <w:rPr>
          <w:rFonts w:ascii="Arial" w:hAnsi="Arial" w:cs="Arial"/>
          <w:color w:val="000000"/>
          <w:lang w:eastAsia="zh-CN"/>
        </w:rPr>
        <w:t>·</w:t>
      </w:r>
      <w:r>
        <w:rPr>
          <w:rFonts w:ascii="Arial" w:hAnsi="Arial" w:cs="Arial"/>
          <w:lang w:eastAsia="zh-CN"/>
        </w:rPr>
        <w:t>Accélération matérielle :</w:t>
      </w:r>
    </w:p>
    <w:p w14:paraId="2CA8A285" w14:textId="77777777" w:rsidR="009C26FC" w:rsidRDefault="00986FCA">
      <w:pPr>
        <w:pStyle w:val="Paragraphedeliste"/>
        <w:numPr>
          <w:ilvl w:val="0"/>
          <w:numId w:val="0"/>
        </w:numPr>
        <w:ind w:left="1418"/>
        <w:jc w:val="left"/>
        <w:rPr>
          <w:rFonts w:ascii="Arial" w:hAnsi="Arial" w:cs="Arial"/>
          <w:lang w:eastAsia="zh-CN"/>
        </w:rPr>
      </w:pPr>
      <w:r>
        <w:rPr>
          <w:rFonts w:ascii="Arial" w:hAnsi="Arial" w:cs="Arial"/>
          <w:lang w:eastAsia="zh-CN"/>
        </w:rPr>
        <w:t>Utilisez l'accélération matérielle pour améliorer la qualité d'image et réduire la latence, offrant ainsi une projection d'écran améliorée.</w:t>
      </w:r>
    </w:p>
    <w:p w14:paraId="5C6F85AE" w14:textId="77777777" w:rsidR="009C26FC" w:rsidRDefault="00986FCA">
      <w:pPr>
        <w:spacing w:after="60" w:line="274" w:lineRule="auto"/>
        <w:ind w:left="1418" w:hanging="340"/>
        <w:jc w:val="left"/>
        <w:rPr>
          <w:rFonts w:ascii="Arial" w:hAnsi="Arial" w:cs="Arial"/>
          <w:color w:val="000000"/>
          <w:lang w:eastAsia="zh-CN"/>
        </w:rPr>
      </w:pPr>
      <w:r>
        <w:rPr>
          <w:rFonts w:ascii="Arial" w:hAnsi="Arial" w:cs="Arial"/>
          <w:color w:val="000000"/>
          <w:lang w:eastAsia="zh-CN"/>
        </w:rPr>
        <w:t xml:space="preserve">· Conservez le format d'image : </w:t>
      </w:r>
    </w:p>
    <w:p w14:paraId="3D685B59" w14:textId="77777777" w:rsidR="009C26FC" w:rsidRDefault="00986FCA">
      <w:pPr>
        <w:spacing w:after="60" w:line="274" w:lineRule="auto"/>
        <w:ind w:left="1418" w:hanging="340"/>
        <w:jc w:val="left"/>
        <w:rPr>
          <w:rFonts w:ascii="Arial" w:hAnsi="Arial" w:cs="Arial"/>
          <w:color w:val="000000"/>
          <w:lang w:eastAsia="zh-CN"/>
        </w:rPr>
      </w:pPr>
      <w:r>
        <w:rPr>
          <w:rFonts w:ascii="Arial" w:hAnsi="Arial" w:cs="Arial"/>
          <w:color w:val="000000"/>
          <w:lang w:eastAsia="zh-CN"/>
        </w:rPr>
        <w:t>Ce paramètre utilisera le format d'image original de l'écran principal.</w:t>
      </w:r>
    </w:p>
    <w:p w14:paraId="678537D3" w14:textId="77777777" w:rsidR="009C26FC" w:rsidRDefault="00986FCA">
      <w:pPr>
        <w:spacing w:after="60" w:line="274" w:lineRule="auto"/>
        <w:ind w:left="1418" w:hanging="340"/>
        <w:jc w:val="left"/>
        <w:rPr>
          <w:rFonts w:ascii="Arial" w:hAnsi="Arial" w:cs="Arial"/>
          <w:color w:val="000000"/>
          <w:lang w:val="en-US" w:eastAsia="zh-CN"/>
        </w:rPr>
      </w:pPr>
      <w:r>
        <w:rPr>
          <w:rFonts w:ascii="Arial" w:hAnsi="Arial" w:cs="Arial"/>
          <w:color w:val="000000"/>
          <w:lang w:eastAsia="zh-CN"/>
        </w:rPr>
        <w:t>· Souris à latence ultra-faible :</w:t>
      </w:r>
    </w:p>
    <w:p w14:paraId="7CBB9954" w14:textId="77777777" w:rsidR="009C26FC" w:rsidRDefault="00986FCA">
      <w:pPr>
        <w:spacing w:after="60" w:line="274" w:lineRule="auto"/>
        <w:ind w:left="1418" w:hanging="340"/>
        <w:jc w:val="left"/>
        <w:rPr>
          <w:rFonts w:ascii="Arial" w:hAnsi="Arial" w:cs="Arial"/>
          <w:lang w:eastAsia="zh-CN"/>
        </w:rPr>
      </w:pPr>
      <w:r>
        <w:rPr>
          <w:rFonts w:ascii="Arial" w:hAnsi="Arial" w:cs="Arial"/>
          <w:color w:val="000000"/>
          <w:lang w:eastAsia="zh-CN"/>
        </w:rPr>
        <w:t>Ce paramètre s'applique de manière unique à chaque appareil hôte WirelessMedia. La forme du pointeur de souris correspond à celle de l'application utilisée. Ce paramètre améliore considérablement la réactivité de la souris (environ moins de 20 millisecondes).</w:t>
      </w:r>
    </w:p>
    <w:p w14:paraId="43F61923" w14:textId="77777777" w:rsidR="009C26FC" w:rsidRDefault="00986FCA">
      <w:pPr>
        <w:spacing w:after="60" w:line="274" w:lineRule="auto"/>
        <w:ind w:left="1418" w:hanging="340"/>
        <w:jc w:val="left"/>
        <w:rPr>
          <w:rFonts w:ascii="Arial" w:hAnsi="Arial" w:cs="Arial"/>
          <w:color w:val="000000"/>
          <w:lang w:eastAsia="zh-CN"/>
        </w:rPr>
      </w:pPr>
      <w:r>
        <w:rPr>
          <w:rFonts w:ascii="Arial" w:hAnsi="Arial" w:cs="Arial"/>
          <w:color w:val="000000"/>
          <w:lang w:eastAsia="zh-CN"/>
        </w:rPr>
        <w:t>· Mode de miroir d'écran :</w:t>
      </w:r>
    </w:p>
    <w:p w14:paraId="532F23AA" w14:textId="77777777" w:rsidR="009C26FC" w:rsidRDefault="00986FCA">
      <w:pPr>
        <w:spacing w:after="60" w:line="274" w:lineRule="auto"/>
        <w:ind w:left="1418" w:hanging="340"/>
        <w:jc w:val="left"/>
        <w:rPr>
          <w:rFonts w:ascii="Arial" w:hAnsi="Arial" w:cs="Arial"/>
          <w:lang w:eastAsia="zh-CN"/>
        </w:rPr>
      </w:pPr>
      <w:r>
        <w:rPr>
          <w:rFonts w:ascii="Arial" w:hAnsi="Arial" w:cs="Arial"/>
          <w:color w:val="000000"/>
          <w:lang w:eastAsia="zh-CN"/>
        </w:rPr>
        <w:t>Ce paramètre ajuste les performances pour s'adapter à l'application souhaitée :</w:t>
      </w:r>
    </w:p>
    <w:p w14:paraId="52780354" w14:textId="77777777" w:rsidR="009C26FC" w:rsidRDefault="00986FCA">
      <w:pPr>
        <w:spacing w:after="60" w:line="274" w:lineRule="auto"/>
        <w:ind w:left="2127" w:hanging="426"/>
        <w:jc w:val="left"/>
        <w:rPr>
          <w:rFonts w:ascii="Arial" w:hAnsi="Arial" w:cs="Arial"/>
          <w:lang w:val="en-US" w:eastAsia="zh-CN"/>
        </w:rPr>
      </w:pPr>
      <w:r>
        <w:rPr>
          <w:rFonts w:ascii="Arial" w:hAnsi="Arial" w:cs="Arial"/>
          <w:color w:val="000000"/>
          <w:lang w:eastAsia="zh-CN"/>
        </w:rPr>
        <w:t>o La fluidité d'abord : le délai de transmission de l'image est court, la résolution de l'image sera plus faible, adapté au mode présentation PPT.</w:t>
      </w:r>
    </w:p>
    <w:p w14:paraId="61248DCC" w14:textId="77777777" w:rsidR="009C26FC" w:rsidRDefault="00986FCA">
      <w:pPr>
        <w:spacing w:after="60" w:line="274" w:lineRule="auto"/>
        <w:ind w:left="2127" w:hanging="426"/>
        <w:jc w:val="left"/>
        <w:rPr>
          <w:rFonts w:ascii="Arial" w:hAnsi="Arial" w:cs="Arial"/>
          <w:lang w:eastAsia="zh-CN"/>
        </w:rPr>
      </w:pPr>
      <w:r>
        <w:rPr>
          <w:rFonts w:ascii="Arial" w:hAnsi="Arial" w:cs="Arial"/>
          <w:color w:val="000000"/>
          <w:lang w:eastAsia="zh-CN"/>
        </w:rPr>
        <w:t>o Priorité qualité d'image (par défaut) : La résolution de l'image est relativement élevée, mais lorsque le contenu de l'image est complexe, le délai de transmission sera relativement important. Il convient pour regarder des vidéos.</w:t>
      </w:r>
    </w:p>
    <w:p w14:paraId="5260B49C" w14:textId="77777777" w:rsidR="009C26FC" w:rsidRDefault="00986FCA">
      <w:pPr>
        <w:spacing w:after="60" w:line="274" w:lineRule="auto"/>
        <w:ind w:left="1418" w:hanging="284"/>
        <w:jc w:val="left"/>
        <w:rPr>
          <w:rFonts w:ascii="Arial" w:hAnsi="Arial" w:cs="Arial"/>
          <w:color w:val="000000"/>
          <w:lang w:eastAsia="zh-CN"/>
        </w:rPr>
      </w:pPr>
      <w:r>
        <w:rPr>
          <w:rFonts w:ascii="Arial" w:hAnsi="Arial" w:cs="Arial"/>
          <w:color w:val="000000"/>
          <w:lang w:eastAsia="zh-CN"/>
        </w:rPr>
        <w:t>· Volume :</w:t>
      </w:r>
    </w:p>
    <w:p w14:paraId="62FD94EB" w14:textId="77777777" w:rsidR="009C26FC" w:rsidRDefault="00986FCA">
      <w:pPr>
        <w:spacing w:after="360" w:line="274" w:lineRule="auto"/>
        <w:ind w:left="1418" w:hanging="340"/>
        <w:jc w:val="left"/>
        <w:rPr>
          <w:rFonts w:ascii="Arial" w:hAnsi="Arial" w:cs="Arial"/>
          <w:lang w:eastAsia="zh-CN"/>
        </w:rPr>
      </w:pPr>
      <w:r>
        <w:rPr>
          <w:rFonts w:ascii="Arial" w:hAnsi="Arial" w:cs="Arial"/>
          <w:color w:val="000000"/>
          <w:lang w:eastAsia="zh-CN"/>
        </w:rPr>
        <w:t>Ce paramètre ajuste le volume de lecture de l'écran principal lors de l'utilisation du mode présentation (non disponible sur macOS).</w:t>
      </w:r>
    </w:p>
    <w:p w14:paraId="3546E9D1" w14:textId="77777777" w:rsidR="009C26FC" w:rsidRDefault="00986FCA">
      <w:pPr>
        <w:numPr>
          <w:ilvl w:val="0"/>
          <w:numId w:val="23"/>
        </w:numPr>
        <w:spacing w:after="60" w:line="274" w:lineRule="auto"/>
        <w:ind w:left="927" w:hanging="360"/>
        <w:jc w:val="left"/>
        <w:rPr>
          <w:rFonts w:ascii="Arial" w:hAnsi="Arial" w:cs="Arial"/>
          <w:color w:val="000000"/>
          <w:lang w:eastAsia="zh-CN"/>
        </w:rPr>
      </w:pPr>
      <w:r>
        <w:rPr>
          <w:rFonts w:ascii="Arial" w:hAnsi="Arial" w:cs="Arial"/>
          <w:noProof/>
          <w:color w:val="000000"/>
        </w:rPr>
        <w:drawing>
          <wp:anchor distT="0" distB="0" distL="0" distR="0" simplePos="0" relativeHeight="251704832" behindDoc="0" locked="0" layoutInCell="1" allowOverlap="1" wp14:anchorId="2A269B46" wp14:editId="261F9A22">
            <wp:simplePos x="0" y="0"/>
            <wp:positionH relativeFrom="column">
              <wp:posOffset>2178685</wp:posOffset>
            </wp:positionH>
            <wp:positionV relativeFrom="paragraph">
              <wp:posOffset>134620</wp:posOffset>
            </wp:positionV>
            <wp:extent cx="269240" cy="231140"/>
            <wp:effectExtent l="0" t="0" r="10160" b="10160"/>
            <wp:wrapNone/>
            <wp:docPr id="167" name="picture" descr="Descript"/>
            <wp:cNvGraphicFramePr/>
            <a:graphic xmlns:a="http://schemas.openxmlformats.org/drawingml/2006/main">
              <a:graphicData uri="http://schemas.openxmlformats.org/drawingml/2006/picture">
                <pic:pic xmlns:pic="http://schemas.openxmlformats.org/drawingml/2006/picture">
                  <pic:nvPicPr>
                    <pic:cNvPr id="167" name="picture" descr="descript"/>
                    <pic:cNvPicPr/>
                  </pic:nvPicPr>
                  <pic:blipFill>
                    <a:blip r:embed="rId54"/>
                    <a:stretch>
                      <a:fillRect/>
                    </a:stretch>
                  </pic:blipFill>
                  <pic:spPr>
                    <a:xfrm>
                      <a:off x="0" y="0"/>
                      <a:ext cx="279345" cy="239843"/>
                    </a:xfrm>
                    <a:prstGeom prst="rect">
                      <a:avLst/>
                    </a:prstGeom>
                  </pic:spPr>
                </pic:pic>
              </a:graphicData>
            </a:graphic>
          </wp:anchor>
        </w:drawing>
      </w:r>
      <w:r>
        <w:rPr>
          <w:rFonts w:ascii="Arial" w:hAnsi="Arial" w:cs="Arial"/>
          <w:color w:val="000000"/>
          <w:lang w:eastAsia="zh-CN"/>
        </w:rPr>
        <w:t xml:space="preserve">Plein écran : </w:t>
      </w:r>
    </w:p>
    <w:p w14:paraId="7C84C6B9" w14:textId="77777777" w:rsidR="009C26FC" w:rsidRDefault="00986FCA">
      <w:pPr>
        <w:spacing w:after="60" w:line="274" w:lineRule="auto"/>
        <w:ind w:left="567" w:firstLineChars="200" w:firstLine="440"/>
        <w:jc w:val="left"/>
        <w:rPr>
          <w:rFonts w:ascii="Arial" w:hAnsi="Arial" w:cs="Arial"/>
          <w:color w:val="000000"/>
          <w:lang w:eastAsia="zh-CN"/>
        </w:rPr>
      </w:pPr>
      <w:r>
        <w:rPr>
          <w:rFonts w:ascii="Arial" w:hAnsi="Arial" w:cs="Arial"/>
          <w:color w:val="000000"/>
          <w:lang w:eastAsia="zh-CN"/>
        </w:rPr>
        <w:t>Cliquez sur l'icône plein écran dans l'interface du PC, ou maintenez un appui long sur l'émetteur sans fil pour afficher entièrement le contenu. Une autre pression courte ramène l'écran en mode quadruple.</w:t>
      </w:r>
    </w:p>
    <w:p w14:paraId="0CC89235" w14:textId="77777777" w:rsidR="009C26FC" w:rsidRDefault="009C26FC">
      <w:pPr>
        <w:spacing w:after="60" w:line="274" w:lineRule="auto"/>
        <w:ind w:left="567" w:firstLineChars="200" w:firstLine="440"/>
        <w:jc w:val="left"/>
        <w:rPr>
          <w:rFonts w:ascii="Arial" w:hAnsi="Arial" w:cs="Arial"/>
          <w:color w:val="000000"/>
          <w:lang w:eastAsia="zh-CN"/>
        </w:rPr>
      </w:pPr>
    </w:p>
    <w:p w14:paraId="059DBD6B" w14:textId="77777777" w:rsidR="009C26FC" w:rsidRDefault="00986FCA">
      <w:pPr>
        <w:numPr>
          <w:ilvl w:val="0"/>
          <w:numId w:val="23"/>
        </w:numPr>
        <w:spacing w:after="60" w:line="274" w:lineRule="auto"/>
        <w:ind w:left="927" w:hanging="360"/>
        <w:jc w:val="left"/>
        <w:rPr>
          <w:rFonts w:ascii="Arial" w:hAnsi="Arial" w:cs="Arial"/>
          <w:color w:val="000000"/>
          <w:lang w:eastAsia="zh-CN"/>
        </w:rPr>
      </w:pPr>
      <w:r>
        <w:rPr>
          <w:rFonts w:ascii="Arial" w:hAnsi="Arial" w:cs="Arial"/>
          <w:noProof/>
          <w:color w:val="000000"/>
        </w:rPr>
        <w:drawing>
          <wp:anchor distT="0" distB="0" distL="0" distR="0" simplePos="0" relativeHeight="251707904" behindDoc="0" locked="0" layoutInCell="1" allowOverlap="1" wp14:anchorId="2568CBB1" wp14:editId="405B07C3">
            <wp:simplePos x="0" y="0"/>
            <wp:positionH relativeFrom="column">
              <wp:posOffset>1760855</wp:posOffset>
            </wp:positionH>
            <wp:positionV relativeFrom="paragraph">
              <wp:posOffset>157480</wp:posOffset>
            </wp:positionV>
            <wp:extent cx="257175" cy="257175"/>
            <wp:effectExtent l="0" t="0" r="9525" b="9525"/>
            <wp:wrapNone/>
            <wp:docPr id="170" name="picture" descr="Descript"/>
            <wp:cNvGraphicFramePr/>
            <a:graphic xmlns:a="http://schemas.openxmlformats.org/drawingml/2006/main">
              <a:graphicData uri="http://schemas.openxmlformats.org/drawingml/2006/picture">
                <pic:pic xmlns:pic="http://schemas.openxmlformats.org/drawingml/2006/picture">
                  <pic:nvPicPr>
                    <pic:cNvPr id="170" name="picture" descr="descript"/>
                    <pic:cNvPicPr/>
                  </pic:nvPicPr>
                  <pic:blipFill>
                    <a:blip r:embed="rId55"/>
                    <a:stretch>
                      <a:fillRect/>
                    </a:stretch>
                  </pic:blipFill>
                  <pic:spPr>
                    <a:xfrm>
                      <a:off x="0" y="0"/>
                      <a:ext cx="257175" cy="257175"/>
                    </a:xfrm>
                    <a:prstGeom prst="rect">
                      <a:avLst/>
                    </a:prstGeom>
                  </pic:spPr>
                </pic:pic>
              </a:graphicData>
            </a:graphic>
          </wp:anchor>
        </w:drawing>
      </w:r>
      <w:r>
        <w:rPr>
          <w:rFonts w:ascii="Arial" w:hAnsi="Arial" w:cs="Arial"/>
          <w:color w:val="000000"/>
          <w:lang w:eastAsia="zh-CN"/>
        </w:rPr>
        <w:t xml:space="preserve">Freeze : </w:t>
      </w:r>
    </w:p>
    <w:p w14:paraId="0F787443" w14:textId="77777777" w:rsidR="009C26FC" w:rsidRDefault="00986FCA">
      <w:pPr>
        <w:spacing w:after="60" w:line="274" w:lineRule="auto"/>
        <w:ind w:left="1004" w:hanging="360"/>
        <w:jc w:val="left"/>
        <w:rPr>
          <w:rFonts w:ascii="Arial" w:hAnsi="Arial" w:cs="Arial"/>
          <w:lang w:eastAsia="zh-CN"/>
        </w:rPr>
      </w:pPr>
      <w:r>
        <w:rPr>
          <w:rFonts w:ascii="Arial" w:hAnsi="Arial" w:cs="Arial"/>
          <w:color w:val="000000"/>
          <w:lang w:eastAsia="zh-CN"/>
        </w:rPr>
        <w:t>Cliquez sur l'icône de gel dans l'interface PC ou appuyez sur le bouton gauche du dongle pour geler le contenu projeté. Cliquez à nouveau pour dégeler.</w:t>
      </w:r>
    </w:p>
    <w:p w14:paraId="1B10DF45" w14:textId="77777777" w:rsidR="009C26FC" w:rsidRDefault="009C26FC">
      <w:pPr>
        <w:spacing w:after="60" w:line="274" w:lineRule="auto"/>
        <w:ind w:left="1004" w:hanging="360"/>
        <w:jc w:val="left"/>
        <w:rPr>
          <w:rFonts w:ascii="Arial" w:hAnsi="Arial" w:cs="Arial"/>
          <w:lang w:eastAsia="zh-CN"/>
        </w:rPr>
      </w:pPr>
    </w:p>
    <w:p w14:paraId="715224FE" w14:textId="77777777" w:rsidR="009C26FC" w:rsidRDefault="00986FCA">
      <w:pPr>
        <w:numPr>
          <w:ilvl w:val="0"/>
          <w:numId w:val="23"/>
        </w:numPr>
        <w:spacing w:after="60" w:line="274" w:lineRule="auto"/>
        <w:ind w:left="927" w:hanging="360"/>
        <w:jc w:val="left"/>
        <w:rPr>
          <w:rFonts w:ascii="Arial" w:hAnsi="Arial" w:cs="Arial"/>
          <w:color w:val="000000"/>
          <w:lang w:val="en-US" w:eastAsia="zh-CN"/>
        </w:rPr>
      </w:pPr>
      <w:r>
        <w:rPr>
          <w:rFonts w:ascii="Arial" w:hAnsi="Arial" w:cs="Arial"/>
          <w:color w:val="000000"/>
          <w:lang w:eastAsia="zh-CN"/>
        </w:rPr>
        <w:t>Rejouage</w:t>
      </w:r>
    </w:p>
    <w:p w14:paraId="776216B0" w14:textId="77777777" w:rsidR="009C26FC" w:rsidRDefault="00986FCA">
      <w:pPr>
        <w:spacing w:after="60" w:line="274" w:lineRule="auto"/>
        <w:ind w:left="567"/>
        <w:jc w:val="left"/>
        <w:rPr>
          <w:rFonts w:ascii="Arial" w:hAnsi="Arial" w:cs="Arial"/>
          <w:color w:val="000000"/>
          <w:lang w:val="en-US" w:eastAsia="zh-CN"/>
        </w:rPr>
      </w:pPr>
      <w:r>
        <w:rPr>
          <w:rFonts w:ascii="Arial" w:hAnsi="Arial" w:cs="Arial"/>
          <w:noProof/>
          <w:color w:val="000000"/>
        </w:rPr>
        <w:drawing>
          <wp:anchor distT="0" distB="0" distL="0" distR="0" simplePos="0" relativeHeight="251710976" behindDoc="0" locked="0" layoutInCell="1" allowOverlap="1" wp14:anchorId="7F45A219" wp14:editId="2D688641">
            <wp:simplePos x="0" y="0"/>
            <wp:positionH relativeFrom="column">
              <wp:posOffset>1851025</wp:posOffset>
            </wp:positionH>
            <wp:positionV relativeFrom="paragraph">
              <wp:posOffset>-73025</wp:posOffset>
            </wp:positionV>
            <wp:extent cx="255270" cy="233680"/>
            <wp:effectExtent l="0" t="0" r="11430" b="7620"/>
            <wp:wrapNone/>
            <wp:docPr id="173" name="picture" descr="Descript"/>
            <wp:cNvGraphicFramePr/>
            <a:graphic xmlns:a="http://schemas.openxmlformats.org/drawingml/2006/main">
              <a:graphicData uri="http://schemas.openxmlformats.org/drawingml/2006/picture">
                <pic:pic xmlns:pic="http://schemas.openxmlformats.org/drawingml/2006/picture">
                  <pic:nvPicPr>
                    <pic:cNvPr id="173" name="picture" descr="descript"/>
                    <pic:cNvPicPr/>
                  </pic:nvPicPr>
                  <pic:blipFill>
                    <a:blip r:embed="rId56"/>
                    <a:stretch>
                      <a:fillRect/>
                    </a:stretch>
                  </pic:blipFill>
                  <pic:spPr>
                    <a:xfrm>
                      <a:off x="0" y="0"/>
                      <a:ext cx="260775" cy="238580"/>
                    </a:xfrm>
                    <a:prstGeom prst="rect">
                      <a:avLst/>
                    </a:prstGeom>
                  </pic:spPr>
                </pic:pic>
              </a:graphicData>
            </a:graphic>
          </wp:anchor>
        </w:drawing>
      </w:r>
      <w:r>
        <w:rPr>
          <w:rFonts w:ascii="Arial" w:hAnsi="Arial" w:cs="Arial"/>
          <w:color w:val="000000"/>
          <w:lang w:eastAsia="zh-CN"/>
        </w:rPr>
        <w:t>Cliquer sur l'icône de replay dans l'interface PC ouvre la fenêtre de replay, où vous pouvez voir le contenu de l'écran.</w:t>
      </w:r>
    </w:p>
    <w:p w14:paraId="090D45DE" w14:textId="77777777" w:rsidR="009C26FC" w:rsidRDefault="009C26FC">
      <w:pPr>
        <w:spacing w:after="60" w:line="274" w:lineRule="auto"/>
        <w:ind w:left="1004" w:hanging="360"/>
        <w:jc w:val="left"/>
        <w:rPr>
          <w:rFonts w:asciiTheme="minorEastAsia" w:hAnsiTheme="minorEastAsia" w:cs="SimSun"/>
          <w:color w:val="000000"/>
          <w:lang w:eastAsia="zh-CN"/>
        </w:rPr>
      </w:pPr>
    </w:p>
    <w:p w14:paraId="5D3E06BA" w14:textId="77777777" w:rsidR="009C26FC" w:rsidRDefault="00986FCA">
      <w:pPr>
        <w:spacing w:after="60" w:line="274" w:lineRule="auto"/>
        <w:ind w:left="1004" w:hanging="360"/>
        <w:rPr>
          <w:rFonts w:asciiTheme="minorEastAsia" w:hAnsiTheme="minorEastAsia" w:cs="SimSun"/>
          <w:color w:val="000000"/>
        </w:rPr>
      </w:pPr>
      <w:r>
        <w:rPr>
          <w:noProof/>
        </w:rPr>
        <w:lastRenderedPageBreak/>
        <w:drawing>
          <wp:inline distT="0" distB="0" distL="114300" distR="114300" wp14:anchorId="1DF3381E" wp14:editId="16BC9BD6">
            <wp:extent cx="4895215" cy="2882265"/>
            <wp:effectExtent l="0" t="0" r="6985" b="635"/>
            <wp:docPr id="8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3"/>
                    <pic:cNvPicPr>
                      <a:picLocks noChangeAspect="1"/>
                    </pic:cNvPicPr>
                  </pic:nvPicPr>
                  <pic:blipFill>
                    <a:blip r:embed="rId57"/>
                    <a:stretch>
                      <a:fillRect/>
                    </a:stretch>
                  </pic:blipFill>
                  <pic:spPr>
                    <a:xfrm>
                      <a:off x="0" y="0"/>
                      <a:ext cx="4895215" cy="2882265"/>
                    </a:xfrm>
                    <a:prstGeom prst="rect">
                      <a:avLst/>
                    </a:prstGeom>
                    <a:noFill/>
                    <a:ln>
                      <a:noFill/>
                    </a:ln>
                  </pic:spPr>
                </pic:pic>
              </a:graphicData>
            </a:graphic>
          </wp:inline>
        </w:drawing>
      </w:r>
    </w:p>
    <w:p w14:paraId="2F94E670" w14:textId="77777777" w:rsidR="009C26FC" w:rsidRDefault="009C26FC">
      <w:pPr>
        <w:spacing w:after="60" w:line="274" w:lineRule="auto"/>
        <w:ind w:left="1004" w:hanging="360"/>
        <w:rPr>
          <w:rFonts w:ascii="Arial" w:hAnsi="Arial" w:cs="Arial"/>
          <w:color w:val="000000"/>
        </w:rPr>
      </w:pPr>
    </w:p>
    <w:p w14:paraId="7E591A7E" w14:textId="77777777" w:rsidR="009C26FC" w:rsidRDefault="00986FCA">
      <w:pPr>
        <w:pStyle w:val="ListaNumerada"/>
        <w:numPr>
          <w:ilvl w:val="0"/>
          <w:numId w:val="21"/>
        </w:numPr>
        <w:rPr>
          <w:rFonts w:ascii="Arial" w:hAnsi="Arial" w:cs="Arial"/>
          <w:lang w:eastAsia="zh-CN"/>
        </w:rPr>
      </w:pPr>
      <w:r>
        <w:rPr>
          <w:rFonts w:ascii="Arial" w:hAnsi="Arial" w:cs="Arial"/>
          <w:noProof/>
        </w:rPr>
        <w:drawing>
          <wp:anchor distT="0" distB="0" distL="0" distR="0" simplePos="0" relativeHeight="251714048" behindDoc="0" locked="0" layoutInCell="1" allowOverlap="1" wp14:anchorId="5CB3186A" wp14:editId="5DBC72C6">
            <wp:simplePos x="0" y="0"/>
            <wp:positionH relativeFrom="column">
              <wp:posOffset>1766570</wp:posOffset>
            </wp:positionH>
            <wp:positionV relativeFrom="paragraph">
              <wp:posOffset>190500</wp:posOffset>
            </wp:positionV>
            <wp:extent cx="240665" cy="240665"/>
            <wp:effectExtent l="0" t="0" r="635" b="635"/>
            <wp:wrapNone/>
            <wp:docPr id="179" name="picture" descr="Descript"/>
            <wp:cNvGraphicFramePr/>
            <a:graphic xmlns:a="http://schemas.openxmlformats.org/drawingml/2006/main">
              <a:graphicData uri="http://schemas.openxmlformats.org/drawingml/2006/picture">
                <pic:pic xmlns:pic="http://schemas.openxmlformats.org/drawingml/2006/picture">
                  <pic:nvPicPr>
                    <pic:cNvPr id="179" name="picture" descr="descript"/>
                    <pic:cNvPicPr/>
                  </pic:nvPicPr>
                  <pic:blipFill>
                    <a:blip r:embed="rId58"/>
                    <a:stretch>
                      <a:fillRect/>
                    </a:stretch>
                  </pic:blipFill>
                  <pic:spPr>
                    <a:xfrm>
                      <a:off x="0" y="0"/>
                      <a:ext cx="246864" cy="246864"/>
                    </a:xfrm>
                    <a:prstGeom prst="rect">
                      <a:avLst/>
                    </a:prstGeom>
                  </pic:spPr>
                </pic:pic>
              </a:graphicData>
            </a:graphic>
          </wp:anchor>
        </w:drawing>
      </w:r>
      <w:r>
        <w:rPr>
          <w:rFonts w:ascii="Arial" w:hAnsi="Arial" w:cs="Arial"/>
          <w:lang w:eastAsia="zh-CN"/>
        </w:rPr>
        <w:t xml:space="preserve">Fenêtre de la Distribution     </w:t>
      </w:r>
    </w:p>
    <w:p w14:paraId="3B5A62BD" w14:textId="77777777" w:rsidR="009C26FC" w:rsidRDefault="00986FCA">
      <w:pPr>
        <w:spacing w:after="60" w:line="274" w:lineRule="auto"/>
        <w:rPr>
          <w:rFonts w:ascii="Arial" w:hAnsi="Arial" w:cs="Arial"/>
          <w:lang w:eastAsia="zh-CN"/>
        </w:rPr>
      </w:pPr>
      <w:r>
        <w:rPr>
          <w:rFonts w:ascii="Arial" w:hAnsi="Arial" w:cs="Arial"/>
          <w:lang w:eastAsia="zh-CN"/>
        </w:rPr>
        <w:t xml:space="preserve">Cliquez sur l'icône Cast Window dans l'interface PC pour sélectionner le bureau ou la fenêtre afin d'afficher l'écran diffusé.   </w:t>
      </w:r>
    </w:p>
    <w:p w14:paraId="158AB605" w14:textId="77777777" w:rsidR="009C26FC" w:rsidRDefault="00986FCA">
      <w:pPr>
        <w:pStyle w:val="ListaNumerada"/>
        <w:numPr>
          <w:ilvl w:val="0"/>
          <w:numId w:val="24"/>
        </w:numPr>
        <w:ind w:firstLine="0"/>
        <w:rPr>
          <w:rFonts w:ascii="Arial" w:hAnsi="Arial" w:cs="Arial"/>
          <w:lang w:eastAsia="zh-CN"/>
        </w:rPr>
      </w:pPr>
      <w:r>
        <w:rPr>
          <w:rFonts w:ascii="Arial" w:hAnsi="Arial" w:cs="Arial"/>
          <w:lang w:eastAsia="zh-CN"/>
        </w:rPr>
        <w:t>Utilisez les icônes de caméra et de microphone du logiciel PC pour basculer la caméra et le microphone.</w:t>
      </w:r>
    </w:p>
    <w:p w14:paraId="05758AA1" w14:textId="77777777" w:rsidR="009C26FC" w:rsidRDefault="00986FCA">
      <w:pPr>
        <w:pStyle w:val="ListaNumerada"/>
        <w:tabs>
          <w:tab w:val="clear" w:pos="720"/>
        </w:tabs>
        <w:ind w:firstLine="0"/>
        <w:rPr>
          <w:rFonts w:asciiTheme="minorEastAsia" w:hAnsiTheme="minorEastAsia"/>
          <w:lang w:eastAsia="zh-CN"/>
        </w:rPr>
      </w:pPr>
      <w:r>
        <w:rPr>
          <w:noProof/>
        </w:rPr>
        <w:drawing>
          <wp:inline distT="0" distB="0" distL="0" distR="0" wp14:anchorId="218BEEB9" wp14:editId="1051EC0D">
            <wp:extent cx="2949575" cy="2185670"/>
            <wp:effectExtent l="0" t="0" r="9525" b="1143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59"/>
                    <a:stretch>
                      <a:fillRect/>
                    </a:stretch>
                  </pic:blipFill>
                  <pic:spPr>
                    <a:xfrm>
                      <a:off x="0" y="0"/>
                      <a:ext cx="2985966" cy="2212663"/>
                    </a:xfrm>
                    <a:prstGeom prst="rect">
                      <a:avLst/>
                    </a:prstGeom>
                  </pic:spPr>
                </pic:pic>
              </a:graphicData>
            </a:graphic>
          </wp:inline>
        </w:drawing>
      </w:r>
    </w:p>
    <w:p w14:paraId="0953E76E" w14:textId="77777777" w:rsidR="009C26FC" w:rsidRDefault="009C26FC">
      <w:pPr>
        <w:spacing w:after="60" w:line="274" w:lineRule="auto"/>
        <w:rPr>
          <w:rFonts w:asciiTheme="minorEastAsia" w:hAnsiTheme="minorEastAsia"/>
        </w:rPr>
      </w:pPr>
    </w:p>
    <w:p w14:paraId="72E22F7D" w14:textId="77777777" w:rsidR="009C26FC" w:rsidRDefault="00986FCA">
      <w:pPr>
        <w:pStyle w:val="Titre3"/>
        <w:numPr>
          <w:ilvl w:val="2"/>
          <w:numId w:val="0"/>
        </w:numPr>
        <w:rPr>
          <w:rFonts w:ascii="Arial" w:eastAsiaTheme="minorEastAsia" w:hAnsi="Arial" w:cs="Arial"/>
          <w:sz w:val="22"/>
          <w:szCs w:val="22"/>
        </w:rPr>
      </w:pPr>
      <w:bookmarkStart w:id="66" w:name="_Toc5827"/>
      <w:r>
        <w:rPr>
          <w:rFonts w:ascii="Arial" w:eastAsiaTheme="minorEastAsia" w:hAnsi="Arial" w:cs="Arial"/>
          <w:sz w:val="22"/>
          <w:szCs w:val="22"/>
          <w:lang w:eastAsia="zh-CN"/>
        </w:rPr>
        <w:t>5.3.3 Partage d'écran avec Airplay</w:t>
      </w:r>
      <w:bookmarkEnd w:id="66"/>
    </w:p>
    <w:p w14:paraId="6A44C804" w14:textId="7C45679C" w:rsidR="009C26FC" w:rsidRDefault="00986FCA">
      <w:pPr>
        <w:rPr>
          <w:rFonts w:ascii="Arial" w:hAnsi="Arial" w:cs="Arial"/>
          <w:lang w:eastAsia="zh-CN"/>
        </w:rPr>
      </w:pPr>
      <w:r>
        <w:rPr>
          <w:rFonts w:ascii="Arial" w:hAnsi="Arial" w:cs="Arial"/>
          <w:lang w:eastAsia="zh-CN"/>
        </w:rPr>
        <w:t xml:space="preserve">Sur les appareils iOS et macOS, les utilisateurs peuvent transmettre sans fil du contenu ou du son vers le </w:t>
      </w:r>
      <w:r w:rsidR="004065EC">
        <w:rPr>
          <w:rFonts w:ascii="Arial" w:hAnsi="Arial" w:cs="Arial" w:hint="eastAsia"/>
          <w:lang w:eastAsia="zh-CN"/>
        </w:rPr>
        <w:t xml:space="preserve"> r</w:t>
      </w:r>
      <w:r w:rsidR="004065EC">
        <w:rPr>
          <w:rFonts w:ascii="Arial" w:hAnsi="Arial" w:cs="Arial" w:hint="eastAsia"/>
          <w:lang w:eastAsia="zh-CN"/>
        </w:rPr>
        <w:t>é</w:t>
      </w:r>
      <w:r w:rsidR="004065EC">
        <w:rPr>
          <w:rFonts w:ascii="Arial" w:hAnsi="Arial" w:cs="Arial" w:hint="eastAsia"/>
          <w:lang w:eastAsia="zh-CN"/>
        </w:rPr>
        <w:t>cepteur AVP-140V2</w:t>
      </w:r>
      <w:r>
        <w:rPr>
          <w:rFonts w:ascii="Arial" w:hAnsi="Arial" w:cs="Arial"/>
          <w:lang w:eastAsia="zh-CN"/>
        </w:rPr>
        <w:t xml:space="preserve"> via le protocole Airplay.</w:t>
      </w:r>
    </w:p>
    <w:p w14:paraId="6BBA3A29" w14:textId="03B2DEC8" w:rsidR="009C26FC" w:rsidRDefault="00986FCA">
      <w:pPr>
        <w:pStyle w:val="ListaNumerada"/>
        <w:tabs>
          <w:tab w:val="clear" w:pos="720"/>
        </w:tabs>
        <w:ind w:hanging="360"/>
        <w:rPr>
          <w:rFonts w:ascii="Arial" w:hAnsi="Arial" w:cs="Arial"/>
          <w:lang w:eastAsia="zh-CN"/>
        </w:rPr>
      </w:pPr>
      <w:r>
        <w:rPr>
          <w:rFonts w:ascii="Arial" w:hAnsi="Arial" w:cs="Arial"/>
          <w:b/>
          <w:bCs/>
          <w:lang w:eastAsia="zh-CN"/>
        </w:rPr>
        <w:t>1.</w:t>
      </w:r>
      <w:r>
        <w:rPr>
          <w:rFonts w:ascii="Arial" w:hAnsi="Arial" w:cs="Arial"/>
          <w:lang w:eastAsia="zh-CN"/>
        </w:rPr>
        <w:t xml:space="preserve">  Connectez votre appareil iOS ou macOS au même réseau WiFi que l' </w:t>
      </w:r>
      <w:r w:rsidR="004065EC">
        <w:rPr>
          <w:rFonts w:ascii="Arial" w:hAnsi="Arial" w:cs="Arial" w:hint="eastAsia"/>
          <w:lang w:eastAsia="zh-CN"/>
        </w:rPr>
        <w:t>AVP-140V2</w:t>
      </w:r>
      <w:r>
        <w:rPr>
          <w:rFonts w:ascii="Arial" w:hAnsi="Arial" w:cs="Arial"/>
          <w:lang w:eastAsia="zh-CN"/>
        </w:rPr>
        <w:t>.</w:t>
      </w:r>
    </w:p>
    <w:p w14:paraId="625628A2" w14:textId="03DF2D6F" w:rsidR="009C26FC" w:rsidRDefault="00986FCA">
      <w:pPr>
        <w:pStyle w:val="ListaNumerada"/>
        <w:tabs>
          <w:tab w:val="clear" w:pos="720"/>
        </w:tabs>
        <w:ind w:hanging="360"/>
        <w:rPr>
          <w:rFonts w:ascii="Arial" w:hAnsi="Arial" w:cs="Arial"/>
          <w:lang w:eastAsia="zh-CN"/>
        </w:rPr>
      </w:pPr>
      <w:r>
        <w:rPr>
          <w:rFonts w:ascii="Arial" w:hAnsi="Arial" w:cs="Arial"/>
          <w:b/>
          <w:bCs/>
          <w:lang w:eastAsia="zh-CN"/>
        </w:rPr>
        <w:t>2.</w:t>
      </w:r>
      <w:r>
        <w:rPr>
          <w:rFonts w:ascii="Arial" w:hAnsi="Arial" w:cs="Arial"/>
          <w:lang w:eastAsia="zh-CN"/>
        </w:rPr>
        <w:t xml:space="preserve"> Afficher le centre de contrôle. Cliquez sur l'icône Airplay sur vos appareils iOS et macOS et sélectionnez l'</w:t>
      </w:r>
      <w:r w:rsidR="004065EC">
        <w:rPr>
          <w:rFonts w:ascii="Arial" w:hAnsi="Arial" w:cs="Arial" w:hint="eastAsia"/>
          <w:lang w:eastAsia="zh-CN"/>
        </w:rPr>
        <w:t xml:space="preserve">AVP-140V2 de destination </w:t>
      </w:r>
      <w:r>
        <w:rPr>
          <w:rFonts w:ascii="Arial" w:hAnsi="Arial" w:cs="Arial"/>
          <w:lang w:eastAsia="zh-CN"/>
        </w:rPr>
        <w:t xml:space="preserve"> pour commencer à partager du contenu avec l'</w:t>
      </w:r>
      <w:r w:rsidR="004065EC">
        <w:rPr>
          <w:rFonts w:ascii="Arial" w:hAnsi="Arial" w:cs="Arial" w:hint="eastAsia"/>
          <w:lang w:eastAsia="zh-CN"/>
        </w:rPr>
        <w:t>AVP-140V2</w:t>
      </w:r>
      <w:r>
        <w:rPr>
          <w:rFonts w:ascii="Arial" w:hAnsi="Arial" w:cs="Arial"/>
          <w:lang w:eastAsia="zh-CN"/>
        </w:rPr>
        <w:t>.</w:t>
      </w:r>
    </w:p>
    <w:p w14:paraId="1E61C4DE" w14:textId="77777777" w:rsidR="009C26FC" w:rsidRDefault="00986FCA">
      <w:pPr>
        <w:spacing w:after="200"/>
        <w:jc w:val="center"/>
        <w:rPr>
          <w:rFonts w:asciiTheme="minorEastAsia" w:hAnsiTheme="minorEastAsia"/>
          <w:lang w:eastAsia="zh-CN"/>
        </w:rPr>
      </w:pPr>
      <w:r>
        <w:rPr>
          <w:rFonts w:asciiTheme="minorEastAsia" w:hAnsiTheme="minorEastAsia"/>
          <w:noProof/>
          <w:lang w:eastAsia="zh-CN"/>
        </w:rPr>
        <w:lastRenderedPageBreak/>
        <w:drawing>
          <wp:inline distT="0" distB="0" distL="114300" distR="114300" wp14:anchorId="31D97515" wp14:editId="7E6D6F9B">
            <wp:extent cx="1038860" cy="2259330"/>
            <wp:effectExtent l="0" t="0" r="2540" b="1270"/>
            <wp:docPr id="89" name="图片 89" descr="8e86f16d90d4dded48250b0ce92b6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8e86f16d90d4dded48250b0ce92b6e16"/>
                    <pic:cNvPicPr>
                      <a:picLocks noChangeAspect="1"/>
                    </pic:cNvPicPr>
                  </pic:nvPicPr>
                  <pic:blipFill>
                    <a:blip r:embed="rId60"/>
                    <a:stretch>
                      <a:fillRect/>
                    </a:stretch>
                  </pic:blipFill>
                  <pic:spPr>
                    <a:xfrm>
                      <a:off x="0" y="0"/>
                      <a:ext cx="1038860" cy="2259330"/>
                    </a:xfrm>
                    <a:prstGeom prst="rect">
                      <a:avLst/>
                    </a:prstGeom>
                  </pic:spPr>
                </pic:pic>
              </a:graphicData>
            </a:graphic>
          </wp:inline>
        </w:drawing>
      </w:r>
    </w:p>
    <w:p w14:paraId="27CA2F59" w14:textId="77777777" w:rsidR="009C26FC" w:rsidRDefault="00986FCA">
      <w:pPr>
        <w:pStyle w:val="Titre3"/>
        <w:numPr>
          <w:ilvl w:val="2"/>
          <w:numId w:val="0"/>
        </w:numPr>
        <w:rPr>
          <w:rFonts w:ascii="Arial" w:eastAsiaTheme="minorEastAsia" w:hAnsi="Arial" w:cs="Arial"/>
          <w:sz w:val="22"/>
          <w:szCs w:val="22"/>
        </w:rPr>
      </w:pPr>
      <w:bookmarkStart w:id="67" w:name="_Toc29848"/>
      <w:r>
        <w:rPr>
          <w:rFonts w:ascii="Arial" w:eastAsiaTheme="minorEastAsia" w:hAnsi="Arial" w:cs="Arial"/>
          <w:sz w:val="22"/>
          <w:szCs w:val="22"/>
          <w:lang w:eastAsia="zh-CN"/>
        </w:rPr>
        <w:t>5.3.4 Partage d'écran avec Miracast</w:t>
      </w:r>
      <w:bookmarkEnd w:id="67"/>
    </w:p>
    <w:p w14:paraId="128733BD" w14:textId="77777777" w:rsidR="009C26FC" w:rsidRDefault="00986FCA">
      <w:pPr>
        <w:pStyle w:val="Paragraphedeliste"/>
        <w:numPr>
          <w:ilvl w:val="0"/>
          <w:numId w:val="0"/>
        </w:numPr>
        <w:ind w:left="510"/>
        <w:rPr>
          <w:rFonts w:ascii="Arial" w:hAnsi="Arial" w:cs="Arial"/>
          <w:lang w:val="en-US" w:eastAsia="zh-CN"/>
        </w:rPr>
      </w:pPr>
      <w:r>
        <w:rPr>
          <w:rFonts w:ascii="Arial" w:hAnsi="Arial" w:cs="Arial"/>
        </w:rPr>
        <w:t>Appareil Android</w:t>
      </w:r>
    </w:p>
    <w:p w14:paraId="67D89B4C" w14:textId="77777777" w:rsidR="009C26FC" w:rsidRDefault="00986FCA">
      <w:pPr>
        <w:pStyle w:val="ListaNumerada"/>
        <w:numPr>
          <w:ilvl w:val="0"/>
          <w:numId w:val="25"/>
        </w:numPr>
        <w:rPr>
          <w:rFonts w:ascii="Arial" w:hAnsi="Arial" w:cs="Arial"/>
          <w:lang w:eastAsia="zh-CN"/>
        </w:rPr>
      </w:pPr>
      <w:r>
        <w:rPr>
          <w:rFonts w:ascii="Arial" w:hAnsi="Arial" w:cs="Arial"/>
          <w:lang w:eastAsia="zh-CN"/>
        </w:rPr>
        <w:t>Le Wi-Fi doit être activé.</w:t>
      </w:r>
    </w:p>
    <w:p w14:paraId="7BCA90F1" w14:textId="77777777" w:rsidR="009C26FC" w:rsidRDefault="00986FCA">
      <w:pPr>
        <w:pStyle w:val="ListaNumerada"/>
        <w:numPr>
          <w:ilvl w:val="0"/>
          <w:numId w:val="25"/>
        </w:numPr>
        <w:rPr>
          <w:rFonts w:ascii="Arial" w:hAnsi="Arial" w:cs="Arial"/>
          <w:lang w:eastAsia="zh-CN"/>
        </w:rPr>
      </w:pPr>
      <w:r>
        <w:rPr>
          <w:rFonts w:ascii="Arial" w:hAnsi="Arial" w:cs="Arial"/>
          <w:lang w:eastAsia="zh-CN"/>
        </w:rPr>
        <w:t xml:space="preserve"> Allez dans Connexions et Partage dans les paramètres de votre téléphone et appuyez sur « Mettre en miroir l'écran du téléphone ».</w:t>
      </w:r>
    </w:p>
    <w:p w14:paraId="252761B1" w14:textId="330F8730" w:rsidR="009C26FC" w:rsidRDefault="00986FCA">
      <w:pPr>
        <w:pStyle w:val="ListaNumerada"/>
        <w:numPr>
          <w:ilvl w:val="0"/>
          <w:numId w:val="25"/>
        </w:numPr>
        <w:spacing w:after="360"/>
        <w:rPr>
          <w:rFonts w:ascii="Arial" w:hAnsi="Arial" w:cs="Arial"/>
          <w:lang w:eastAsia="zh-CN"/>
        </w:rPr>
      </w:pPr>
      <w:r>
        <w:rPr>
          <w:rFonts w:ascii="Arial" w:hAnsi="Arial" w:cs="Arial"/>
          <w:lang w:eastAsia="zh-CN"/>
        </w:rPr>
        <w:t xml:space="preserve">Recherchez les appareils, sélectionnez le </w:t>
      </w:r>
      <w:r w:rsidR="004065EC">
        <w:rPr>
          <w:rFonts w:ascii="Arial" w:hAnsi="Arial" w:cs="Arial" w:hint="eastAsia"/>
          <w:lang w:eastAsia="zh-CN"/>
        </w:rPr>
        <w:t>SSID AVP-140V2</w:t>
      </w:r>
      <w:r>
        <w:rPr>
          <w:rFonts w:ascii="Arial" w:hAnsi="Arial" w:cs="Arial"/>
          <w:lang w:eastAsia="zh-CN"/>
        </w:rPr>
        <w:t xml:space="preserve"> , puis appuyez sur Connecter.</w:t>
      </w:r>
    </w:p>
    <w:p w14:paraId="72DB8BC1" w14:textId="77777777" w:rsidR="009C26FC" w:rsidRDefault="00986FCA">
      <w:pPr>
        <w:pStyle w:val="ListaNumerada"/>
        <w:tabs>
          <w:tab w:val="clear" w:pos="720"/>
        </w:tabs>
        <w:spacing w:after="360"/>
        <w:ind w:left="927" w:firstLine="0"/>
        <w:jc w:val="center"/>
        <w:rPr>
          <w:rFonts w:ascii="Arial" w:hAnsi="Arial" w:cs="Arial"/>
          <w:lang w:eastAsia="zh-CN"/>
        </w:rPr>
      </w:pPr>
      <w:r>
        <w:rPr>
          <w:rFonts w:ascii="Arial" w:hAnsi="Arial" w:cs="Arial"/>
          <w:noProof/>
          <w:lang w:eastAsia="zh-CN"/>
        </w:rPr>
        <w:drawing>
          <wp:inline distT="0" distB="0" distL="114300" distR="114300" wp14:anchorId="475F8A5D" wp14:editId="374BF1C5">
            <wp:extent cx="1405255" cy="2967355"/>
            <wp:effectExtent l="0" t="0" r="4445" b="4445"/>
            <wp:docPr id="130" name="图片 130" descr="5158b9fe4feaa401d236ac731bafbc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5158b9fe4feaa401d236ac731bafbc12"/>
                    <pic:cNvPicPr>
                      <a:picLocks noChangeAspect="1"/>
                    </pic:cNvPicPr>
                  </pic:nvPicPr>
                  <pic:blipFill>
                    <a:blip r:embed="rId61"/>
                    <a:stretch>
                      <a:fillRect/>
                    </a:stretch>
                  </pic:blipFill>
                  <pic:spPr>
                    <a:xfrm>
                      <a:off x="0" y="0"/>
                      <a:ext cx="1405255" cy="2967355"/>
                    </a:xfrm>
                    <a:prstGeom prst="rect">
                      <a:avLst/>
                    </a:prstGeom>
                  </pic:spPr>
                </pic:pic>
              </a:graphicData>
            </a:graphic>
          </wp:inline>
        </w:drawing>
      </w:r>
    </w:p>
    <w:p w14:paraId="6B8D5DC0" w14:textId="77777777" w:rsidR="009C26FC" w:rsidRDefault="00986FCA">
      <w:pPr>
        <w:pStyle w:val="ListaNumerada"/>
        <w:tabs>
          <w:tab w:val="clear" w:pos="720"/>
        </w:tabs>
        <w:spacing w:after="120"/>
        <w:ind w:left="567" w:firstLine="0"/>
        <w:rPr>
          <w:rFonts w:ascii="Arial" w:hAnsi="Arial" w:cs="Arial"/>
          <w:lang w:eastAsia="zh-CN"/>
        </w:rPr>
      </w:pPr>
      <w:r>
        <w:rPr>
          <w:rFonts w:ascii="Arial" w:hAnsi="Arial" w:cs="Arial"/>
          <w:lang w:eastAsia="zh-CN"/>
        </w:rPr>
        <w:t>En mode Niveau de Sécurité 1, vous pouvez vous connecter sans entrer de mot de passe.</w:t>
      </w:r>
    </w:p>
    <w:p w14:paraId="29528BA8" w14:textId="2D9644BD" w:rsidR="009C26FC" w:rsidRDefault="00986FCA">
      <w:pPr>
        <w:pStyle w:val="ListaNumerada"/>
        <w:tabs>
          <w:tab w:val="clear" w:pos="720"/>
        </w:tabs>
        <w:spacing w:after="120"/>
        <w:ind w:left="567" w:firstLine="0"/>
        <w:rPr>
          <w:rFonts w:ascii="Arial" w:hAnsi="Arial" w:cs="Arial"/>
          <w:lang w:eastAsia="zh-CN"/>
        </w:rPr>
      </w:pPr>
      <w:r>
        <w:rPr>
          <w:rFonts w:ascii="Arial" w:hAnsi="Arial" w:cs="Arial"/>
          <w:lang w:eastAsia="zh-CN"/>
        </w:rPr>
        <w:t xml:space="preserve">En Niveau de Sécurité 2, vous devez entrer le mot de passe sur l' </w:t>
      </w:r>
      <w:r w:rsidR="004065EC">
        <w:rPr>
          <w:rFonts w:ascii="Arial" w:hAnsi="Arial" w:cs="Arial" w:hint="eastAsia"/>
          <w:lang w:eastAsia="zh-CN"/>
        </w:rPr>
        <w:t xml:space="preserve"> </w:t>
      </w:r>
      <w:r w:rsidR="004065EC">
        <w:rPr>
          <w:rFonts w:ascii="Arial" w:hAnsi="Arial" w:cs="Arial" w:hint="eastAsia"/>
          <w:lang w:eastAsia="zh-CN"/>
        </w:rPr>
        <w:t>é</w:t>
      </w:r>
      <w:r w:rsidR="004065EC">
        <w:rPr>
          <w:rFonts w:ascii="Arial" w:hAnsi="Arial" w:cs="Arial" w:hint="eastAsia"/>
          <w:lang w:eastAsia="zh-CN"/>
        </w:rPr>
        <w:t>cran d'accueil AVP-140V2</w:t>
      </w:r>
      <w:r>
        <w:rPr>
          <w:rFonts w:ascii="Arial" w:hAnsi="Arial" w:cs="Arial"/>
          <w:lang w:eastAsia="zh-CN"/>
        </w:rPr>
        <w:t xml:space="preserve"> pour vous connecter et commencer à diffuser.</w:t>
      </w:r>
    </w:p>
    <w:p w14:paraId="5EC47E14" w14:textId="77777777" w:rsidR="009C26FC" w:rsidRDefault="00986FCA">
      <w:pPr>
        <w:pStyle w:val="ListaNumerada"/>
        <w:tabs>
          <w:tab w:val="clear" w:pos="720"/>
        </w:tabs>
        <w:spacing w:after="120"/>
        <w:ind w:left="567" w:firstLine="0"/>
        <w:rPr>
          <w:rFonts w:ascii="Arial" w:hAnsi="Arial" w:cs="Arial"/>
          <w:lang w:eastAsia="zh-CN"/>
        </w:rPr>
      </w:pPr>
      <w:r>
        <w:rPr>
          <w:rFonts w:ascii="Arial" w:hAnsi="Arial" w:cs="Arial"/>
          <w:lang w:eastAsia="zh-CN"/>
        </w:rPr>
        <w:t>En Niveau de Sécurité 3, Miracast est désactivé.</w:t>
      </w:r>
    </w:p>
    <w:p w14:paraId="33259B22" w14:textId="77777777" w:rsidR="009C26FC" w:rsidRDefault="00986FCA">
      <w:pPr>
        <w:pStyle w:val="ListaNumerada"/>
        <w:tabs>
          <w:tab w:val="clear" w:pos="720"/>
        </w:tabs>
        <w:spacing w:after="240"/>
        <w:ind w:left="567" w:firstLine="0"/>
        <w:jc w:val="center"/>
        <w:rPr>
          <w:rFonts w:ascii="Arial" w:hAnsi="Arial" w:cs="Arial"/>
          <w:lang w:eastAsia="zh-CN"/>
        </w:rPr>
      </w:pPr>
      <w:r>
        <w:rPr>
          <w:rFonts w:ascii="Arial" w:hAnsi="Arial" w:cs="Arial"/>
          <w:noProof/>
          <w:lang w:eastAsia="zh-CN"/>
        </w:rPr>
        <w:lastRenderedPageBreak/>
        <w:drawing>
          <wp:inline distT="0" distB="0" distL="114300" distR="114300" wp14:anchorId="7786E030" wp14:editId="0C539889">
            <wp:extent cx="1809750" cy="3820795"/>
            <wp:effectExtent l="0" t="0" r="6350" b="1905"/>
            <wp:docPr id="129" name="图片 129" descr="Vue Screenshot_20250809-175143_S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Screenshot_20250809-175143_Smart View"/>
                    <pic:cNvPicPr>
                      <a:picLocks noChangeAspect="1"/>
                    </pic:cNvPicPr>
                  </pic:nvPicPr>
                  <pic:blipFill>
                    <a:blip r:embed="rId62"/>
                    <a:stretch>
                      <a:fillRect/>
                    </a:stretch>
                  </pic:blipFill>
                  <pic:spPr>
                    <a:xfrm>
                      <a:off x="0" y="0"/>
                      <a:ext cx="1809750" cy="3820795"/>
                    </a:xfrm>
                    <a:prstGeom prst="rect">
                      <a:avLst/>
                    </a:prstGeom>
                  </pic:spPr>
                </pic:pic>
              </a:graphicData>
            </a:graphic>
          </wp:inline>
        </w:drawing>
      </w:r>
    </w:p>
    <w:p w14:paraId="44BD4756" w14:textId="77777777" w:rsidR="009C26FC" w:rsidRDefault="00986FCA">
      <w:pPr>
        <w:pStyle w:val="ListaNumerada"/>
        <w:ind w:left="567" w:firstLine="0"/>
        <w:rPr>
          <w:rFonts w:ascii="Arial" w:hAnsi="Arial" w:cs="Arial"/>
          <w:lang w:eastAsia="zh-CN"/>
        </w:rPr>
      </w:pPr>
      <w:r>
        <w:rPr>
          <w:rFonts w:ascii="Arial" w:hAnsi="Arial" w:cs="Arial"/>
          <w:lang w:eastAsia="zh-CN"/>
        </w:rPr>
        <w:t>4. Après avoir saisi votre mot de passe, le contenu de votre téléphone apparaîtra à l'écran.</w:t>
      </w:r>
    </w:p>
    <w:p w14:paraId="2C667BDF" w14:textId="77777777" w:rsidR="009C26FC" w:rsidRDefault="00986FCA">
      <w:pPr>
        <w:pStyle w:val="ListaNumerada"/>
        <w:ind w:left="567" w:firstLine="0"/>
        <w:rPr>
          <w:rFonts w:ascii="Arial" w:hAnsi="Arial" w:cs="Arial"/>
          <w:lang w:eastAsia="zh-CN"/>
        </w:rPr>
      </w:pPr>
      <w:r>
        <w:rPr>
          <w:rFonts w:ascii="Arial" w:hAnsi="Arial" w:cs="Arial"/>
          <w:lang w:eastAsia="zh-CN"/>
        </w:rPr>
        <w:t>5. Cliquez sur l'icône « Terminer le miroir de l'écran » pour arrêter le miroir.</w:t>
      </w:r>
    </w:p>
    <w:p w14:paraId="72AAD461" w14:textId="77777777" w:rsidR="009C26FC" w:rsidRDefault="009C26FC">
      <w:pPr>
        <w:pStyle w:val="ListaNumerada"/>
        <w:tabs>
          <w:tab w:val="clear" w:pos="720"/>
        </w:tabs>
        <w:ind w:left="993" w:hanging="426"/>
        <w:jc w:val="center"/>
        <w:rPr>
          <w:rFonts w:asciiTheme="minorEastAsia" w:hAnsiTheme="minorEastAsia"/>
          <w:lang w:eastAsia="zh-CN"/>
        </w:rPr>
      </w:pPr>
    </w:p>
    <w:p w14:paraId="1EA27A30" w14:textId="77777777" w:rsidR="009C26FC" w:rsidRDefault="009C26FC">
      <w:pPr>
        <w:pStyle w:val="ListaNumerada"/>
        <w:tabs>
          <w:tab w:val="clear" w:pos="720"/>
        </w:tabs>
        <w:ind w:left="993" w:hanging="426"/>
        <w:jc w:val="center"/>
        <w:rPr>
          <w:rFonts w:asciiTheme="minorEastAsia" w:hAnsiTheme="minorEastAsia"/>
          <w:lang w:eastAsia="zh-CN"/>
        </w:rPr>
      </w:pPr>
    </w:p>
    <w:p w14:paraId="5A363B1C" w14:textId="77777777" w:rsidR="009C26FC" w:rsidRDefault="009C26FC">
      <w:pPr>
        <w:pStyle w:val="ListaNumerada"/>
        <w:tabs>
          <w:tab w:val="clear" w:pos="720"/>
        </w:tabs>
        <w:ind w:left="993" w:hanging="426"/>
        <w:jc w:val="center"/>
        <w:rPr>
          <w:rFonts w:ascii="Arial" w:hAnsi="Arial" w:cs="Arial"/>
          <w:lang w:eastAsia="zh-CN"/>
        </w:rPr>
      </w:pPr>
    </w:p>
    <w:p w14:paraId="6D86796F" w14:textId="77777777" w:rsidR="009C26FC" w:rsidRDefault="00986FCA">
      <w:pPr>
        <w:pStyle w:val="Paragraphedeliste"/>
        <w:rPr>
          <w:rFonts w:ascii="Arial" w:hAnsi="Arial" w:cs="Arial"/>
          <w:b/>
          <w:bCs/>
        </w:rPr>
      </w:pPr>
      <w:r>
        <w:rPr>
          <w:rFonts w:ascii="Arial" w:hAnsi="Arial" w:cs="Arial"/>
          <w:b/>
          <w:bCs/>
        </w:rPr>
        <w:t>PC</w:t>
      </w:r>
    </w:p>
    <w:p w14:paraId="5AED967A" w14:textId="77777777" w:rsidR="009C26FC" w:rsidRDefault="00986FCA">
      <w:pPr>
        <w:pStyle w:val="ListaNumerada"/>
        <w:numPr>
          <w:ilvl w:val="0"/>
          <w:numId w:val="26"/>
        </w:numPr>
        <w:spacing w:after="240"/>
        <w:rPr>
          <w:rFonts w:ascii="Arial" w:hAnsi="Arial" w:cs="Arial"/>
          <w:lang w:eastAsia="zh-CN"/>
        </w:rPr>
      </w:pPr>
      <w:r>
        <w:rPr>
          <w:rFonts w:ascii="Arial" w:hAnsi="Arial" w:cs="Arial"/>
          <w:noProof/>
        </w:rPr>
        <w:drawing>
          <wp:anchor distT="0" distB="0" distL="0" distR="0" simplePos="0" relativeHeight="251717120" behindDoc="0" locked="0" layoutInCell="1" allowOverlap="1" wp14:anchorId="7E0F866C" wp14:editId="34A4E874">
            <wp:simplePos x="0" y="0"/>
            <wp:positionH relativeFrom="column">
              <wp:posOffset>977900</wp:posOffset>
            </wp:positionH>
            <wp:positionV relativeFrom="paragraph">
              <wp:posOffset>354330</wp:posOffset>
            </wp:positionV>
            <wp:extent cx="199390" cy="199390"/>
            <wp:effectExtent l="0" t="0" r="3810" b="3810"/>
            <wp:wrapNone/>
            <wp:docPr id="197" name="Imagen 1835579638" descr="page10image3372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1835579638" descr="page10image33728880"/>
                    <pic:cNvPicPr>
                      <a:picLocks noChangeAspect="1" noChangeArrowheads="1"/>
                    </pic:cNvPicPr>
                  </pic:nvPicPr>
                  <pic:blipFill>
                    <a:blip r:embed="rId63" cstate="print"/>
                    <a:srcRect/>
                    <a:stretch>
                      <a:fillRect/>
                    </a:stretch>
                  </pic:blipFill>
                  <pic:spPr>
                    <a:xfrm>
                      <a:off x="0" y="0"/>
                      <a:ext cx="199390" cy="199390"/>
                    </a:xfrm>
                    <a:prstGeom prst="rect">
                      <a:avLst/>
                    </a:prstGeom>
                    <a:noFill/>
                    <a:ln>
                      <a:noFill/>
                    </a:ln>
                  </pic:spPr>
                </pic:pic>
              </a:graphicData>
            </a:graphic>
          </wp:anchor>
        </w:drawing>
      </w:r>
      <w:r>
        <w:rPr>
          <w:rFonts w:ascii="Arial" w:hAnsi="Arial" w:cs="Arial"/>
          <w:lang w:eastAsia="zh-CN"/>
        </w:rPr>
        <w:t>Le wifi doit être activé.</w:t>
      </w:r>
    </w:p>
    <w:p w14:paraId="67B2A999" w14:textId="77777777" w:rsidR="009C26FC" w:rsidRDefault="00986FCA">
      <w:pPr>
        <w:pStyle w:val="ListaNumerada"/>
        <w:numPr>
          <w:ilvl w:val="0"/>
          <w:numId w:val="26"/>
        </w:numPr>
        <w:spacing w:after="240"/>
        <w:rPr>
          <w:rFonts w:ascii="Arial" w:hAnsi="Arial" w:cs="Arial"/>
          <w:lang w:eastAsia="zh-CN"/>
        </w:rPr>
      </w:pPr>
      <w:r>
        <w:rPr>
          <w:rFonts w:ascii="Arial" w:hAnsi="Arial" w:cs="Arial"/>
          <w:lang w:eastAsia="zh-CN"/>
        </w:rPr>
        <w:t>Appuyez sur + K puis cliquez sur « Connecter à un écran sans fil » dans la fenêtre contextuelle.</w:t>
      </w:r>
    </w:p>
    <w:p w14:paraId="4C214645" w14:textId="77777777" w:rsidR="009C26FC" w:rsidRDefault="00986FCA">
      <w:pPr>
        <w:pStyle w:val="ListaNumerada"/>
        <w:tabs>
          <w:tab w:val="clear" w:pos="720"/>
        </w:tabs>
        <w:spacing w:after="360"/>
        <w:ind w:left="992" w:firstLine="0"/>
        <w:jc w:val="center"/>
        <w:rPr>
          <w:rFonts w:asciiTheme="minorEastAsia" w:hAnsiTheme="minorEastAsia"/>
        </w:rPr>
      </w:pPr>
      <w:r>
        <w:rPr>
          <w:noProof/>
        </w:rPr>
        <w:lastRenderedPageBreak/>
        <w:drawing>
          <wp:inline distT="0" distB="0" distL="0" distR="0" wp14:anchorId="35767080" wp14:editId="1BC6A77C">
            <wp:extent cx="2296795" cy="2907665"/>
            <wp:effectExtent l="0" t="0" r="1905" b="63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64"/>
                    <a:stretch>
                      <a:fillRect/>
                    </a:stretch>
                  </pic:blipFill>
                  <pic:spPr>
                    <a:xfrm>
                      <a:off x="0" y="0"/>
                      <a:ext cx="2319304" cy="2936074"/>
                    </a:xfrm>
                    <a:prstGeom prst="rect">
                      <a:avLst/>
                    </a:prstGeom>
                  </pic:spPr>
                </pic:pic>
              </a:graphicData>
            </a:graphic>
          </wp:inline>
        </w:drawing>
      </w:r>
    </w:p>
    <w:p w14:paraId="3391B04A" w14:textId="1E25D7AD" w:rsidR="009C26FC" w:rsidRDefault="00B26293">
      <w:pPr>
        <w:pStyle w:val="ListaNumerada"/>
        <w:tabs>
          <w:tab w:val="clear" w:pos="720"/>
        </w:tabs>
        <w:ind w:firstLine="0"/>
        <w:rPr>
          <w:rFonts w:ascii="Arial" w:hAnsi="Arial" w:cs="Arial"/>
          <w:lang w:eastAsia="zh-CN"/>
        </w:rPr>
      </w:pPr>
      <w:r>
        <w:rPr>
          <w:rFonts w:asciiTheme="minorEastAsia" w:hAnsiTheme="minorEastAsia"/>
          <w:noProof/>
        </w:rPr>
        <mc:AlternateContent>
          <mc:Choice Requires="wps">
            <w:drawing>
              <wp:anchor distT="0" distB="0" distL="114300" distR="114300" simplePos="0" relativeHeight="251687936" behindDoc="1" locked="0" layoutInCell="1" allowOverlap="1" wp14:anchorId="2F13F061" wp14:editId="3A8F1503">
                <wp:simplePos x="0" y="0"/>
                <wp:positionH relativeFrom="column">
                  <wp:posOffset>-435610</wp:posOffset>
                </wp:positionH>
                <wp:positionV relativeFrom="paragraph">
                  <wp:posOffset>6350</wp:posOffset>
                </wp:positionV>
                <wp:extent cx="5168265" cy="1148080"/>
                <wp:effectExtent l="6350" t="10795" r="6985" b="12700"/>
                <wp:wrapNone/>
                <wp:docPr id="433855917" name="Rectángulo: esquinas redondeadas 1081213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8265" cy="1148080"/>
                        </a:xfrm>
                        <a:prstGeom prst="roundRect">
                          <a:avLst>
                            <a:gd name="adj" fmla="val 1166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7E07B05" id="Rectángulo: esquinas redondeadas 1081213902" o:spid="_x0000_s1026" style="position:absolute;margin-left:-34.3pt;margin-top:.5pt;width:406.95pt;height:90.4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6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EdwNQIAAF0EAAAOAAAAZHJzL2Uyb0RvYy54bWysVNtu2zAMfR+wfxD0vtrOEjcz6hRdL8OA&#10;7oJ1+wBFkmNvsqhRSpzu60fJTpZ2b8NeDFEUD3kOSV9c7nvDdhp9B7bmxVnOmbYSVGc3Nf/29e7V&#10;kjMfhFXCgNU1f9SeX65evrgYXKVn0IJRGhmBWF8NruZtCK7KMi9b3Qt/Bk5bcjaAvQhk4iZTKAZC&#10;7002y/MyGwCVQ5Dae7q9GZ18lfCbRsvwqWm8DszUnGoL6Yvpu47fbHUhqg0K13ZyKkP8QxW96Cwl&#10;PULdiCDYFru/oPpOInhowpmEPoOm6aROHIhNkT9j89AKpxMXEse7o0z+/8HKj7sH9xlj6d7dg/zh&#10;mYXrVtiNvkKEodVCUboiCpUNzlfHgGh4CmXr4QMoaq3YBkga7BvsIyCxY/sk9eNRar0PTNLloiiX&#10;s3LBmSRfUcyX+TI1IxPVIdyhD+809Cweao6wteoLNTTlELt7H5LgilnRx/TqO2dNb6h9O2FYUZTl&#10;LFUtqukxYR8wE18wnbrrjEkGbtbXBhmFUq3529ur2ZjHuFaMt0VxXk6AfnxNkpBspzDGsqHm5etF&#10;nqKf+KagJymiqs8gEs80llH7W6vSOYjOjGd6b+zUjKh/HHVfrUE9Ui8QxgmnjaRDC/iLs4Gmu+b+&#10;51ag5sy8t9TPN8V8HtchGfPF+YwMPPWsTz3CSoKquQzI2Whch3GJtg67TUu5ikTYwhVNQdOFw7iM&#10;dU3l0gwnvtO+xSU5tdOrP3+F1W8AAAD//wMAUEsDBBQABgAIAAAAIQCopVOH3AAAAAkBAAAPAAAA&#10;ZHJzL2Rvd25yZXYueG1sTI/LTsMwEEX3SPyDNUjsWic8QhTiVAhRRJcUJFg68RBHjcfBdtvA1zOs&#10;YHl1ru6jXs1uFAcMcfCkIF9mIJA6bwbqFby+rBcliJg0GT16QgVfGGHVnJ7UujL+SM942KZecAjF&#10;SiuwKU2VlLGz6HRc+gmJ2YcPTieWoZcm6COHu1FeZFkhnR6IG6ye8N5it9vunYLvYV6/6XaHVj5S&#10;3n1unjbh4V2p87P57hZEwjn9meF3Pk+Hhje1fk8milHBoigLtjLgS8xvrq4vQbSsy7wE2dTy/4Pm&#10;BwAA//8DAFBLAQItABQABgAIAAAAIQC2gziS/gAAAOEBAAATAAAAAAAAAAAAAAAAAAAAAABbQ29u&#10;dGVudF9UeXBlc10ueG1sUEsBAi0AFAAGAAgAAAAhADj9If/WAAAAlAEAAAsAAAAAAAAAAAAAAAAA&#10;LwEAAF9yZWxzLy5yZWxzUEsBAi0AFAAGAAgAAAAhAInoR3A1AgAAXQQAAA4AAAAAAAAAAAAAAAAA&#10;LgIAAGRycy9lMm9Eb2MueG1sUEsBAi0AFAAGAAgAAAAhAKilU4fcAAAACQEAAA8AAAAAAAAAAAAA&#10;AAAAjwQAAGRycy9kb3ducmV2LnhtbFBLBQYAAAAABAAEAPMAAACYBQAAAAA=&#10;" fillcolor="#00bea2" strokecolor="#00bea2" strokeweight=".5pt">
                <v:fill opacity="771f"/>
              </v:roundrect>
            </w:pict>
          </mc:Fallback>
        </mc:AlternateContent>
      </w:r>
      <w:r w:rsidR="00986FCA">
        <w:rPr>
          <w:rFonts w:ascii="Arial" w:hAnsi="Arial" w:cs="Arial"/>
          <w:b/>
          <w:bCs/>
          <w:noProof/>
        </w:rPr>
        <w:drawing>
          <wp:anchor distT="0" distB="0" distL="114300" distR="114300" simplePos="0" relativeHeight="251658752" behindDoc="0" locked="0" layoutInCell="1" allowOverlap="1" wp14:anchorId="2AF972C9" wp14:editId="3EB54FAD">
            <wp:simplePos x="0" y="0"/>
            <wp:positionH relativeFrom="margin">
              <wp:posOffset>643255</wp:posOffset>
            </wp:positionH>
            <wp:positionV relativeFrom="paragraph">
              <wp:posOffset>0</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206" name="Imagen 139"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n 139"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sidR="00986FCA">
        <w:rPr>
          <w:rFonts w:ascii="Arial" w:hAnsi="Arial" w:cs="Arial"/>
          <w:lang w:eastAsia="zh-CN"/>
        </w:rPr>
        <w:t>En mode Niveau de Sécurité 1, vous pouvez vous connecter sans entrer de mot de passe.</w:t>
      </w:r>
    </w:p>
    <w:p w14:paraId="7724DDF2" w14:textId="0C53A59B" w:rsidR="009C26FC" w:rsidRDefault="00986FCA">
      <w:pPr>
        <w:pStyle w:val="ListaNumerada"/>
        <w:tabs>
          <w:tab w:val="clear" w:pos="720"/>
        </w:tabs>
        <w:ind w:firstLine="0"/>
        <w:rPr>
          <w:rFonts w:ascii="Arial" w:hAnsi="Arial" w:cs="Arial"/>
          <w:lang w:eastAsia="zh-CN"/>
        </w:rPr>
      </w:pPr>
      <w:r>
        <w:rPr>
          <w:rFonts w:ascii="Arial" w:hAnsi="Arial" w:cs="Arial"/>
          <w:lang w:eastAsia="zh-CN"/>
        </w:rPr>
        <w:t xml:space="preserve">Au niveau de sécurité 2, il faut entrer un mot de passe sur l'  écran d'accueil </w:t>
      </w:r>
      <w:r w:rsidR="004065EC">
        <w:rPr>
          <w:rFonts w:ascii="Arial" w:hAnsi="Arial" w:cs="Arial" w:hint="eastAsia"/>
          <w:lang w:eastAsia="zh-CN"/>
        </w:rPr>
        <w:t>de l'AVP-140V2</w:t>
      </w:r>
      <w:r>
        <w:rPr>
          <w:rFonts w:ascii="Arial" w:hAnsi="Arial" w:cs="Arial"/>
          <w:lang w:eastAsia="zh-CN"/>
        </w:rPr>
        <w:t xml:space="preserve"> pour se connecter et le miroir. Après avoir saisi le mot de passe, votre contenu mobile apparaîtra à l'écran.</w:t>
      </w:r>
    </w:p>
    <w:p w14:paraId="5C638FAA" w14:textId="77777777" w:rsidR="009C26FC" w:rsidRDefault="00986FCA">
      <w:pPr>
        <w:pStyle w:val="ListaNumerada"/>
        <w:tabs>
          <w:tab w:val="clear" w:pos="720"/>
        </w:tabs>
        <w:ind w:firstLine="0"/>
        <w:rPr>
          <w:rFonts w:ascii="Arial" w:hAnsi="Arial" w:cs="Arial"/>
          <w:lang w:eastAsia="zh-CN"/>
        </w:rPr>
      </w:pPr>
      <w:r>
        <w:rPr>
          <w:rFonts w:ascii="Arial" w:hAnsi="Arial" w:cs="Arial"/>
          <w:lang w:eastAsia="zh-CN"/>
        </w:rPr>
        <w:t>En Niveau de Sécurité 3, Miracast est désactivé.</w:t>
      </w:r>
    </w:p>
    <w:p w14:paraId="728B453F" w14:textId="77777777" w:rsidR="009C26FC" w:rsidRDefault="009C26FC">
      <w:pPr>
        <w:spacing w:after="200"/>
        <w:jc w:val="left"/>
        <w:rPr>
          <w:rFonts w:asciiTheme="minorEastAsia" w:hAnsiTheme="minorEastAsia"/>
          <w:lang w:eastAsia="zh-CN"/>
        </w:rPr>
      </w:pPr>
    </w:p>
    <w:p w14:paraId="63EC6F94" w14:textId="77777777" w:rsidR="009C26FC" w:rsidRDefault="009C26FC">
      <w:pPr>
        <w:spacing w:after="200"/>
        <w:jc w:val="left"/>
        <w:rPr>
          <w:rFonts w:ascii="Arial" w:hAnsi="Arial" w:cs="Arial"/>
          <w:lang w:eastAsia="zh-CN"/>
        </w:rPr>
      </w:pPr>
    </w:p>
    <w:p w14:paraId="00817DFA" w14:textId="77777777" w:rsidR="009C26FC" w:rsidRDefault="00986FCA">
      <w:pPr>
        <w:pStyle w:val="Titre3"/>
        <w:numPr>
          <w:ilvl w:val="2"/>
          <w:numId w:val="0"/>
        </w:numPr>
        <w:rPr>
          <w:rFonts w:ascii="Arial" w:eastAsiaTheme="minorEastAsia" w:hAnsi="Arial" w:cs="Arial"/>
          <w:sz w:val="22"/>
          <w:szCs w:val="22"/>
        </w:rPr>
      </w:pPr>
      <w:bookmarkStart w:id="68" w:name="_Toc19072"/>
      <w:r>
        <w:rPr>
          <w:rFonts w:ascii="Arial" w:eastAsiaTheme="minorEastAsia" w:hAnsi="Arial" w:cs="Arial"/>
          <w:sz w:val="22"/>
          <w:szCs w:val="22"/>
          <w:lang w:eastAsia="zh-CN"/>
        </w:rPr>
        <w:t>5.3.5 Partage d'écran avec l'apk Android</w:t>
      </w:r>
      <w:bookmarkEnd w:id="68"/>
    </w:p>
    <w:p w14:paraId="02CA80F1" w14:textId="77777777" w:rsidR="009C26FC" w:rsidRDefault="00986FCA">
      <w:pPr>
        <w:pStyle w:val="Paragraphedeliste"/>
        <w:ind w:hanging="368"/>
        <w:rPr>
          <w:rFonts w:ascii="Arial" w:hAnsi="Arial" w:cs="Arial"/>
          <w:b/>
          <w:bCs/>
        </w:rPr>
      </w:pPr>
      <w:r>
        <w:rPr>
          <w:rFonts w:ascii="Arial" w:hAnsi="Arial" w:cs="Arial"/>
          <w:b/>
          <w:bCs/>
        </w:rPr>
        <w:t>Appareil Android</w:t>
      </w:r>
    </w:p>
    <w:p w14:paraId="2DC15BF8" w14:textId="77777777" w:rsidR="009C26FC" w:rsidRDefault="00986FCA">
      <w:pPr>
        <w:pStyle w:val="Paragraphedeliste"/>
        <w:numPr>
          <w:ilvl w:val="0"/>
          <w:numId w:val="0"/>
        </w:numPr>
        <w:ind w:left="426"/>
        <w:jc w:val="center"/>
        <w:rPr>
          <w:rFonts w:ascii="Arial" w:hAnsi="Arial" w:cs="Arial"/>
          <w:b/>
          <w:bCs/>
        </w:rPr>
      </w:pPr>
      <w:r>
        <w:rPr>
          <w:rFonts w:ascii="Arial" w:hAnsi="Arial" w:cs="Arial"/>
          <w:noProof/>
        </w:rPr>
        <w:drawing>
          <wp:inline distT="0" distB="0" distL="0" distR="0" wp14:anchorId="4CBE84B3" wp14:editId="43F5B399">
            <wp:extent cx="516255" cy="615315"/>
            <wp:effectExtent l="0" t="0" r="4445" b="6985"/>
            <wp:docPr id="20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n 10"/>
                    <pic:cNvPicPr>
                      <a:picLocks noChangeAspect="1" noChangeArrowheads="1"/>
                    </pic:cNvPicPr>
                  </pic:nvPicPr>
                  <pic:blipFill>
                    <a:blip r:embed="rId65" cstate="print"/>
                    <a:stretch>
                      <a:fillRect/>
                    </a:stretch>
                  </pic:blipFill>
                  <pic:spPr>
                    <a:xfrm>
                      <a:off x="0" y="0"/>
                      <a:ext cx="516793" cy="615905"/>
                    </a:xfrm>
                    <a:prstGeom prst="rect">
                      <a:avLst/>
                    </a:prstGeom>
                    <a:noFill/>
                    <a:ln>
                      <a:noFill/>
                    </a:ln>
                  </pic:spPr>
                </pic:pic>
              </a:graphicData>
            </a:graphic>
          </wp:inline>
        </w:drawing>
      </w:r>
    </w:p>
    <w:p w14:paraId="6DF203D4" w14:textId="77777777" w:rsidR="009C26FC" w:rsidRDefault="009C26FC">
      <w:pPr>
        <w:pStyle w:val="Paragraphedeliste"/>
        <w:numPr>
          <w:ilvl w:val="0"/>
          <w:numId w:val="0"/>
        </w:numPr>
        <w:ind w:left="510"/>
        <w:jc w:val="center"/>
        <w:rPr>
          <w:rFonts w:ascii="Arial" w:hAnsi="Arial" w:cs="Arial"/>
        </w:rPr>
      </w:pPr>
    </w:p>
    <w:p w14:paraId="7889DF8D" w14:textId="77777777" w:rsidR="009C26FC" w:rsidRDefault="00986FCA">
      <w:pPr>
        <w:pStyle w:val="ListaNumerada"/>
        <w:numPr>
          <w:ilvl w:val="0"/>
          <w:numId w:val="27"/>
        </w:numPr>
        <w:rPr>
          <w:rFonts w:ascii="Arial" w:hAnsi="Arial" w:cs="Arial"/>
        </w:rPr>
      </w:pPr>
      <w:r>
        <w:rPr>
          <w:rFonts w:ascii="Arial" w:hAnsi="Arial" w:cs="Arial"/>
        </w:rPr>
        <w:t>Téléchargez l'application WirelessMedia (voir le chapitre Gestion de configuration et configuration WebGUI).</w:t>
      </w:r>
    </w:p>
    <w:p w14:paraId="5C520C4C" w14:textId="77777777" w:rsidR="009C26FC" w:rsidRDefault="009C26FC">
      <w:pPr>
        <w:pStyle w:val="ListaNumerada"/>
        <w:ind w:left="0" w:firstLine="0"/>
        <w:rPr>
          <w:rFonts w:ascii="Arial" w:hAnsi="Arial" w:cs="Arial"/>
        </w:rPr>
      </w:pPr>
    </w:p>
    <w:p w14:paraId="52AEA4FD" w14:textId="77777777" w:rsidR="009C26FC" w:rsidRDefault="00986FCA">
      <w:pPr>
        <w:pStyle w:val="ListaNumerada"/>
        <w:numPr>
          <w:ilvl w:val="0"/>
          <w:numId w:val="27"/>
        </w:numPr>
        <w:rPr>
          <w:rFonts w:ascii="Arial" w:hAnsi="Arial" w:cs="Arial"/>
        </w:rPr>
      </w:pPr>
      <w:r>
        <w:rPr>
          <w:rFonts w:ascii="Arial" w:hAnsi="Arial" w:cs="Arial"/>
        </w:rPr>
        <w:t>Connectez votre appareil Android à l'un des réseaux WiFi affichés.</w:t>
      </w:r>
    </w:p>
    <w:p w14:paraId="10FC4E89" w14:textId="77777777" w:rsidR="009C26FC" w:rsidRDefault="00986FCA">
      <w:pPr>
        <w:pStyle w:val="ListaNumerada"/>
        <w:numPr>
          <w:ilvl w:val="0"/>
          <w:numId w:val="27"/>
        </w:numPr>
        <w:rPr>
          <w:rFonts w:ascii="Arial" w:hAnsi="Arial" w:cs="Arial"/>
        </w:rPr>
      </w:pPr>
      <w:r>
        <w:rPr>
          <w:rFonts w:ascii="Arial" w:hAnsi="Arial" w:cs="Arial"/>
        </w:rPr>
        <w:t>Ouvrez l'application WirelessMedia sur votre appareil Android et déroulez pour rafraîchir la liste des appareils.</w:t>
      </w:r>
    </w:p>
    <w:p w14:paraId="3A5DA254" w14:textId="77777777" w:rsidR="009C26FC" w:rsidRDefault="00986FCA">
      <w:pPr>
        <w:pStyle w:val="Paragraphedeliste"/>
        <w:numPr>
          <w:ilvl w:val="0"/>
          <w:numId w:val="0"/>
        </w:numPr>
        <w:spacing w:after="360"/>
        <w:ind w:left="510"/>
        <w:jc w:val="center"/>
        <w:rPr>
          <w:rFonts w:ascii="Arial" w:hAnsi="Arial" w:cs="Arial"/>
          <w:b/>
          <w:bCs/>
        </w:rPr>
      </w:pPr>
      <w:r>
        <w:rPr>
          <w:rFonts w:ascii="Arial" w:hAnsi="Arial" w:cs="Arial"/>
          <w:b/>
          <w:bCs/>
          <w:noProof/>
          <w:lang w:eastAsia="zh-CN"/>
        </w:rPr>
        <w:lastRenderedPageBreak/>
        <w:drawing>
          <wp:inline distT="0" distB="0" distL="114300" distR="114300" wp14:anchorId="43F7D5FD" wp14:editId="15D929D9">
            <wp:extent cx="1304925" cy="2756535"/>
            <wp:effectExtent l="0" t="0" r="3175" b="12065"/>
            <wp:docPr id="92" name="图片 92" descr="Screenshot_20250809-171318_WMedi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Screenshot_20250809-171318_WMedia2"/>
                    <pic:cNvPicPr>
                      <a:picLocks noChangeAspect="1"/>
                    </pic:cNvPicPr>
                  </pic:nvPicPr>
                  <pic:blipFill>
                    <a:blip r:embed="rId66"/>
                    <a:stretch>
                      <a:fillRect/>
                    </a:stretch>
                  </pic:blipFill>
                  <pic:spPr>
                    <a:xfrm>
                      <a:off x="0" y="0"/>
                      <a:ext cx="1304925" cy="2756535"/>
                    </a:xfrm>
                    <a:prstGeom prst="rect">
                      <a:avLst/>
                    </a:prstGeom>
                  </pic:spPr>
                </pic:pic>
              </a:graphicData>
            </a:graphic>
          </wp:inline>
        </w:drawing>
      </w:r>
    </w:p>
    <w:p w14:paraId="35295213" w14:textId="58C37595" w:rsidR="009C26FC" w:rsidRDefault="00986FCA">
      <w:pPr>
        <w:pStyle w:val="ListaNumerada"/>
        <w:numPr>
          <w:ilvl w:val="0"/>
          <w:numId w:val="27"/>
        </w:numPr>
        <w:rPr>
          <w:rFonts w:ascii="Arial" w:hAnsi="Arial" w:cs="Arial"/>
          <w:lang w:eastAsia="zh-CN"/>
        </w:rPr>
      </w:pPr>
      <w:r>
        <w:rPr>
          <w:rFonts w:ascii="Arial" w:hAnsi="Arial" w:cs="Arial"/>
          <w:lang w:eastAsia="zh-CN"/>
        </w:rPr>
        <w:t>Sélectionnez l</w:t>
      </w:r>
      <w:r w:rsidR="004065EC">
        <w:rPr>
          <w:rFonts w:ascii="Arial" w:hAnsi="Arial" w:cs="Arial" w:hint="eastAsia"/>
          <w:lang w:eastAsia="zh-CN"/>
        </w:rPr>
        <w:t xml:space="preserve">'AVP-140V2 auquel </w:t>
      </w:r>
      <w:r>
        <w:rPr>
          <w:rFonts w:ascii="Arial" w:hAnsi="Arial" w:cs="Arial"/>
          <w:lang w:eastAsia="zh-CN"/>
        </w:rPr>
        <w:t xml:space="preserve"> vous souhaitez vous connecter et entrez le mot de passe pour commencer le partage d'écran.</w:t>
      </w:r>
    </w:p>
    <w:p w14:paraId="0D3E696A" w14:textId="77777777" w:rsidR="009C26FC" w:rsidRDefault="00986FCA">
      <w:pPr>
        <w:pStyle w:val="ListaNumerada"/>
        <w:tabs>
          <w:tab w:val="clear" w:pos="720"/>
        </w:tabs>
        <w:ind w:hanging="360"/>
        <w:jc w:val="center"/>
        <w:rPr>
          <w:rFonts w:ascii="Arial" w:hAnsi="Arial" w:cs="Arial"/>
        </w:rPr>
      </w:pPr>
      <w:r>
        <w:rPr>
          <w:rFonts w:ascii="Arial" w:hAnsi="Arial" w:cs="Arial"/>
          <w:noProof/>
          <w:lang w:eastAsia="zh-CN"/>
        </w:rPr>
        <w:drawing>
          <wp:inline distT="0" distB="0" distL="114300" distR="114300" wp14:anchorId="472722A1" wp14:editId="43684830">
            <wp:extent cx="1562100" cy="3299460"/>
            <wp:effectExtent l="0" t="0" r="0" b="2540"/>
            <wp:docPr id="103" name="图片 103" descr="Screenshot_20250809-171327_WMedi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Screenshot_20250809-171327_WMedia2"/>
                    <pic:cNvPicPr>
                      <a:picLocks noChangeAspect="1"/>
                    </pic:cNvPicPr>
                  </pic:nvPicPr>
                  <pic:blipFill>
                    <a:blip r:embed="rId67"/>
                    <a:stretch>
                      <a:fillRect/>
                    </a:stretch>
                  </pic:blipFill>
                  <pic:spPr>
                    <a:xfrm>
                      <a:off x="0" y="0"/>
                      <a:ext cx="1562100" cy="3299460"/>
                    </a:xfrm>
                    <a:prstGeom prst="rect">
                      <a:avLst/>
                    </a:prstGeom>
                  </pic:spPr>
                </pic:pic>
              </a:graphicData>
            </a:graphic>
          </wp:inline>
        </w:drawing>
      </w:r>
    </w:p>
    <w:p w14:paraId="2E5EB810" w14:textId="77777777" w:rsidR="009C26FC" w:rsidRDefault="00986FCA">
      <w:pPr>
        <w:pStyle w:val="ListaNumerada"/>
        <w:numPr>
          <w:ilvl w:val="0"/>
          <w:numId w:val="27"/>
        </w:numPr>
        <w:rPr>
          <w:rFonts w:ascii="Arial" w:hAnsi="Arial" w:cs="Arial"/>
          <w:lang w:eastAsia="zh-CN"/>
        </w:rPr>
      </w:pPr>
      <w:r>
        <w:rPr>
          <w:rFonts w:ascii="Arial" w:hAnsi="Arial" w:cs="Arial"/>
          <w:lang w:eastAsia="zh-CN"/>
        </w:rPr>
        <w:t>Cliquez à nouveau sur le bouton Partager pour arrêter le miroir.</w:t>
      </w:r>
    </w:p>
    <w:p w14:paraId="02C80C44" w14:textId="77777777" w:rsidR="009C26FC" w:rsidRDefault="009C26FC">
      <w:pPr>
        <w:pStyle w:val="ListaNumerada"/>
        <w:tabs>
          <w:tab w:val="clear" w:pos="720"/>
        </w:tabs>
        <w:ind w:firstLine="0"/>
        <w:rPr>
          <w:rFonts w:ascii="Arial" w:hAnsi="Arial" w:cs="Arial"/>
          <w:lang w:eastAsia="zh-CN"/>
        </w:rPr>
      </w:pPr>
    </w:p>
    <w:p w14:paraId="4F8B46FF" w14:textId="77777777" w:rsidR="009C26FC" w:rsidRDefault="00986FCA">
      <w:pPr>
        <w:pStyle w:val="Titre3"/>
        <w:numPr>
          <w:ilvl w:val="2"/>
          <w:numId w:val="0"/>
        </w:numPr>
        <w:rPr>
          <w:rFonts w:ascii="Arial" w:eastAsiaTheme="minorEastAsia" w:hAnsi="Arial" w:cs="Arial"/>
          <w:sz w:val="22"/>
          <w:szCs w:val="22"/>
          <w:lang w:eastAsia="zh-CN"/>
        </w:rPr>
      </w:pPr>
      <w:bookmarkStart w:id="69" w:name="_Toc5443"/>
      <w:r>
        <w:rPr>
          <w:rFonts w:ascii="Arial" w:eastAsiaTheme="minorEastAsia" w:hAnsi="Arial" w:cs="Arial"/>
          <w:sz w:val="22"/>
          <w:szCs w:val="22"/>
          <w:lang w:eastAsia="zh-CN"/>
        </w:rPr>
        <w:t>5.3.6 Partage d'écran avec Chromecast</w:t>
      </w:r>
      <w:bookmarkEnd w:id="69"/>
    </w:p>
    <w:p w14:paraId="2D2F8A9E" w14:textId="7C4DDF4B" w:rsidR="009C26FC" w:rsidRDefault="00986FCA">
      <w:pPr>
        <w:pStyle w:val="ListaNumerada"/>
        <w:ind w:left="567" w:firstLine="0"/>
        <w:rPr>
          <w:rFonts w:ascii="Arial" w:hAnsi="Arial" w:cs="Arial"/>
        </w:rPr>
      </w:pPr>
      <w:r>
        <w:rPr>
          <w:rFonts w:ascii="Arial" w:hAnsi="Arial" w:cs="Arial"/>
        </w:rPr>
        <w:t xml:space="preserve">1. Connectez votre PC et </w:t>
      </w:r>
      <w:r w:rsidR="004065EC">
        <w:rPr>
          <w:rFonts w:ascii="Arial" w:hAnsi="Arial" w:cs="Arial" w:hint="eastAsia"/>
          <w:lang w:eastAsia="zh-CN"/>
        </w:rPr>
        <w:t>AVP-140V2</w:t>
      </w:r>
      <w:r>
        <w:rPr>
          <w:rFonts w:ascii="Arial" w:hAnsi="Arial" w:cs="Arial"/>
        </w:rPr>
        <w:t xml:space="preserve"> au même réseau.</w:t>
      </w:r>
    </w:p>
    <w:p w14:paraId="13E5A20C" w14:textId="77777777" w:rsidR="009C26FC" w:rsidRDefault="00986FCA">
      <w:pPr>
        <w:pStyle w:val="ListaNumerada"/>
        <w:ind w:left="567" w:firstLine="0"/>
        <w:rPr>
          <w:rFonts w:ascii="Arial" w:hAnsi="Arial" w:cs="Arial"/>
        </w:rPr>
      </w:pPr>
      <w:r>
        <w:rPr>
          <w:rFonts w:ascii="Arial" w:hAnsi="Arial" w:cs="Arial"/>
        </w:rPr>
        <w:t>2. Ouvrez le navigateur Chrome.</w:t>
      </w:r>
    </w:p>
    <w:p w14:paraId="6B86673F" w14:textId="77777777" w:rsidR="009C26FC" w:rsidRDefault="009C26FC">
      <w:pPr>
        <w:pStyle w:val="ListaNumerada"/>
        <w:ind w:left="567" w:firstLine="0"/>
        <w:rPr>
          <w:rFonts w:ascii="Arial" w:hAnsi="Arial" w:cs="Arial"/>
        </w:rPr>
      </w:pPr>
    </w:p>
    <w:p w14:paraId="1E33C144" w14:textId="77777777" w:rsidR="009C26FC" w:rsidRDefault="009C26FC">
      <w:pPr>
        <w:pStyle w:val="ListaNumerada"/>
        <w:ind w:left="567" w:firstLine="0"/>
        <w:rPr>
          <w:rFonts w:ascii="Arial" w:hAnsi="Arial" w:cs="Arial"/>
        </w:rPr>
      </w:pPr>
    </w:p>
    <w:p w14:paraId="428A1E67" w14:textId="77777777" w:rsidR="009C26FC" w:rsidRDefault="00986FCA">
      <w:pPr>
        <w:pStyle w:val="ListaNumerada"/>
        <w:ind w:left="567" w:firstLine="0"/>
        <w:rPr>
          <w:rFonts w:ascii="Arial" w:hAnsi="Arial" w:cs="Arial"/>
        </w:rPr>
      </w:pPr>
      <w:r>
        <w:rPr>
          <w:rFonts w:ascii="Arial" w:hAnsi="Arial" w:cs="Arial"/>
        </w:rPr>
        <w:t>3. Cliquez sur « Caster » pour vous connecter à la fonction Chromecast.</w:t>
      </w:r>
    </w:p>
    <w:p w14:paraId="47BD20F2" w14:textId="77777777" w:rsidR="009C26FC" w:rsidRDefault="009C26FC">
      <w:pPr>
        <w:pStyle w:val="ListaNumerada"/>
        <w:tabs>
          <w:tab w:val="clear" w:pos="720"/>
        </w:tabs>
        <w:ind w:firstLine="0"/>
        <w:rPr>
          <w:rFonts w:ascii="Arial" w:hAnsi="Arial" w:cs="Arial"/>
        </w:rPr>
      </w:pPr>
    </w:p>
    <w:p w14:paraId="3DA5C15A" w14:textId="77777777" w:rsidR="009C26FC" w:rsidRDefault="00986FCA">
      <w:pPr>
        <w:pStyle w:val="ListaNumerada"/>
        <w:tabs>
          <w:tab w:val="clear" w:pos="720"/>
        </w:tabs>
        <w:ind w:hanging="360"/>
        <w:jc w:val="center"/>
        <w:rPr>
          <w:rFonts w:ascii="Arial" w:hAnsi="Arial" w:cs="Arial"/>
        </w:rPr>
      </w:pPr>
      <w:r>
        <w:rPr>
          <w:rFonts w:ascii="Arial" w:hAnsi="Arial" w:cs="Arial"/>
          <w:noProof/>
          <w:lang w:eastAsia="zh-CN"/>
        </w:rPr>
        <w:lastRenderedPageBreak/>
        <w:drawing>
          <wp:inline distT="0" distB="0" distL="114300" distR="114300" wp14:anchorId="12A64124" wp14:editId="0F1DC48B">
            <wp:extent cx="4813300" cy="2498090"/>
            <wp:effectExtent l="0" t="0" r="0" b="3810"/>
            <wp:docPr id="127" name="图片 127" descr="6dc7e1d86c03e9fc05f961691b50ba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6dc7e1d86c03e9fc05f961691b50ba2d"/>
                    <pic:cNvPicPr>
                      <a:picLocks noChangeAspect="1"/>
                    </pic:cNvPicPr>
                  </pic:nvPicPr>
                  <pic:blipFill>
                    <a:blip r:embed="rId68"/>
                    <a:stretch>
                      <a:fillRect/>
                    </a:stretch>
                  </pic:blipFill>
                  <pic:spPr>
                    <a:xfrm>
                      <a:off x="0" y="0"/>
                      <a:ext cx="4813300" cy="2498090"/>
                    </a:xfrm>
                    <a:prstGeom prst="rect">
                      <a:avLst/>
                    </a:prstGeom>
                  </pic:spPr>
                </pic:pic>
              </a:graphicData>
            </a:graphic>
          </wp:inline>
        </w:drawing>
      </w:r>
    </w:p>
    <w:p w14:paraId="1AF76094" w14:textId="023D3EEA" w:rsidR="009C26FC" w:rsidRDefault="00986FCA">
      <w:pPr>
        <w:pStyle w:val="ListaNumerada"/>
        <w:ind w:left="567" w:firstLine="0"/>
        <w:rPr>
          <w:rFonts w:ascii="Arial" w:hAnsi="Arial" w:cs="Arial"/>
          <w:lang w:eastAsia="zh-CN"/>
        </w:rPr>
      </w:pPr>
      <w:r>
        <w:rPr>
          <w:rFonts w:ascii="Arial" w:hAnsi="Arial" w:cs="Arial"/>
          <w:lang w:eastAsia="zh-CN"/>
        </w:rPr>
        <w:t xml:space="preserve">4. Cliquez sur le </w:t>
      </w:r>
      <w:r w:rsidR="004065EC">
        <w:rPr>
          <w:rFonts w:ascii="Arial" w:hAnsi="Arial" w:cs="Arial" w:hint="eastAsia"/>
          <w:lang w:eastAsia="zh-CN"/>
        </w:rPr>
        <w:t>SSID AVP-140V2</w:t>
      </w:r>
      <w:r>
        <w:rPr>
          <w:rFonts w:ascii="Arial" w:hAnsi="Arial" w:cs="Arial"/>
          <w:lang w:eastAsia="zh-CN"/>
        </w:rPr>
        <w:t xml:space="preserve"> pour commencer à partager du contenu</w:t>
      </w:r>
    </w:p>
    <w:p w14:paraId="1F40E12A" w14:textId="77777777" w:rsidR="009C26FC" w:rsidRDefault="00986FCA">
      <w:pPr>
        <w:pStyle w:val="ListaNumerada"/>
        <w:tabs>
          <w:tab w:val="clear" w:pos="720"/>
        </w:tabs>
        <w:spacing w:after="360"/>
        <w:ind w:left="709" w:firstLine="0"/>
        <w:jc w:val="center"/>
        <w:rPr>
          <w:rFonts w:ascii="Arial" w:hAnsi="Arial" w:cs="Arial"/>
        </w:rPr>
      </w:pPr>
      <w:r>
        <w:rPr>
          <w:rFonts w:ascii="Arial" w:hAnsi="Arial" w:cs="Arial"/>
          <w:noProof/>
        </w:rPr>
        <w:drawing>
          <wp:inline distT="0" distB="0" distL="114300" distR="114300" wp14:anchorId="0409C066" wp14:editId="0526A981">
            <wp:extent cx="5559425" cy="2888615"/>
            <wp:effectExtent l="0" t="0" r="3175" b="6985"/>
            <wp:docPr id="12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3"/>
                    <pic:cNvPicPr>
                      <a:picLocks noChangeAspect="1"/>
                    </pic:cNvPicPr>
                  </pic:nvPicPr>
                  <pic:blipFill>
                    <a:blip r:embed="rId69"/>
                    <a:stretch>
                      <a:fillRect/>
                    </a:stretch>
                  </pic:blipFill>
                  <pic:spPr>
                    <a:xfrm>
                      <a:off x="0" y="0"/>
                      <a:ext cx="5559425" cy="2888615"/>
                    </a:xfrm>
                    <a:prstGeom prst="rect">
                      <a:avLst/>
                    </a:prstGeom>
                    <a:noFill/>
                    <a:ln>
                      <a:noFill/>
                    </a:ln>
                  </pic:spPr>
                </pic:pic>
              </a:graphicData>
            </a:graphic>
          </wp:inline>
        </w:drawing>
      </w:r>
    </w:p>
    <w:p w14:paraId="170AC21B" w14:textId="4A7F0A7A" w:rsidR="009C26FC" w:rsidRDefault="00986FCA">
      <w:pPr>
        <w:pStyle w:val="ListaNumerada"/>
        <w:ind w:left="567" w:firstLine="0"/>
        <w:rPr>
          <w:rFonts w:ascii="Arial" w:hAnsi="Arial" w:cs="Arial"/>
          <w:lang w:eastAsia="zh-CN"/>
        </w:rPr>
      </w:pPr>
      <w:r>
        <w:rPr>
          <w:rFonts w:ascii="Arial" w:hAnsi="Arial" w:cs="Arial"/>
          <w:lang w:eastAsia="zh-CN"/>
        </w:rPr>
        <w:t xml:space="preserve">5. Cliquez à nouveau sur le </w:t>
      </w:r>
      <w:r w:rsidR="004065EC">
        <w:rPr>
          <w:rFonts w:ascii="Arial" w:hAnsi="Arial" w:cs="Arial" w:hint="eastAsia"/>
          <w:lang w:eastAsia="zh-CN"/>
        </w:rPr>
        <w:t>SSID AVP-140V2</w:t>
      </w:r>
      <w:r>
        <w:rPr>
          <w:rFonts w:ascii="Arial" w:hAnsi="Arial" w:cs="Arial"/>
          <w:lang w:eastAsia="zh-CN"/>
        </w:rPr>
        <w:t xml:space="preserve"> pour arrêter le partage de contenu.</w:t>
      </w:r>
    </w:p>
    <w:p w14:paraId="12C541FB" w14:textId="77777777" w:rsidR="009C26FC" w:rsidRDefault="009C26FC">
      <w:pPr>
        <w:shd w:val="clear" w:color="auto" w:fill="FDFDFD"/>
        <w:spacing w:after="0"/>
        <w:ind w:left="510" w:hanging="340"/>
        <w:jc w:val="center"/>
        <w:rPr>
          <w:lang w:eastAsia="zh-CN"/>
        </w:rPr>
      </w:pPr>
    </w:p>
    <w:p w14:paraId="3480E831" w14:textId="77777777" w:rsidR="009C26FC" w:rsidRDefault="009C26FC">
      <w:pPr>
        <w:shd w:val="clear" w:color="auto" w:fill="FDFDFD"/>
        <w:spacing w:after="0"/>
        <w:ind w:left="510" w:hanging="340"/>
        <w:jc w:val="center"/>
        <w:rPr>
          <w:lang w:eastAsia="zh-CN"/>
        </w:rPr>
      </w:pPr>
    </w:p>
    <w:p w14:paraId="50586782" w14:textId="77777777" w:rsidR="009C26FC" w:rsidRDefault="009C26FC">
      <w:pPr>
        <w:shd w:val="clear" w:color="auto" w:fill="FDFDFD"/>
        <w:spacing w:after="0"/>
        <w:ind w:left="510" w:hanging="340"/>
        <w:jc w:val="center"/>
        <w:rPr>
          <w:lang w:eastAsia="zh-CN"/>
        </w:rPr>
      </w:pPr>
    </w:p>
    <w:p w14:paraId="6A87B98B" w14:textId="77777777" w:rsidR="009C26FC" w:rsidRDefault="009C26FC">
      <w:pPr>
        <w:shd w:val="clear" w:color="auto" w:fill="FDFDFD"/>
        <w:spacing w:after="0"/>
        <w:ind w:left="510" w:hanging="340"/>
        <w:jc w:val="center"/>
        <w:rPr>
          <w:lang w:eastAsia="zh-CN"/>
        </w:rPr>
      </w:pPr>
    </w:p>
    <w:p w14:paraId="73E60919" w14:textId="77777777" w:rsidR="009C26FC" w:rsidRDefault="009C26FC">
      <w:pPr>
        <w:shd w:val="clear" w:color="auto" w:fill="FDFDFD"/>
        <w:spacing w:after="0"/>
        <w:ind w:left="510" w:hanging="340"/>
        <w:jc w:val="center"/>
        <w:rPr>
          <w:lang w:eastAsia="zh-CN"/>
        </w:rPr>
      </w:pPr>
    </w:p>
    <w:p w14:paraId="5AF7EABC" w14:textId="77777777" w:rsidR="009C26FC" w:rsidRDefault="009C26FC">
      <w:pPr>
        <w:shd w:val="clear" w:color="auto" w:fill="FDFDFD"/>
        <w:spacing w:after="0"/>
        <w:ind w:left="510" w:hanging="340"/>
        <w:jc w:val="center"/>
        <w:rPr>
          <w:lang w:eastAsia="zh-CN"/>
        </w:rPr>
      </w:pPr>
    </w:p>
    <w:p w14:paraId="73F50270" w14:textId="77777777" w:rsidR="009C26FC" w:rsidRDefault="009C26FC">
      <w:pPr>
        <w:shd w:val="clear" w:color="auto" w:fill="FDFDFD"/>
        <w:spacing w:after="0"/>
        <w:ind w:left="510" w:hanging="340"/>
        <w:jc w:val="center"/>
        <w:rPr>
          <w:lang w:eastAsia="zh-CN"/>
        </w:rPr>
      </w:pPr>
    </w:p>
    <w:p w14:paraId="196B8238" w14:textId="77777777" w:rsidR="009C26FC" w:rsidRDefault="009C26FC">
      <w:pPr>
        <w:shd w:val="clear" w:color="auto" w:fill="FDFDFD"/>
        <w:spacing w:after="0"/>
        <w:ind w:left="510" w:hanging="340"/>
        <w:jc w:val="center"/>
        <w:rPr>
          <w:lang w:eastAsia="zh-CN"/>
        </w:rPr>
      </w:pPr>
    </w:p>
    <w:p w14:paraId="4C6F57D0" w14:textId="77777777" w:rsidR="009C26FC" w:rsidRDefault="009C26FC">
      <w:pPr>
        <w:rPr>
          <w:color w:val="FF0000"/>
          <w:sz w:val="24"/>
          <w:szCs w:val="24"/>
          <w:lang w:eastAsia="zh-CN"/>
        </w:rPr>
      </w:pPr>
    </w:p>
    <w:p w14:paraId="6688AC9D" w14:textId="77777777" w:rsidR="009C26FC" w:rsidRDefault="00986FCA">
      <w:pPr>
        <w:pStyle w:val="Titre2"/>
        <w:numPr>
          <w:ilvl w:val="1"/>
          <w:numId w:val="0"/>
        </w:numPr>
        <w:rPr>
          <w:rFonts w:ascii="Arial" w:eastAsiaTheme="minorEastAsia" w:hAnsi="Arial" w:cs="Arial"/>
          <w:b/>
          <w:bCs w:val="0"/>
          <w:szCs w:val="24"/>
          <w:lang w:val="en-US"/>
        </w:rPr>
      </w:pPr>
      <w:bookmarkStart w:id="70" w:name="_Toc16248"/>
      <w:r>
        <w:rPr>
          <w:rFonts w:ascii="Arial" w:eastAsiaTheme="minorEastAsia" w:hAnsi="Arial" w:cs="Arial"/>
          <w:b/>
          <w:bCs w:val="0"/>
          <w:szCs w:val="24"/>
          <w:lang w:eastAsia="zh-CN"/>
        </w:rPr>
        <w:t>5.5</w:t>
      </w:r>
      <w:r>
        <w:rPr>
          <w:rFonts w:ascii="Arial" w:eastAsiaTheme="minorEastAsia" w:hAnsi="Arial" w:cs="Arial" w:hint="eastAsia"/>
          <w:b/>
          <w:bCs w:val="0"/>
          <w:szCs w:val="24"/>
          <w:lang w:eastAsia="zh-CN"/>
        </w:rPr>
        <w:t xml:space="preserve"> </w:t>
      </w:r>
      <w:r>
        <w:rPr>
          <w:rFonts w:ascii="Arial" w:eastAsiaTheme="minorEastAsia" w:hAnsi="Arial" w:cs="Arial"/>
          <w:b/>
          <w:bCs w:val="0"/>
          <w:szCs w:val="24"/>
          <w:lang w:eastAsia="zh-CN"/>
        </w:rPr>
        <w:t>Fenêtres d'aperçu de l'écran d'accueil</w:t>
      </w:r>
      <w:bookmarkEnd w:id="70"/>
    </w:p>
    <w:p w14:paraId="2452EC03" w14:textId="48B68B8D" w:rsidR="009C26FC" w:rsidRDefault="00B26293">
      <w:pPr>
        <w:spacing w:after="360"/>
        <w:rPr>
          <w:rFonts w:ascii="Arial" w:hAnsi="Arial" w:cs="Arial"/>
          <w:lang w:eastAsia="zh-CN"/>
        </w:rPr>
      </w:pPr>
      <w:r>
        <w:rPr>
          <w:rFonts w:ascii="Arial" w:hAnsi="Arial" w:cs="Arial"/>
          <w:noProof/>
        </w:rPr>
        <mc:AlternateContent>
          <mc:Choice Requires="wps">
            <w:drawing>
              <wp:anchor distT="0" distB="0" distL="114300" distR="114300" simplePos="0" relativeHeight="251688960" behindDoc="1" locked="0" layoutInCell="1" allowOverlap="1" wp14:anchorId="37415FED" wp14:editId="2C5EB79B">
                <wp:simplePos x="0" y="0"/>
                <wp:positionH relativeFrom="column">
                  <wp:posOffset>-101600</wp:posOffset>
                </wp:positionH>
                <wp:positionV relativeFrom="paragraph">
                  <wp:posOffset>728345</wp:posOffset>
                </wp:positionV>
                <wp:extent cx="5833110" cy="492760"/>
                <wp:effectExtent l="12065" t="8890" r="12700" b="12700"/>
                <wp:wrapNone/>
                <wp:docPr id="1081425702" name="Rectángulo: esquinas redondeadas 797858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3110" cy="492760"/>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9E5640" id="Rectángulo: esquinas redondeadas 797858245" o:spid="_x0000_s1026" style="position:absolute;margin-left:-8pt;margin-top:57.35pt;width:459.3pt;height:38.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uHwNQIAAFwEAAAOAAAAZHJzL2Uyb0RvYy54bWysVNtu2zAMfR+wfxD0vjh20rQ16hRd2g4D&#10;ugvW7QMUSY69yaJGKXG6rx8lO1navQ17MURRPOQ5JH11ve8M22n0LdiK55MpZ9pKUK3dVPzb1/s3&#10;F5z5IKwSBqyu+JP2/Hr5+tVV70pdQANGaWQEYn3Zu4o3Ibgyy7xsdCf8BJy25KwBOxHIxE2mUPSE&#10;3pmsmE4XWQ+oHILU3tPt7eDky4Rf11qGT3XtdWCm4lRbSF9M33X8ZssrUW5QuKaVYxniH6roRGsp&#10;6RHqVgTBttj+BdW1EsFDHSYSugzqupU6cSA2+fQFm8dGOJ24kDjeHWXy/w9Wftw9us8YS/fuAeQP&#10;zyysGmE3+gYR+kYLRenyKFTWO18eA6LhKZSt+w+gqLViGyBpsK+xi4DEju2T1E9HqfU+MEmXZxez&#10;WZ5TRyT55pfF+SL1IhPlIdqhD+80dCweKo6wteoL9TOlELsHH5LeilnRxezqO2d1Z6h7O2FYPiuK&#10;IhUtyvExYR8wE10wrbpvjUkGbtYrg4xCqdTp27ubYshjXCOG2zw/X4yAfnhNipBqpzDGsr7ii9nZ&#10;NEU/841Bz1JEUV9AJJ5pKqP0d1alcxCtGc703tixF1H+OOm+XIN6olYgDANOC0mHBvAXZz0Nd8X9&#10;z61AzZl5b6mdl/l8HrchGfOz84IMPPWsTz3CSoKquAzI2WCswrBDW4ftpqFceSJs4YaGoG7DYVqG&#10;usZyaYQT33Hd4o6c2unVn5/C8jcAAAD//wMAUEsDBBQABgAIAAAAIQCVu8mj4AAAAAsBAAAPAAAA&#10;ZHJzL2Rvd25yZXYueG1sTI/NTsMwEITvSLyDtUjcWjsBBZrGqSoKKNcWDj068eanje0odtvk7VlO&#10;cNyZ0ew32WYyPbvi6DtnJURLAQxt5XRnGwnfXx+LV2A+KKtV7yxKmNHDJr+/y1Sq3c3u8XoIDaMS&#10;61MloQ1hSDn3VYtG+aUb0JJXu9GoQOfYcD2qG5WbnsdCJNyoztKHVg341mJ1PlyMBHHa7ow6Fse5&#10;jouy/vTvu2I+S/n4MG3XwAJO4S8Mv/iEDjkxle5itWe9hEWU0JZARvT8AowSKxEnwEpSVvET8Dzj&#10;/zfkPwAAAP//AwBQSwECLQAUAAYACAAAACEAtoM4kv4AAADhAQAAEwAAAAAAAAAAAAAAAAAAAAAA&#10;W0NvbnRlbnRfVHlwZXNdLnhtbFBLAQItABQABgAIAAAAIQA4/SH/1gAAAJQBAAALAAAAAAAAAAAA&#10;AAAAAC8BAABfcmVscy8ucmVsc1BLAQItABQABgAIAAAAIQAA4uHwNQIAAFwEAAAOAAAAAAAAAAAA&#10;AAAAAC4CAABkcnMvZTJvRG9jLnhtbFBLAQItABQABgAIAAAAIQCVu8mj4AAAAAsBAAAPAAAAAAAA&#10;AAAAAAAAAI8EAABkcnMvZG93bnJldi54bWxQSwUGAAAAAAQABADzAAAAnAUAAAAA&#10;" fillcolor="#00bea2" strokecolor="#00bea2" strokeweight=".5pt">
                <v:fill opacity="771f"/>
              </v:roundrect>
            </w:pict>
          </mc:Fallback>
        </mc:AlternateContent>
      </w:r>
      <w:r w:rsidR="00986FCA">
        <w:rPr>
          <w:rFonts w:ascii="Arial" w:hAnsi="Arial" w:cs="Arial"/>
          <w:lang w:eastAsia="zh-CN"/>
        </w:rPr>
        <w:t xml:space="preserve">L' </w:t>
      </w:r>
      <w:r w:rsidR="004065EC">
        <w:rPr>
          <w:rFonts w:ascii="Arial" w:hAnsi="Arial" w:cs="Arial" w:hint="eastAsia"/>
          <w:lang w:eastAsia="zh-CN"/>
        </w:rPr>
        <w:t>AVP-140V2</w:t>
      </w:r>
      <w:r w:rsidR="00986FCA">
        <w:rPr>
          <w:rFonts w:ascii="Arial" w:hAnsi="Arial" w:cs="Arial"/>
          <w:lang w:eastAsia="zh-CN"/>
        </w:rPr>
        <w:t xml:space="preserve"> inclut une fenêtre d'aperçu des modérateurs qui permet aux utilisateurs de choisir quels appareils en ligne apparaissent sur l'écran d'accueil, d'activer ou de </w:t>
      </w:r>
      <w:r w:rsidR="00986FCA">
        <w:rPr>
          <w:rFonts w:ascii="Arial" w:hAnsi="Arial" w:cs="Arial"/>
          <w:lang w:eastAsia="zh-CN"/>
        </w:rPr>
        <w:lastRenderedPageBreak/>
        <w:t>désactiver la diffusion sans fil sur n'importe quel appareil, ou de contrôler la lecture en volume.</w:t>
      </w:r>
    </w:p>
    <w:p w14:paraId="1C34F4ED" w14:textId="7CE2F899" w:rsidR="009C26FC" w:rsidRDefault="00986FCA">
      <w:pPr>
        <w:rPr>
          <w:rFonts w:ascii="Arial" w:hAnsi="Arial" w:cs="Arial"/>
          <w:lang w:eastAsia="zh-CN"/>
        </w:rPr>
      </w:pPr>
      <w:r>
        <w:rPr>
          <w:rFonts w:ascii="Arial" w:hAnsi="Arial" w:cs="Arial"/>
          <w:b/>
          <w:bCs/>
          <w:noProof/>
        </w:rPr>
        <w:drawing>
          <wp:anchor distT="0" distB="0" distL="114300" distR="114300" simplePos="0" relativeHeight="251646464" behindDoc="0" locked="0" layoutInCell="1" allowOverlap="1" wp14:anchorId="6209EB6D" wp14:editId="319996C1">
            <wp:simplePos x="0" y="0"/>
            <wp:positionH relativeFrom="margin">
              <wp:align>left</wp:align>
            </wp:positionH>
            <wp:positionV relativeFrom="paragraph">
              <wp:posOffset>18415</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281" name="Imagen 280"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n 280"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Pr>
          <w:rFonts w:ascii="Arial" w:hAnsi="Arial" w:cs="Arial"/>
          <w:lang w:eastAsia="zh-CN"/>
        </w:rPr>
        <w:t xml:space="preserve">Pour afficher, masquer ou gérer l'onglet modérateur, un appareil compatible USB HID (écran tactile, souris, ...) connecté au </w:t>
      </w:r>
      <w:r w:rsidR="004065EC">
        <w:rPr>
          <w:rFonts w:ascii="Arial" w:hAnsi="Arial" w:cs="Arial" w:hint="eastAsia"/>
          <w:lang w:eastAsia="zh-CN"/>
        </w:rPr>
        <w:t xml:space="preserve"> r</w:t>
      </w:r>
      <w:r w:rsidR="004065EC">
        <w:rPr>
          <w:rFonts w:ascii="Arial" w:hAnsi="Arial" w:cs="Arial" w:hint="eastAsia"/>
          <w:lang w:eastAsia="zh-CN"/>
        </w:rPr>
        <w:t>é</w:t>
      </w:r>
      <w:r w:rsidR="004065EC">
        <w:rPr>
          <w:rFonts w:ascii="Arial" w:hAnsi="Arial" w:cs="Arial" w:hint="eastAsia"/>
          <w:lang w:eastAsia="zh-CN"/>
        </w:rPr>
        <w:t>cepteur AVP-140V2</w:t>
      </w:r>
      <w:r>
        <w:rPr>
          <w:rFonts w:ascii="Arial" w:hAnsi="Arial" w:cs="Arial"/>
          <w:lang w:eastAsia="zh-CN"/>
        </w:rPr>
        <w:t xml:space="preserve"> est nécessaire.</w:t>
      </w:r>
    </w:p>
    <w:p w14:paraId="36A4E6AA" w14:textId="623E3D16" w:rsidR="009C26FC" w:rsidRDefault="00B26293">
      <w:pPr>
        <w:spacing w:after="360"/>
        <w:rPr>
          <w:rFonts w:ascii="Arial" w:hAnsi="Arial" w:cs="Arial"/>
          <w:lang w:eastAsia="zh-CN"/>
        </w:rPr>
      </w:pPr>
      <w:r>
        <w:rPr>
          <w:rFonts w:ascii="Arial" w:hAnsi="Arial" w:cs="Arial"/>
          <w:noProof/>
        </w:rPr>
        <mc:AlternateContent>
          <mc:Choice Requires="wps">
            <w:drawing>
              <wp:anchor distT="0" distB="0" distL="114300" distR="114300" simplePos="0" relativeHeight="251689984" behindDoc="1" locked="0" layoutInCell="1" allowOverlap="1" wp14:anchorId="6C394200" wp14:editId="30EBD45A">
                <wp:simplePos x="0" y="0"/>
                <wp:positionH relativeFrom="column">
                  <wp:posOffset>-92075</wp:posOffset>
                </wp:positionH>
                <wp:positionV relativeFrom="paragraph">
                  <wp:posOffset>896620</wp:posOffset>
                </wp:positionV>
                <wp:extent cx="5735320" cy="552450"/>
                <wp:effectExtent l="12065" t="10795" r="5715" b="8255"/>
                <wp:wrapNone/>
                <wp:docPr id="906807065" name="Rectángulo: esquinas redondeadas 1024679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5320" cy="552450"/>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58C4FEB" id="Rectángulo: esquinas redondeadas 1024679318" o:spid="_x0000_s1026" style="position:absolute;margin-left:-7.25pt;margin-top:70.6pt;width:451.6pt;height:43.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BG+LwIAAFwEAAAOAAAAZHJzL2Uyb0RvYy54bWysVNuO0zAQfUfiHyy/0zRpuwtR01XZC0Ja&#10;LmLhA1zbaQKOx4zdprtfz9hJS7W8IMSL5fHYZ+acmfHy6tAZttfoW7AVzydTzrSVoFq7rfi3r3ev&#10;XnPmg7BKGLC64o/a86vVyxfL3pW6gAaM0sgIxPqydxVvQnBllnnZ6E74CThtyVkDdiKQidtMoegJ&#10;vTNZMZ1eZD2gcghSe0+nN4OTrxJ+XWsZPtW114GZilNuIa2Y1k1cs9VSlFsUrmnlmIb4hyw60VoK&#10;eoK6EUGwHbZ/QHWtRPBQh4mELoO6bqVOHIhNPn3G5qERTicuJI53J5n8/4OVH/cP7jPG1L27B/nD&#10;MwvXjbBbvUaEvtFCUbg8CpX1zpenB9Hw9JRt+g+gqLRiFyBpcKixi4DEjh2S1I8nqfUhMEmHi8vZ&#10;YlZQRST5Fotivki1yER5fO3Qh3caOhY3FUfYWfWF6plCiP29D0lvxazoYnT1nbO6M1S9vTAsnxVF&#10;kZIW5XiZsI+YiS6YVt21xiQDt5trg4yeUqrTt7frYohjXCOG0zy/vBgB/XCbFCHVzmGMZX3FL2ZE&#10;5q9CRFGfQSSeqSuj9LdWpX0QrRn2dN/YsRZR/tjpvtyAeqRSIAwNTgNJmwbwibOemrvi/udOoObM&#10;vLdUzjf5fB6nIRnzxWUsBJ57NuceYSVBVVwG5GwwrsMwQzuH7bahWHkibGFNTVC34dgtQ15jutTC&#10;ie84bnFGzu106/ensPoFAAD//wMAUEsDBBQABgAIAAAAIQAQRnYF3wAAAAsBAAAPAAAAZHJzL2Rv&#10;d25yZXYueG1sTI/LTsMwEEX3SPyDNUjsWidWASvEqSoKKFsKiy4n8eRBYzuK3Tb5e8wKlqN7dO+Z&#10;fDubgV1o8r2zCtJ1Aoxs7XRvWwVfn28rCcwHtBoHZ0nBQh62xe1Njpl2V/tBl0NoWSyxPkMFXQhj&#10;xrmvOzLo124kG7PGTQZDPKeW6wmvsdwMXCTJIzfY27jQ4UgvHdWnw9koSL53e4PH8rg0oqyad/+6&#10;L5eTUvd38+4ZWKA5/MHwqx/VoYhOlTtb7dmgYJVuHiIag00qgEVCSvkErFIghBTAi5z//6H4AQAA&#10;//8DAFBLAQItABQABgAIAAAAIQC2gziS/gAAAOEBAAATAAAAAAAAAAAAAAAAAAAAAABbQ29udGVu&#10;dF9UeXBlc10ueG1sUEsBAi0AFAAGAAgAAAAhADj9If/WAAAAlAEAAAsAAAAAAAAAAAAAAAAALwEA&#10;AF9yZWxzLy5yZWxzUEsBAi0AFAAGAAgAAAAhAJTQEb4vAgAAXAQAAA4AAAAAAAAAAAAAAAAALgIA&#10;AGRycy9lMm9Eb2MueG1sUEsBAi0AFAAGAAgAAAAhABBGdgXfAAAACwEAAA8AAAAAAAAAAAAAAAAA&#10;iQQAAGRycy9kb3ducmV2LnhtbFBLBQYAAAAABAAEAPMAAACVBQAAAAA=&#10;" fillcolor="#00bea2" strokecolor="#00bea2" strokeweight=".5pt">
                <v:fill opacity="771f"/>
              </v:roundrect>
            </w:pict>
          </mc:Fallback>
        </mc:AlternateContent>
      </w:r>
      <w:r w:rsidR="00986FCA">
        <w:rPr>
          <w:rFonts w:ascii="Arial" w:hAnsi="Arial" w:cs="Arial"/>
          <w:lang w:eastAsia="zh-CN"/>
        </w:rPr>
        <w:t>Une fenêtre affichant tous les Dongles connectés, les utilisateurs d'applications WirelessMedia et les appareils de partage d'écran Airplay/Miracast/Chromecast apparaîtra sur l'onglet. Différentes dispositions de préfixes de fenêtres peuvent être sélectionnées dans la section Modérateur des paramètres WEB, voir le chapitre Disposition des modérateurs.</w:t>
      </w:r>
    </w:p>
    <w:p w14:paraId="6F31D4EE" w14:textId="7533F06F" w:rsidR="009C26FC" w:rsidRDefault="00986FCA">
      <w:pPr>
        <w:rPr>
          <w:rFonts w:ascii="Arial" w:hAnsi="Arial" w:cs="Arial"/>
          <w:lang w:eastAsia="zh-CN"/>
        </w:rPr>
      </w:pPr>
      <w:r>
        <w:rPr>
          <w:rFonts w:ascii="Arial" w:hAnsi="Arial" w:cs="Arial"/>
          <w:noProof/>
        </w:rPr>
        <w:drawing>
          <wp:anchor distT="0" distB="0" distL="114300" distR="114300" simplePos="0" relativeHeight="251649536" behindDoc="0" locked="0" layoutInCell="1" allowOverlap="1" wp14:anchorId="6BA5FCAC" wp14:editId="59DB4A4B">
            <wp:simplePos x="0" y="0"/>
            <wp:positionH relativeFrom="margin">
              <wp:align>left</wp:align>
            </wp:positionH>
            <wp:positionV relativeFrom="paragraph">
              <wp:posOffset>6985</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284" name="Imagen 244687475"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n 244687475"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Pr>
          <w:rFonts w:ascii="Arial" w:hAnsi="Arial" w:cs="Arial"/>
          <w:lang w:eastAsia="zh-CN"/>
        </w:rPr>
        <w:t xml:space="preserve">Permettant à 4 utilisateurs d'apparaître simultanément à l'écran, 14 utilisateurs supplémentaires peuvent se connecter au </w:t>
      </w:r>
      <w:r w:rsidR="004065EC">
        <w:rPr>
          <w:rFonts w:ascii="Arial" w:hAnsi="Arial" w:cs="Arial" w:hint="eastAsia"/>
          <w:lang w:eastAsia="zh-CN"/>
        </w:rPr>
        <w:t xml:space="preserve"> r</w:t>
      </w:r>
      <w:r w:rsidR="004065EC">
        <w:rPr>
          <w:rFonts w:ascii="Arial" w:hAnsi="Arial" w:cs="Arial" w:hint="eastAsia"/>
          <w:lang w:eastAsia="zh-CN"/>
        </w:rPr>
        <w:t>é</w:t>
      </w:r>
      <w:r w:rsidR="004065EC">
        <w:rPr>
          <w:rFonts w:ascii="Arial" w:hAnsi="Arial" w:cs="Arial" w:hint="eastAsia"/>
          <w:lang w:eastAsia="zh-CN"/>
        </w:rPr>
        <w:t>cepteur AVP-140V2</w:t>
      </w:r>
      <w:r>
        <w:rPr>
          <w:rFonts w:ascii="Arial" w:hAnsi="Arial" w:cs="Arial"/>
          <w:lang w:eastAsia="zh-CN"/>
        </w:rPr>
        <w:t xml:space="preserve"> lorsqu'il est en veille.</w:t>
      </w:r>
    </w:p>
    <w:p w14:paraId="65C2B21C" w14:textId="77777777" w:rsidR="009C26FC" w:rsidRDefault="009C26FC">
      <w:pPr>
        <w:rPr>
          <w:rFonts w:asciiTheme="minorEastAsia" w:hAnsiTheme="minorEastAsia"/>
          <w:lang w:val="en-US" w:eastAsia="zh-CN"/>
        </w:rPr>
      </w:pPr>
    </w:p>
    <w:p w14:paraId="7937BB8D" w14:textId="77777777" w:rsidR="009C26FC" w:rsidRDefault="00986FCA">
      <w:pPr>
        <w:spacing w:after="360"/>
        <w:jc w:val="center"/>
        <w:rPr>
          <w:rFonts w:asciiTheme="minorEastAsia" w:hAnsiTheme="minorEastAsia"/>
        </w:rPr>
      </w:pPr>
      <w:r>
        <w:rPr>
          <w:rFonts w:asciiTheme="minorEastAsia" w:hAnsiTheme="minorEastAsia"/>
          <w:noProof/>
        </w:rPr>
        <w:drawing>
          <wp:inline distT="0" distB="0" distL="0" distR="0" wp14:anchorId="4CBE0A2B" wp14:editId="3198F52E">
            <wp:extent cx="4307840" cy="2650490"/>
            <wp:effectExtent l="0" t="0" r="10160" b="3810"/>
            <wp:docPr id="287" name="image94.jpeg" descr="Interface graphique utilisateur, description générée automatiquement du site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94.jpeg" descr="Interfaz de usuario gráfica, Sitio web  Descripción generada automáticamente"/>
                    <pic:cNvPicPr>
                      <a:picLocks noChangeAspect="1"/>
                    </pic:cNvPicPr>
                  </pic:nvPicPr>
                  <pic:blipFill>
                    <a:blip r:embed="rId70" cstate="print"/>
                    <a:stretch>
                      <a:fillRect/>
                    </a:stretch>
                  </pic:blipFill>
                  <pic:spPr>
                    <a:xfrm>
                      <a:off x="0" y="0"/>
                      <a:ext cx="4427532" cy="2723939"/>
                    </a:xfrm>
                    <a:prstGeom prst="rect">
                      <a:avLst/>
                    </a:prstGeom>
                  </pic:spPr>
                </pic:pic>
              </a:graphicData>
            </a:graphic>
          </wp:inline>
        </w:drawing>
      </w:r>
    </w:p>
    <w:p w14:paraId="6A231930" w14:textId="77777777" w:rsidR="009C26FC" w:rsidRDefault="00986FCA">
      <w:pPr>
        <w:pStyle w:val="Paragraphedeliste"/>
        <w:numPr>
          <w:ilvl w:val="0"/>
          <w:numId w:val="28"/>
        </w:numPr>
        <w:rPr>
          <w:rFonts w:ascii="Arial" w:hAnsi="Arial" w:cs="Arial"/>
        </w:rPr>
      </w:pPr>
      <w:r>
        <w:rPr>
          <w:rFonts w:ascii="Arial" w:hAnsi="Arial" w:cs="Arial"/>
        </w:rPr>
        <w:t>Boutons de contrôle de prévisualisation :</w:t>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6"/>
        <w:gridCol w:w="936"/>
        <w:gridCol w:w="6860"/>
      </w:tblGrid>
      <w:tr w:rsidR="009C26FC" w14:paraId="663300DB" w14:textId="77777777">
        <w:trPr>
          <w:trHeight w:val="907"/>
        </w:trPr>
        <w:tc>
          <w:tcPr>
            <w:tcW w:w="576" w:type="dxa"/>
          </w:tcPr>
          <w:p w14:paraId="5F8A4823" w14:textId="77777777" w:rsidR="009C26FC" w:rsidRDefault="009C26FC">
            <w:pPr>
              <w:spacing w:after="0" w:line="240" w:lineRule="auto"/>
              <w:contextualSpacing/>
              <w:rPr>
                <w:rFonts w:ascii="Arial" w:hAnsi="Arial" w:cs="Arial"/>
                <w:b/>
                <w:bCs/>
                <w:lang w:eastAsia="es-ES"/>
              </w:rPr>
            </w:pPr>
          </w:p>
        </w:tc>
        <w:tc>
          <w:tcPr>
            <w:tcW w:w="936" w:type="dxa"/>
            <w:vAlign w:val="center"/>
          </w:tcPr>
          <w:p w14:paraId="56FE50AA" w14:textId="77777777" w:rsidR="009C26FC" w:rsidRDefault="00986FCA">
            <w:pPr>
              <w:pStyle w:val="Paragraphedeliste"/>
              <w:numPr>
                <w:ilvl w:val="0"/>
                <w:numId w:val="0"/>
              </w:numPr>
              <w:spacing w:after="0" w:line="240" w:lineRule="auto"/>
              <w:contextualSpacing/>
              <w:rPr>
                <w:rFonts w:ascii="Arial" w:hAnsi="Arial" w:cs="Arial"/>
                <w:lang w:eastAsia="es-ES"/>
              </w:rPr>
            </w:pPr>
            <w:r>
              <w:rPr>
                <w:rFonts w:ascii="Arial" w:eastAsia="Times New Roman" w:hAnsi="Arial" w:cs="Arial"/>
                <w:noProof/>
                <w:spacing w:val="-33"/>
                <w:lang w:eastAsia="es-ES"/>
              </w:rPr>
              <w:drawing>
                <wp:inline distT="0" distB="0" distL="0" distR="0" wp14:anchorId="5402AC38" wp14:editId="0595B744">
                  <wp:extent cx="443230" cy="454660"/>
                  <wp:effectExtent l="0" t="0" r="1270" b="2540"/>
                  <wp:docPr id="290" name="image95.jpeg" descr="Interface graphique utilisateur, description d'applica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95.jpeg" descr="Interfaz de usuario gráfica, Aplicación  Descripción generada automáticamente"/>
                          <pic:cNvPicPr>
                            <a:picLocks noChangeAspect="1"/>
                          </pic:cNvPicPr>
                        </pic:nvPicPr>
                        <pic:blipFill>
                          <a:blip r:embed="rId71" cstate="print"/>
                          <a:stretch>
                            <a:fillRect/>
                          </a:stretch>
                        </pic:blipFill>
                        <pic:spPr>
                          <a:xfrm>
                            <a:off x="0" y="0"/>
                            <a:ext cx="443230" cy="454660"/>
                          </a:xfrm>
                          <a:prstGeom prst="rect">
                            <a:avLst/>
                          </a:prstGeom>
                        </pic:spPr>
                      </pic:pic>
                    </a:graphicData>
                  </a:graphic>
                </wp:inline>
              </w:drawing>
            </w:r>
          </w:p>
        </w:tc>
        <w:tc>
          <w:tcPr>
            <w:tcW w:w="6860" w:type="dxa"/>
            <w:vAlign w:val="center"/>
          </w:tcPr>
          <w:p w14:paraId="75695D73" w14:textId="77777777" w:rsidR="009C26FC" w:rsidRDefault="00986FCA">
            <w:pPr>
              <w:pStyle w:val="Paragraphedeliste"/>
              <w:numPr>
                <w:ilvl w:val="0"/>
                <w:numId w:val="0"/>
              </w:numPr>
              <w:spacing w:after="0" w:line="240" w:lineRule="auto"/>
              <w:contextualSpacing/>
              <w:rPr>
                <w:rFonts w:ascii="Arial" w:hAnsi="Arial" w:cs="Arial"/>
                <w:lang w:eastAsia="es-ES"/>
              </w:rPr>
            </w:pPr>
            <w:r>
              <w:rPr>
                <w:rFonts w:ascii="Arial" w:hAnsi="Arial" w:cs="Arial"/>
                <w:lang w:eastAsia="zh-CN"/>
              </w:rPr>
              <w:t>Cliquez pour lancer le casting à l'écran</w:t>
            </w:r>
          </w:p>
        </w:tc>
      </w:tr>
      <w:tr w:rsidR="009C26FC" w14:paraId="4F4E1752" w14:textId="77777777">
        <w:trPr>
          <w:trHeight w:val="916"/>
        </w:trPr>
        <w:tc>
          <w:tcPr>
            <w:tcW w:w="576" w:type="dxa"/>
          </w:tcPr>
          <w:p w14:paraId="4DB4C9F8" w14:textId="77777777" w:rsidR="009C26FC" w:rsidRDefault="009C26FC">
            <w:pPr>
              <w:pStyle w:val="Paragraphedeliste"/>
              <w:numPr>
                <w:ilvl w:val="0"/>
                <w:numId w:val="0"/>
              </w:numPr>
              <w:spacing w:line="240" w:lineRule="auto"/>
              <w:rPr>
                <w:rFonts w:ascii="Arial" w:hAnsi="Arial" w:cs="Arial"/>
                <w:lang w:eastAsia="es-ES"/>
              </w:rPr>
            </w:pPr>
          </w:p>
        </w:tc>
        <w:tc>
          <w:tcPr>
            <w:tcW w:w="936" w:type="dxa"/>
            <w:vAlign w:val="center"/>
          </w:tcPr>
          <w:p w14:paraId="2BB504F7" w14:textId="77777777" w:rsidR="009C26FC" w:rsidRDefault="00986FCA">
            <w:pPr>
              <w:pStyle w:val="Paragraphedeliste"/>
              <w:numPr>
                <w:ilvl w:val="0"/>
                <w:numId w:val="0"/>
              </w:numPr>
              <w:spacing w:line="240" w:lineRule="auto"/>
              <w:rPr>
                <w:rFonts w:ascii="Arial" w:hAnsi="Arial" w:cs="Arial"/>
                <w:lang w:eastAsia="es-ES"/>
              </w:rPr>
            </w:pPr>
            <w:r>
              <w:rPr>
                <w:rFonts w:ascii="Arial" w:eastAsia="Times New Roman" w:hAnsi="Arial" w:cs="Arial"/>
                <w:noProof/>
                <w:lang w:eastAsia="es-ES"/>
              </w:rPr>
              <w:drawing>
                <wp:inline distT="0" distB="0" distL="0" distR="0" wp14:anchorId="5BA453CA" wp14:editId="4A2F4D0A">
                  <wp:extent cx="453390" cy="428625"/>
                  <wp:effectExtent l="0" t="0" r="3810" b="3175"/>
                  <wp:docPr id="293" name="Imagen 155" descr="Image contenant l'horlog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n 155" descr="Imagen que contiene reloj  Descripción generada automáticamente"/>
                          <pic:cNvPicPr>
                            <a:picLocks noChangeAspect="1"/>
                          </pic:cNvPicPr>
                        </pic:nvPicPr>
                        <pic:blipFill>
                          <a:blip r:embed="rId72"/>
                          <a:stretch>
                            <a:fillRect/>
                          </a:stretch>
                        </pic:blipFill>
                        <pic:spPr>
                          <a:xfrm>
                            <a:off x="0" y="0"/>
                            <a:ext cx="483105" cy="456637"/>
                          </a:xfrm>
                          <a:prstGeom prst="rect">
                            <a:avLst/>
                          </a:prstGeom>
                        </pic:spPr>
                      </pic:pic>
                    </a:graphicData>
                  </a:graphic>
                </wp:inline>
              </w:drawing>
            </w:r>
          </w:p>
        </w:tc>
        <w:tc>
          <w:tcPr>
            <w:tcW w:w="6860" w:type="dxa"/>
            <w:vAlign w:val="center"/>
          </w:tcPr>
          <w:p w14:paraId="5A8C3159" w14:textId="77777777" w:rsidR="009C26FC" w:rsidRDefault="00986FCA">
            <w:pPr>
              <w:pStyle w:val="Paragraphedeliste"/>
              <w:numPr>
                <w:ilvl w:val="0"/>
                <w:numId w:val="0"/>
              </w:numPr>
              <w:spacing w:after="0" w:line="240" w:lineRule="auto"/>
              <w:rPr>
                <w:rFonts w:ascii="Arial" w:hAnsi="Arial" w:cs="Arial"/>
                <w:lang w:eastAsia="es-ES"/>
              </w:rPr>
            </w:pPr>
            <w:r>
              <w:rPr>
                <w:rFonts w:ascii="Arial" w:hAnsi="Arial" w:cs="Arial"/>
                <w:lang w:eastAsia="es-ES"/>
              </w:rPr>
              <w:t>Cliquez ici pour arrêter le casting d'écran</w:t>
            </w:r>
          </w:p>
        </w:tc>
      </w:tr>
      <w:tr w:rsidR="009C26FC" w14:paraId="24A26667" w14:textId="77777777">
        <w:trPr>
          <w:trHeight w:val="844"/>
        </w:trPr>
        <w:tc>
          <w:tcPr>
            <w:tcW w:w="576" w:type="dxa"/>
          </w:tcPr>
          <w:p w14:paraId="01E18587" w14:textId="77777777" w:rsidR="009C26FC" w:rsidRDefault="009C26FC">
            <w:pPr>
              <w:pStyle w:val="Paragraphedeliste"/>
              <w:numPr>
                <w:ilvl w:val="0"/>
                <w:numId w:val="0"/>
              </w:numPr>
              <w:spacing w:line="240" w:lineRule="auto"/>
              <w:rPr>
                <w:rFonts w:ascii="Arial" w:hAnsi="Arial" w:cs="Arial"/>
                <w:lang w:eastAsia="es-ES"/>
              </w:rPr>
            </w:pPr>
          </w:p>
        </w:tc>
        <w:tc>
          <w:tcPr>
            <w:tcW w:w="936" w:type="dxa"/>
            <w:vAlign w:val="center"/>
          </w:tcPr>
          <w:p w14:paraId="43CC2C43" w14:textId="77777777" w:rsidR="009C26FC" w:rsidRDefault="00986FCA">
            <w:pPr>
              <w:pStyle w:val="Paragraphedeliste"/>
              <w:numPr>
                <w:ilvl w:val="0"/>
                <w:numId w:val="0"/>
              </w:numPr>
              <w:spacing w:line="240" w:lineRule="auto"/>
              <w:rPr>
                <w:rFonts w:ascii="Arial" w:hAnsi="Arial" w:cs="Arial"/>
                <w:lang w:eastAsia="es-ES"/>
              </w:rPr>
            </w:pPr>
            <w:r>
              <w:rPr>
                <w:rFonts w:ascii="Arial" w:eastAsia="Times New Roman" w:hAnsi="Arial" w:cs="Arial"/>
                <w:noProof/>
                <w:lang w:eastAsia="es-ES"/>
              </w:rPr>
              <w:drawing>
                <wp:inline distT="0" distB="0" distL="0" distR="0" wp14:anchorId="13AB5E9D" wp14:editId="305968AE">
                  <wp:extent cx="443230" cy="413385"/>
                  <wp:effectExtent l="0" t="0" r="1270" b="5715"/>
                  <wp:docPr id="296" name="Imagen 158" descr="Image en noir et blanc Description générée automatiquement avec une faible conf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n 158" descr="Imagen en blanco y negro  Descripción generada automáticamente con confianza baja"/>
                          <pic:cNvPicPr>
                            <a:picLocks noChangeAspect="1"/>
                          </pic:cNvPicPr>
                        </pic:nvPicPr>
                        <pic:blipFill>
                          <a:blip r:embed="rId73"/>
                          <a:stretch>
                            <a:fillRect/>
                          </a:stretch>
                        </pic:blipFill>
                        <pic:spPr>
                          <a:xfrm>
                            <a:off x="0" y="0"/>
                            <a:ext cx="450715" cy="420667"/>
                          </a:xfrm>
                          <a:prstGeom prst="rect">
                            <a:avLst/>
                          </a:prstGeom>
                        </pic:spPr>
                      </pic:pic>
                    </a:graphicData>
                  </a:graphic>
                </wp:inline>
              </w:drawing>
            </w:r>
          </w:p>
        </w:tc>
        <w:tc>
          <w:tcPr>
            <w:tcW w:w="6860" w:type="dxa"/>
            <w:vAlign w:val="center"/>
          </w:tcPr>
          <w:p w14:paraId="0ACAE43B" w14:textId="77777777" w:rsidR="009C26FC" w:rsidRDefault="00986FCA">
            <w:pPr>
              <w:pStyle w:val="Paragraphedeliste"/>
              <w:numPr>
                <w:ilvl w:val="0"/>
                <w:numId w:val="0"/>
              </w:numPr>
              <w:spacing w:line="240" w:lineRule="auto"/>
              <w:rPr>
                <w:rFonts w:ascii="Arial" w:hAnsi="Arial" w:cs="Arial"/>
                <w:lang w:eastAsia="zh-CN"/>
              </w:rPr>
            </w:pPr>
            <w:r>
              <w:rPr>
                <w:rFonts w:ascii="Arial" w:hAnsi="Arial" w:cs="Arial"/>
                <w:lang w:eastAsia="zh-CN"/>
              </w:rPr>
              <w:t>Cliquez pour rendre cet appareil en plein écran</w:t>
            </w:r>
          </w:p>
        </w:tc>
      </w:tr>
      <w:tr w:rsidR="009C26FC" w14:paraId="78B1115A" w14:textId="77777777">
        <w:tc>
          <w:tcPr>
            <w:tcW w:w="576" w:type="dxa"/>
          </w:tcPr>
          <w:p w14:paraId="053F5563" w14:textId="77777777" w:rsidR="009C26FC" w:rsidRDefault="009C26FC">
            <w:pPr>
              <w:pStyle w:val="Paragraphedeliste"/>
              <w:numPr>
                <w:ilvl w:val="0"/>
                <w:numId w:val="0"/>
              </w:numPr>
              <w:spacing w:line="240" w:lineRule="auto"/>
              <w:rPr>
                <w:rFonts w:ascii="Arial" w:hAnsi="Arial" w:cs="Arial"/>
                <w:lang w:eastAsia="zh-CN"/>
              </w:rPr>
            </w:pPr>
          </w:p>
        </w:tc>
        <w:tc>
          <w:tcPr>
            <w:tcW w:w="936" w:type="dxa"/>
            <w:vAlign w:val="center"/>
          </w:tcPr>
          <w:p w14:paraId="69BB73E1" w14:textId="77777777" w:rsidR="009C26FC" w:rsidRDefault="00986FCA">
            <w:pPr>
              <w:pStyle w:val="Paragraphedeliste"/>
              <w:numPr>
                <w:ilvl w:val="0"/>
                <w:numId w:val="0"/>
              </w:numPr>
              <w:spacing w:line="240" w:lineRule="auto"/>
              <w:rPr>
                <w:rFonts w:ascii="Arial" w:hAnsi="Arial" w:cs="Arial"/>
                <w:lang w:eastAsia="es-ES"/>
              </w:rPr>
            </w:pPr>
            <w:r>
              <w:rPr>
                <w:rFonts w:ascii="Arial" w:eastAsia="Times New Roman" w:hAnsi="Arial" w:cs="Arial"/>
                <w:noProof/>
                <w:lang w:eastAsia="es-ES"/>
              </w:rPr>
              <w:drawing>
                <wp:inline distT="0" distB="0" distL="0" distR="0" wp14:anchorId="7111A52A" wp14:editId="4CFA20D0">
                  <wp:extent cx="443230" cy="419100"/>
                  <wp:effectExtent l="0" t="0" r="1270" b="0"/>
                  <wp:docPr id="299" name="Imagen 156" descr="Description de l'image en noir et blanc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n 156" descr="Imagen en blanco y negro  Descripción generada automáticamente con confianza media"/>
                          <pic:cNvPicPr>
                            <a:picLocks noChangeAspect="1"/>
                          </pic:cNvPicPr>
                        </pic:nvPicPr>
                        <pic:blipFill>
                          <a:blip r:embed="rId74"/>
                          <a:stretch>
                            <a:fillRect/>
                          </a:stretch>
                        </pic:blipFill>
                        <pic:spPr>
                          <a:xfrm>
                            <a:off x="0" y="0"/>
                            <a:ext cx="460555" cy="434969"/>
                          </a:xfrm>
                          <a:prstGeom prst="rect">
                            <a:avLst/>
                          </a:prstGeom>
                        </pic:spPr>
                      </pic:pic>
                    </a:graphicData>
                  </a:graphic>
                </wp:inline>
              </w:drawing>
            </w:r>
          </w:p>
          <w:p w14:paraId="5759726D" w14:textId="77777777" w:rsidR="009C26FC" w:rsidRDefault="009C26FC">
            <w:pPr>
              <w:pStyle w:val="Paragraphedeliste"/>
              <w:numPr>
                <w:ilvl w:val="0"/>
                <w:numId w:val="0"/>
              </w:numPr>
              <w:spacing w:line="240" w:lineRule="auto"/>
              <w:rPr>
                <w:rFonts w:ascii="Arial" w:hAnsi="Arial" w:cs="Arial"/>
                <w:lang w:eastAsia="es-ES"/>
              </w:rPr>
            </w:pPr>
          </w:p>
        </w:tc>
        <w:tc>
          <w:tcPr>
            <w:tcW w:w="6860" w:type="dxa"/>
            <w:vAlign w:val="center"/>
          </w:tcPr>
          <w:p w14:paraId="1D87AAD3" w14:textId="77777777" w:rsidR="009C26FC" w:rsidRDefault="00986FCA">
            <w:pPr>
              <w:spacing w:line="240" w:lineRule="auto"/>
              <w:rPr>
                <w:rFonts w:ascii="Arial" w:hAnsi="Arial" w:cs="Arial"/>
                <w:lang w:eastAsia="zh-CN"/>
              </w:rPr>
            </w:pPr>
            <w:r>
              <w:rPr>
                <w:rFonts w:ascii="Arial" w:hAnsi="Arial" w:cs="Arial"/>
                <w:lang w:eastAsia="zh-CN"/>
              </w:rPr>
              <w:t>Cliquez pour couper le volume du lanceur écran</w:t>
            </w:r>
          </w:p>
        </w:tc>
      </w:tr>
      <w:tr w:rsidR="009C26FC" w14:paraId="40067838" w14:textId="77777777">
        <w:tc>
          <w:tcPr>
            <w:tcW w:w="576" w:type="dxa"/>
          </w:tcPr>
          <w:p w14:paraId="3BF3AC72" w14:textId="77777777" w:rsidR="009C26FC" w:rsidRDefault="009C26FC">
            <w:pPr>
              <w:rPr>
                <w:rFonts w:ascii="Arial" w:hAnsi="Arial" w:cs="Arial"/>
                <w:lang w:eastAsia="zh-CN"/>
              </w:rPr>
            </w:pPr>
          </w:p>
          <w:p w14:paraId="0E2B69E8" w14:textId="77777777" w:rsidR="009C26FC" w:rsidRDefault="009C26FC">
            <w:pPr>
              <w:pStyle w:val="Paragraphedeliste"/>
              <w:numPr>
                <w:ilvl w:val="0"/>
                <w:numId w:val="28"/>
              </w:numPr>
              <w:rPr>
                <w:rFonts w:ascii="Arial" w:hAnsi="Arial" w:cs="Arial"/>
                <w:lang w:eastAsia="zh-CN"/>
              </w:rPr>
            </w:pPr>
          </w:p>
        </w:tc>
        <w:tc>
          <w:tcPr>
            <w:tcW w:w="7796" w:type="dxa"/>
            <w:gridSpan w:val="2"/>
            <w:vAlign w:val="center"/>
          </w:tcPr>
          <w:p w14:paraId="328AB09D" w14:textId="77777777" w:rsidR="009C26FC" w:rsidRDefault="009C26FC">
            <w:pPr>
              <w:rPr>
                <w:rFonts w:ascii="Arial" w:hAnsi="Arial" w:cs="Arial"/>
                <w:lang w:eastAsia="zh-CN"/>
              </w:rPr>
            </w:pPr>
          </w:p>
          <w:p w14:paraId="0DA64DE1" w14:textId="77777777" w:rsidR="009C26FC" w:rsidRDefault="00986FCA">
            <w:pPr>
              <w:rPr>
                <w:rFonts w:ascii="Arial" w:hAnsi="Arial" w:cs="Arial"/>
              </w:rPr>
            </w:pPr>
            <w:r>
              <w:rPr>
                <w:rFonts w:ascii="Arial" w:hAnsi="Arial" w:cs="Arial"/>
              </w:rPr>
              <w:lastRenderedPageBreak/>
              <w:t>Flèche montrant l'onglet aperçu</w:t>
            </w:r>
          </w:p>
        </w:tc>
      </w:tr>
      <w:tr w:rsidR="009C26FC" w14:paraId="6BE8E7F1" w14:textId="77777777">
        <w:tc>
          <w:tcPr>
            <w:tcW w:w="576" w:type="dxa"/>
          </w:tcPr>
          <w:p w14:paraId="533EE11F" w14:textId="77777777" w:rsidR="009C26FC" w:rsidRDefault="009C26FC">
            <w:pPr>
              <w:pStyle w:val="Paragraphedeliste"/>
              <w:numPr>
                <w:ilvl w:val="0"/>
                <w:numId w:val="28"/>
              </w:numPr>
              <w:rPr>
                <w:rFonts w:ascii="Arial" w:hAnsi="Arial" w:cs="Arial"/>
              </w:rPr>
            </w:pPr>
          </w:p>
        </w:tc>
        <w:tc>
          <w:tcPr>
            <w:tcW w:w="7796" w:type="dxa"/>
            <w:gridSpan w:val="2"/>
            <w:vAlign w:val="center"/>
          </w:tcPr>
          <w:p w14:paraId="2E4F47DE" w14:textId="77777777" w:rsidR="009C26FC" w:rsidRDefault="00986FCA">
            <w:pPr>
              <w:rPr>
                <w:rFonts w:ascii="Arial" w:hAnsi="Arial" w:cs="Arial"/>
                <w:lang w:eastAsia="zh-CN"/>
              </w:rPr>
            </w:pPr>
            <w:r>
              <w:rPr>
                <w:rFonts w:ascii="Arial" w:hAnsi="Arial" w:cs="Arial"/>
                <w:lang w:eastAsia="zh-CN"/>
              </w:rPr>
              <w:t>Tableau blanc et annotés. Voir ci-dessous pour les détails</w:t>
            </w:r>
          </w:p>
          <w:p w14:paraId="3284CED0" w14:textId="77777777" w:rsidR="009C26FC" w:rsidRDefault="009C26FC">
            <w:pPr>
              <w:rPr>
                <w:rFonts w:ascii="Arial" w:hAnsi="Arial" w:cs="Arial"/>
                <w:lang w:eastAsia="zh-CN"/>
              </w:rPr>
            </w:pPr>
          </w:p>
          <w:p w14:paraId="2BFEE020" w14:textId="77777777" w:rsidR="009C26FC" w:rsidRDefault="009C26FC">
            <w:pPr>
              <w:rPr>
                <w:rFonts w:ascii="Arial" w:hAnsi="Arial" w:cs="Arial"/>
                <w:lang w:eastAsia="zh-CN"/>
              </w:rPr>
            </w:pPr>
          </w:p>
        </w:tc>
      </w:tr>
    </w:tbl>
    <w:p w14:paraId="6116EADB" w14:textId="77777777" w:rsidR="009C26FC" w:rsidRDefault="00986FCA">
      <w:pPr>
        <w:pStyle w:val="Titre2"/>
        <w:numPr>
          <w:ilvl w:val="1"/>
          <w:numId w:val="0"/>
        </w:numPr>
        <w:rPr>
          <w:rFonts w:ascii="Arial" w:eastAsiaTheme="minorEastAsia" w:hAnsi="Arial" w:cs="Arial"/>
          <w:b/>
          <w:bCs w:val="0"/>
          <w:szCs w:val="24"/>
        </w:rPr>
      </w:pPr>
      <w:bookmarkStart w:id="71" w:name="_Toc4494"/>
      <w:r>
        <w:rPr>
          <w:rFonts w:ascii="Arial" w:eastAsiaTheme="minorEastAsia" w:hAnsi="Arial" w:cs="Arial"/>
          <w:b/>
          <w:bCs w:val="0"/>
          <w:szCs w:val="24"/>
          <w:lang w:eastAsia="zh-CN"/>
        </w:rPr>
        <w:t>5.6 Tableau blanc et annotation</w:t>
      </w:r>
      <w:bookmarkEnd w:id="71"/>
    </w:p>
    <w:p w14:paraId="473CB963" w14:textId="77777777" w:rsidR="009C26FC" w:rsidRDefault="00986FCA">
      <w:pPr>
        <w:spacing w:after="360"/>
        <w:rPr>
          <w:rFonts w:ascii="Arial" w:hAnsi="Arial" w:cs="Arial"/>
        </w:rPr>
      </w:pPr>
      <w:r>
        <w:rPr>
          <w:rFonts w:ascii="Arial" w:hAnsi="Arial" w:cs="Arial"/>
        </w:rPr>
        <w:t>Le tableau blanc et l'annotation nécessitent un dispositif USB compatible HID, tel qu'un tableau blanc interactif, un écran tactile ou une souris. Il existe deux modes différents :</w:t>
      </w:r>
    </w:p>
    <w:p w14:paraId="7FA0DF08" w14:textId="77777777" w:rsidR="009C26FC" w:rsidRDefault="00986FCA">
      <w:pPr>
        <w:pStyle w:val="Titre3"/>
        <w:numPr>
          <w:ilvl w:val="2"/>
          <w:numId w:val="0"/>
        </w:numPr>
        <w:rPr>
          <w:rFonts w:ascii="Arial" w:eastAsiaTheme="minorEastAsia" w:hAnsi="Arial" w:cs="Arial"/>
          <w:sz w:val="22"/>
          <w:szCs w:val="22"/>
          <w:lang w:val="en-US"/>
        </w:rPr>
      </w:pPr>
      <w:bookmarkStart w:id="72" w:name="_Whiteboard"/>
      <w:bookmarkStart w:id="73" w:name="_Toc6301"/>
      <w:bookmarkEnd w:id="72"/>
      <w:r>
        <w:rPr>
          <w:rFonts w:ascii="Arial" w:eastAsiaTheme="minorEastAsia" w:hAnsi="Arial" w:cs="Arial"/>
          <w:sz w:val="22"/>
          <w:szCs w:val="22"/>
          <w:lang w:eastAsia="zh-CN"/>
        </w:rPr>
        <w:t>5.6.1 Tableau blanc</w:t>
      </w:r>
      <w:bookmarkEnd w:id="73"/>
    </w:p>
    <w:p w14:paraId="59992E77" w14:textId="77777777" w:rsidR="009C26FC" w:rsidRDefault="00986FCA">
      <w:pPr>
        <w:spacing w:after="360"/>
        <w:rPr>
          <w:rFonts w:ascii="Arial" w:hAnsi="Arial" w:cs="Arial"/>
          <w:lang w:eastAsia="zh-CN"/>
        </w:rPr>
      </w:pPr>
      <w:r>
        <w:rPr>
          <w:rFonts w:ascii="Arial" w:hAnsi="Arial" w:cs="Arial"/>
          <w:noProof/>
          <w:color w:val="000007"/>
          <w:spacing w:val="-22"/>
        </w:rPr>
        <w:drawing>
          <wp:anchor distT="0" distB="0" distL="114300" distR="114300" simplePos="0" relativeHeight="251652608" behindDoc="0" locked="0" layoutInCell="1" allowOverlap="1" wp14:anchorId="32C99C69" wp14:editId="7B82419B">
            <wp:simplePos x="0" y="0"/>
            <wp:positionH relativeFrom="column">
              <wp:posOffset>25400</wp:posOffset>
            </wp:positionH>
            <wp:positionV relativeFrom="paragraph">
              <wp:posOffset>422910</wp:posOffset>
            </wp:positionV>
            <wp:extent cx="318135" cy="314325"/>
            <wp:effectExtent l="0" t="0" r="12065" b="3175"/>
            <wp:wrapNone/>
            <wp:docPr id="302" name="Imagen 175931002" descr="Description d'icônes générée automatiquement avec faible conf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n 175931002" descr="Icono  Descripción generada automáticamente con confianza baja"/>
                    <pic:cNvPicPr>
                      <a:picLocks noChangeAspect="1"/>
                    </pic:cNvPicPr>
                  </pic:nvPicPr>
                  <pic:blipFill>
                    <a:blip r:embed="rId75" cstate="print"/>
                    <a:stretch>
                      <a:fillRect/>
                    </a:stretch>
                  </pic:blipFill>
                  <pic:spPr>
                    <a:xfrm>
                      <a:off x="0" y="0"/>
                      <a:ext cx="318135" cy="314325"/>
                    </a:xfrm>
                    <a:prstGeom prst="rect">
                      <a:avLst/>
                    </a:prstGeom>
                  </pic:spPr>
                </pic:pic>
              </a:graphicData>
            </a:graphic>
          </wp:anchor>
        </w:drawing>
      </w:r>
      <w:r>
        <w:rPr>
          <w:rFonts w:ascii="Arial" w:hAnsi="Arial" w:cs="Arial"/>
          <w:lang w:eastAsia="zh-CN"/>
        </w:rPr>
        <w:t>Ouvre un tableau blanc qui permet aux utilisateurs de prendre des notes et de dessiner du contenu. Cela permet différents graphismes, couleurs et arrière-plans. Pour lancer le tableau blanc, cliquez sur l'icône du tableau blanc</w:t>
      </w:r>
    </w:p>
    <w:p w14:paraId="64986F1C" w14:textId="77777777" w:rsidR="009C26FC" w:rsidRDefault="00986FCA">
      <w:pPr>
        <w:spacing w:after="360"/>
        <w:rPr>
          <w:rFonts w:ascii="Arial" w:hAnsi="Arial" w:cs="Arial"/>
          <w:lang w:eastAsia="zh-CN"/>
        </w:rPr>
      </w:pPr>
      <w:r>
        <w:rPr>
          <w:rFonts w:ascii="Arial" w:hAnsi="Arial" w:cs="Arial"/>
          <w:lang w:eastAsia="zh-CN"/>
        </w:rPr>
        <w:t xml:space="preserve">           Sous le menu latéral</w:t>
      </w:r>
    </w:p>
    <w:p w14:paraId="46EB63E2" w14:textId="77777777" w:rsidR="009C26FC" w:rsidRDefault="00986FCA">
      <w:pPr>
        <w:spacing w:after="240"/>
        <w:jc w:val="center"/>
        <w:rPr>
          <w:rFonts w:asciiTheme="minorEastAsia" w:hAnsiTheme="minorEastAsia"/>
        </w:rPr>
      </w:pPr>
      <w:r>
        <w:rPr>
          <w:rFonts w:asciiTheme="minorEastAsia" w:hAnsiTheme="minorEastAsia"/>
          <w:noProof/>
        </w:rPr>
        <w:drawing>
          <wp:inline distT="0" distB="0" distL="0" distR="0" wp14:anchorId="4F1BD2DD" wp14:editId="7975565A">
            <wp:extent cx="5116195" cy="3091180"/>
            <wp:effectExtent l="0" t="0" r="1905" b="7620"/>
            <wp:docPr id="305" name="picture" descr="Descript"/>
            <wp:cNvGraphicFramePr/>
            <a:graphic xmlns:a="http://schemas.openxmlformats.org/drawingml/2006/main">
              <a:graphicData uri="http://schemas.openxmlformats.org/drawingml/2006/picture">
                <pic:pic xmlns:pic="http://schemas.openxmlformats.org/drawingml/2006/picture">
                  <pic:nvPicPr>
                    <pic:cNvPr id="305" name="picture" descr="descript"/>
                    <pic:cNvPicPr/>
                  </pic:nvPicPr>
                  <pic:blipFill>
                    <a:blip r:embed="rId76"/>
                    <a:stretch>
                      <a:fillRect/>
                    </a:stretch>
                  </pic:blipFill>
                  <pic:spPr>
                    <a:xfrm>
                      <a:off x="0" y="0"/>
                      <a:ext cx="5133596" cy="3102003"/>
                    </a:xfrm>
                    <a:prstGeom prst="rect">
                      <a:avLst/>
                    </a:prstGeom>
                  </pic:spPr>
                </pic:pic>
              </a:graphicData>
            </a:graphic>
          </wp:inline>
        </w:drawing>
      </w:r>
    </w:p>
    <w:p w14:paraId="4F639F5B" w14:textId="77777777" w:rsidR="009C26FC" w:rsidRDefault="00986FCA">
      <w:pPr>
        <w:rPr>
          <w:rFonts w:ascii="Arial" w:hAnsi="Arial" w:cs="Arial"/>
          <w:lang w:eastAsia="zh-CN"/>
        </w:rPr>
      </w:pPr>
      <w:r>
        <w:rPr>
          <w:rFonts w:ascii="Arial" w:hAnsi="Arial" w:cs="Arial"/>
          <w:lang w:eastAsia="zh-CN"/>
        </w:rPr>
        <w:t>Utilisez la barre d'outils pour sélectionner l'une des fonctions suivantes :</w:t>
      </w:r>
    </w:p>
    <w:tbl>
      <w:tblPr>
        <w:tblStyle w:val="Grilledutableau"/>
        <w:tblW w:w="0" w:type="auto"/>
        <w:tblInd w:w="279" w:type="dxa"/>
        <w:tblBorders>
          <w:top w:val="single" w:sz="4" w:space="0" w:color="00BEA2"/>
          <w:left w:val="single" w:sz="4" w:space="0" w:color="00BEA2"/>
          <w:bottom w:val="single" w:sz="4" w:space="0" w:color="00BEA2"/>
          <w:right w:val="single" w:sz="4" w:space="0" w:color="00BEA2"/>
          <w:insideH w:val="single" w:sz="4" w:space="0" w:color="00BEA2"/>
          <w:insideV w:val="single" w:sz="4" w:space="0" w:color="00BEA2"/>
        </w:tblBorders>
        <w:tblLayout w:type="fixed"/>
        <w:tblLook w:val="04A0" w:firstRow="1" w:lastRow="0" w:firstColumn="1" w:lastColumn="0" w:noHBand="0" w:noVBand="1"/>
      </w:tblPr>
      <w:tblGrid>
        <w:gridCol w:w="1369"/>
        <w:gridCol w:w="1749"/>
        <w:gridCol w:w="5044"/>
      </w:tblGrid>
      <w:tr w:rsidR="009C26FC" w14:paraId="180A1BB4" w14:textId="77777777">
        <w:tc>
          <w:tcPr>
            <w:tcW w:w="1369" w:type="dxa"/>
            <w:shd w:val="clear" w:color="auto" w:fill="D9D9D9" w:themeFill="background1" w:themeFillShade="D9"/>
          </w:tcPr>
          <w:p w14:paraId="3BE5401F" w14:textId="77777777" w:rsidR="009C26FC" w:rsidRDefault="00986FCA">
            <w:pPr>
              <w:spacing w:line="240" w:lineRule="auto"/>
              <w:jc w:val="center"/>
              <w:rPr>
                <w:rFonts w:ascii="Arial" w:hAnsi="Arial" w:cs="Arial"/>
                <w:b/>
                <w:bCs/>
                <w:lang w:eastAsia="es-ES"/>
              </w:rPr>
            </w:pPr>
            <w:r>
              <w:rPr>
                <w:rFonts w:ascii="Arial" w:hAnsi="Arial" w:cs="Arial"/>
                <w:b/>
                <w:bCs/>
                <w:lang w:eastAsia="es-ES"/>
              </w:rPr>
              <w:t>ID</w:t>
            </w:r>
          </w:p>
        </w:tc>
        <w:tc>
          <w:tcPr>
            <w:tcW w:w="1749" w:type="dxa"/>
            <w:shd w:val="clear" w:color="auto" w:fill="D9D9D9" w:themeFill="background1" w:themeFillShade="D9"/>
          </w:tcPr>
          <w:p w14:paraId="64D9CBD6" w14:textId="77777777" w:rsidR="009C26FC" w:rsidRDefault="00986FCA">
            <w:pPr>
              <w:spacing w:line="240" w:lineRule="auto"/>
              <w:ind w:right="39"/>
              <w:rPr>
                <w:rFonts w:ascii="Arial" w:hAnsi="Arial" w:cs="Arial"/>
                <w:b/>
                <w:bCs/>
                <w:lang w:val="en-US" w:eastAsia="zh-CN"/>
              </w:rPr>
            </w:pPr>
            <w:r>
              <w:rPr>
                <w:rFonts w:ascii="Arial" w:hAnsi="Arial" w:cs="Arial"/>
                <w:b/>
                <w:bCs/>
                <w:lang w:eastAsia="zh-CN"/>
              </w:rPr>
              <w:t xml:space="preserve">   Icône</w:t>
            </w:r>
          </w:p>
        </w:tc>
        <w:tc>
          <w:tcPr>
            <w:tcW w:w="5044" w:type="dxa"/>
            <w:shd w:val="clear" w:color="auto" w:fill="D9D9D9" w:themeFill="background1" w:themeFillShade="D9"/>
          </w:tcPr>
          <w:p w14:paraId="126DC423" w14:textId="77777777" w:rsidR="009C26FC" w:rsidRDefault="00986FCA">
            <w:pPr>
              <w:spacing w:line="240" w:lineRule="auto"/>
              <w:jc w:val="center"/>
              <w:rPr>
                <w:rFonts w:ascii="Arial" w:hAnsi="Arial" w:cs="Arial"/>
                <w:b/>
                <w:bCs/>
                <w:lang w:val="en-US" w:eastAsia="zh-CN"/>
              </w:rPr>
            </w:pPr>
            <w:r>
              <w:rPr>
                <w:rFonts w:ascii="Arial" w:hAnsi="Arial" w:cs="Arial"/>
                <w:b/>
                <w:bCs/>
                <w:lang w:eastAsia="zh-CN"/>
              </w:rPr>
              <w:t>Fonction</w:t>
            </w:r>
          </w:p>
        </w:tc>
      </w:tr>
      <w:tr w:rsidR="009C26FC" w14:paraId="2CA56C0B" w14:textId="77777777">
        <w:tc>
          <w:tcPr>
            <w:tcW w:w="1369" w:type="dxa"/>
            <w:vMerge w:val="restart"/>
            <w:vAlign w:val="center"/>
          </w:tcPr>
          <w:p w14:paraId="56D58994" w14:textId="77777777" w:rsidR="009C26FC" w:rsidRDefault="00986FCA">
            <w:pPr>
              <w:spacing w:line="240" w:lineRule="auto"/>
              <w:rPr>
                <w:rFonts w:ascii="Arial" w:hAnsi="Arial" w:cs="Arial"/>
                <w:lang w:eastAsia="es-ES"/>
              </w:rPr>
            </w:pPr>
            <w:r>
              <w:rPr>
                <w:rFonts w:ascii="Arial" w:hAnsi="Arial" w:cs="Arial"/>
                <w:lang w:eastAsia="es-ES"/>
              </w:rPr>
              <w:t>Barre d'outils 1</w:t>
            </w:r>
          </w:p>
        </w:tc>
        <w:tc>
          <w:tcPr>
            <w:tcW w:w="1749" w:type="dxa"/>
            <w:tcBorders>
              <w:bottom w:val="dotted" w:sz="4" w:space="0" w:color="00BEA2"/>
            </w:tcBorders>
          </w:tcPr>
          <w:p w14:paraId="590BCDA7"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257EB461" wp14:editId="08DAC67B">
                  <wp:extent cx="457200" cy="443865"/>
                  <wp:effectExtent l="0" t="0" r="0" b="635"/>
                  <wp:docPr id="308" name="image107.jpeg" descr="Description générée automatiquement par interface graphique utilis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07.jpeg" descr="Interfaz de usuario gráfica  Descripción generada automáticamente"/>
                          <pic:cNvPicPr>
                            <a:picLocks noChangeAspect="1"/>
                          </pic:cNvPicPr>
                        </pic:nvPicPr>
                        <pic:blipFill>
                          <a:blip r:embed="rId77" cstate="print"/>
                          <a:stretch>
                            <a:fillRect/>
                          </a:stretch>
                        </pic:blipFill>
                        <pic:spPr>
                          <a:xfrm>
                            <a:off x="0" y="0"/>
                            <a:ext cx="458301" cy="445355"/>
                          </a:xfrm>
                          <a:prstGeom prst="rect">
                            <a:avLst/>
                          </a:prstGeom>
                        </pic:spPr>
                      </pic:pic>
                    </a:graphicData>
                  </a:graphic>
                </wp:inline>
              </w:drawing>
            </w:r>
          </w:p>
        </w:tc>
        <w:tc>
          <w:tcPr>
            <w:tcW w:w="5044" w:type="dxa"/>
            <w:tcBorders>
              <w:bottom w:val="dotted" w:sz="4" w:space="0" w:color="00BEA2"/>
            </w:tcBorders>
          </w:tcPr>
          <w:p w14:paraId="34DD662C" w14:textId="77777777" w:rsidR="009C26FC" w:rsidRDefault="00986FCA">
            <w:pPr>
              <w:rPr>
                <w:rFonts w:ascii="Arial" w:hAnsi="Arial" w:cs="Arial"/>
                <w:lang w:eastAsia="es-ES"/>
              </w:rPr>
            </w:pPr>
            <w:r>
              <w:rPr>
                <w:rFonts w:ascii="Arial" w:hAnsi="Arial" w:cs="Arial"/>
                <w:lang w:eastAsia="zh-CN"/>
              </w:rPr>
              <w:t>Ajoutez une page blanche</w:t>
            </w:r>
          </w:p>
        </w:tc>
      </w:tr>
      <w:tr w:rsidR="009C26FC" w14:paraId="7FE1758B" w14:textId="77777777">
        <w:tc>
          <w:tcPr>
            <w:tcW w:w="1369" w:type="dxa"/>
            <w:vMerge/>
          </w:tcPr>
          <w:p w14:paraId="612EB577" w14:textId="77777777" w:rsidR="009C26FC" w:rsidRDefault="009C26FC">
            <w:pPr>
              <w:spacing w:line="240" w:lineRule="auto"/>
              <w:rPr>
                <w:rFonts w:ascii="Arial" w:hAnsi="Arial" w:cs="Arial"/>
                <w:b/>
                <w:bCs/>
                <w:lang w:eastAsia="es-ES"/>
              </w:rPr>
            </w:pPr>
          </w:p>
        </w:tc>
        <w:tc>
          <w:tcPr>
            <w:tcW w:w="1749" w:type="dxa"/>
            <w:tcBorders>
              <w:top w:val="dotted" w:sz="4" w:space="0" w:color="00BEA2"/>
              <w:bottom w:val="dotted" w:sz="4" w:space="0" w:color="00BEA2"/>
            </w:tcBorders>
          </w:tcPr>
          <w:p w14:paraId="57F47D68"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4BFD1CF9" wp14:editId="484D5074">
                  <wp:extent cx="400050" cy="400050"/>
                  <wp:effectExtent l="0" t="0" r="6350" b="6350"/>
                  <wp:docPr id="311" name="image108.png" descr="Interface graphique utilisateur, description d'applica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108.png" descr="Interfaz de usuario gráfica, Aplicación  Descripción generada automáticamente"/>
                          <pic:cNvPicPr>
                            <a:picLocks noChangeAspect="1"/>
                          </pic:cNvPicPr>
                        </pic:nvPicPr>
                        <pic:blipFill>
                          <a:blip r:embed="rId78" cstate="print"/>
                          <a:stretch>
                            <a:fillRect/>
                          </a:stretch>
                        </pic:blipFill>
                        <pic:spPr>
                          <a:xfrm>
                            <a:off x="0" y="0"/>
                            <a:ext cx="400358" cy="400358"/>
                          </a:xfrm>
                          <a:prstGeom prst="rect">
                            <a:avLst/>
                          </a:prstGeom>
                        </pic:spPr>
                      </pic:pic>
                    </a:graphicData>
                  </a:graphic>
                </wp:inline>
              </w:drawing>
            </w:r>
          </w:p>
        </w:tc>
        <w:tc>
          <w:tcPr>
            <w:tcW w:w="5044" w:type="dxa"/>
            <w:tcBorders>
              <w:top w:val="dotted" w:sz="4" w:space="0" w:color="00BEA2"/>
              <w:bottom w:val="dotted" w:sz="4" w:space="0" w:color="00BEA2"/>
            </w:tcBorders>
          </w:tcPr>
          <w:p w14:paraId="597BDD31" w14:textId="77777777" w:rsidR="009C26FC" w:rsidRDefault="00986FCA">
            <w:pPr>
              <w:spacing w:line="240" w:lineRule="auto"/>
              <w:rPr>
                <w:rFonts w:ascii="Arial" w:hAnsi="Arial" w:cs="Arial"/>
                <w:lang w:eastAsia="es-ES"/>
              </w:rPr>
            </w:pPr>
            <w:r>
              <w:rPr>
                <w:rFonts w:ascii="Arial" w:hAnsi="Arial" w:cs="Arial"/>
                <w:color w:val="000007"/>
                <w:w w:val="90"/>
                <w:lang w:eastAsia="zh-CN"/>
              </w:rPr>
              <w:t>Supprimer la page actuelle</w:t>
            </w:r>
          </w:p>
        </w:tc>
      </w:tr>
      <w:tr w:rsidR="009C26FC" w14:paraId="60150947" w14:textId="77777777">
        <w:tc>
          <w:tcPr>
            <w:tcW w:w="1369" w:type="dxa"/>
            <w:vMerge/>
            <w:tcBorders>
              <w:bottom w:val="single" w:sz="4" w:space="0" w:color="00BEA2"/>
            </w:tcBorders>
          </w:tcPr>
          <w:p w14:paraId="0767400C" w14:textId="77777777" w:rsidR="009C26FC" w:rsidRDefault="009C26FC">
            <w:pPr>
              <w:spacing w:line="240" w:lineRule="auto"/>
              <w:rPr>
                <w:rFonts w:ascii="Arial" w:hAnsi="Arial" w:cs="Arial"/>
                <w:b/>
                <w:bCs/>
                <w:lang w:eastAsia="es-ES"/>
              </w:rPr>
            </w:pPr>
          </w:p>
        </w:tc>
        <w:tc>
          <w:tcPr>
            <w:tcW w:w="1749" w:type="dxa"/>
            <w:tcBorders>
              <w:top w:val="dotted" w:sz="4" w:space="0" w:color="00BEA2"/>
              <w:bottom w:val="single" w:sz="4" w:space="0" w:color="00BEA2"/>
            </w:tcBorders>
          </w:tcPr>
          <w:p w14:paraId="1F10CB3A" w14:textId="77777777" w:rsidR="009C26FC" w:rsidRDefault="00986FCA">
            <w:pPr>
              <w:spacing w:line="240" w:lineRule="auto"/>
              <w:ind w:right="39"/>
              <w:jc w:val="right"/>
              <w:rPr>
                <w:rFonts w:ascii="Arial" w:hAnsi="Arial" w:cs="Arial"/>
                <w:lang w:eastAsia="es-ES"/>
              </w:rPr>
            </w:pPr>
            <w:r>
              <w:rPr>
                <w:rFonts w:ascii="Arial" w:eastAsia="Times New Roman" w:hAnsi="Arial" w:cs="Arial"/>
                <w:noProof/>
                <w:lang w:eastAsia="es-ES"/>
              </w:rPr>
              <w:drawing>
                <wp:inline distT="0" distB="0" distL="0" distR="0" wp14:anchorId="59143D5E" wp14:editId="78832712">
                  <wp:extent cx="908685" cy="344805"/>
                  <wp:effectExtent l="0" t="0" r="5715" b="10795"/>
                  <wp:docPr id="314" name="image109.png" descr="Description générée automatiquement par le tex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09.png" descr="Texto  Descripción generada automáticamente"/>
                          <pic:cNvPicPr>
                            <a:picLocks noChangeAspect="1"/>
                          </pic:cNvPicPr>
                        </pic:nvPicPr>
                        <pic:blipFill>
                          <a:blip r:embed="rId79" cstate="print"/>
                          <a:stretch>
                            <a:fillRect/>
                          </a:stretch>
                        </pic:blipFill>
                        <pic:spPr>
                          <a:xfrm>
                            <a:off x="0" y="0"/>
                            <a:ext cx="914662" cy="347081"/>
                          </a:xfrm>
                          <a:prstGeom prst="rect">
                            <a:avLst/>
                          </a:prstGeom>
                        </pic:spPr>
                      </pic:pic>
                    </a:graphicData>
                  </a:graphic>
                </wp:inline>
              </w:drawing>
            </w:r>
          </w:p>
        </w:tc>
        <w:tc>
          <w:tcPr>
            <w:tcW w:w="5044" w:type="dxa"/>
            <w:tcBorders>
              <w:top w:val="dotted" w:sz="4" w:space="0" w:color="00BEA2"/>
              <w:bottom w:val="single" w:sz="4" w:space="0" w:color="00BEA2"/>
            </w:tcBorders>
          </w:tcPr>
          <w:p w14:paraId="625132C1" w14:textId="77777777" w:rsidR="009C26FC" w:rsidRDefault="00986FCA">
            <w:pPr>
              <w:spacing w:line="240" w:lineRule="auto"/>
              <w:rPr>
                <w:rFonts w:ascii="Arial" w:hAnsi="Arial" w:cs="Arial"/>
                <w:lang w:eastAsia="es-ES"/>
              </w:rPr>
            </w:pPr>
            <w:r>
              <w:rPr>
                <w:rFonts w:ascii="Arial" w:hAnsi="Arial" w:cs="Arial"/>
                <w:lang w:eastAsia="es-ES"/>
              </w:rPr>
              <w:t>Afficher la page précédente ou suivante</w:t>
            </w:r>
          </w:p>
        </w:tc>
      </w:tr>
      <w:tr w:rsidR="009C26FC" w14:paraId="16D3BBA0" w14:textId="77777777">
        <w:tc>
          <w:tcPr>
            <w:tcW w:w="1369" w:type="dxa"/>
            <w:vMerge w:val="restart"/>
            <w:tcBorders>
              <w:top w:val="single" w:sz="4" w:space="0" w:color="00BEA2"/>
            </w:tcBorders>
          </w:tcPr>
          <w:p w14:paraId="2211C99A" w14:textId="77777777" w:rsidR="009C26FC" w:rsidRDefault="00986FCA">
            <w:pPr>
              <w:spacing w:line="240" w:lineRule="auto"/>
              <w:rPr>
                <w:rFonts w:ascii="Arial" w:hAnsi="Arial" w:cs="Arial"/>
                <w:lang w:eastAsia="es-ES"/>
              </w:rPr>
            </w:pPr>
            <w:r>
              <w:rPr>
                <w:rFonts w:ascii="Arial" w:hAnsi="Arial" w:cs="Arial"/>
                <w:lang w:eastAsia="zh-CN"/>
              </w:rPr>
              <w:t>Barre d'outils 2</w:t>
            </w:r>
          </w:p>
        </w:tc>
        <w:tc>
          <w:tcPr>
            <w:tcW w:w="1749" w:type="dxa"/>
            <w:tcBorders>
              <w:top w:val="single" w:sz="4" w:space="0" w:color="00BEA2"/>
              <w:bottom w:val="dotted" w:sz="4" w:space="0" w:color="00BEA2"/>
            </w:tcBorders>
          </w:tcPr>
          <w:p w14:paraId="1F6FE680"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5A7EDB44" wp14:editId="4FAEB81D">
                  <wp:extent cx="438150" cy="438150"/>
                  <wp:effectExtent l="0" t="0" r="6350" b="6350"/>
                  <wp:docPr id="317" name="image110.png" descr="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110.png" descr="Icono  Descripción generada automáticamente"/>
                          <pic:cNvPicPr>
                            <a:picLocks noChangeAspect="1"/>
                          </pic:cNvPicPr>
                        </pic:nvPicPr>
                        <pic:blipFill>
                          <a:blip r:embed="rId80" cstate="print"/>
                          <a:stretch>
                            <a:fillRect/>
                          </a:stretch>
                        </pic:blipFill>
                        <pic:spPr>
                          <a:xfrm>
                            <a:off x="0" y="0"/>
                            <a:ext cx="438487" cy="438487"/>
                          </a:xfrm>
                          <a:prstGeom prst="rect">
                            <a:avLst/>
                          </a:prstGeom>
                        </pic:spPr>
                      </pic:pic>
                    </a:graphicData>
                  </a:graphic>
                </wp:inline>
              </w:drawing>
            </w:r>
          </w:p>
        </w:tc>
        <w:tc>
          <w:tcPr>
            <w:tcW w:w="5044" w:type="dxa"/>
            <w:tcBorders>
              <w:top w:val="single" w:sz="4" w:space="0" w:color="00BEA2"/>
              <w:bottom w:val="dotted" w:sz="4" w:space="0" w:color="00BEA2"/>
            </w:tcBorders>
          </w:tcPr>
          <w:p w14:paraId="22EA6FE7" w14:textId="77777777" w:rsidR="009C26FC" w:rsidRDefault="00986FCA">
            <w:pPr>
              <w:spacing w:line="240" w:lineRule="auto"/>
              <w:rPr>
                <w:rFonts w:ascii="Arial" w:hAnsi="Arial" w:cs="Arial"/>
                <w:lang w:eastAsia="es-ES"/>
              </w:rPr>
            </w:pPr>
            <w:r>
              <w:rPr>
                <w:rFonts w:ascii="Arial" w:hAnsi="Arial" w:cs="Arial"/>
                <w:lang w:eastAsia="es-ES"/>
              </w:rPr>
              <w:t>Annuler : Changer d'un pas en arrière</w:t>
            </w:r>
          </w:p>
        </w:tc>
      </w:tr>
      <w:tr w:rsidR="009C26FC" w14:paraId="2826F48C" w14:textId="77777777">
        <w:tc>
          <w:tcPr>
            <w:tcW w:w="1369" w:type="dxa"/>
            <w:vMerge/>
          </w:tcPr>
          <w:p w14:paraId="53D1A045" w14:textId="77777777" w:rsidR="009C26FC" w:rsidRDefault="009C26FC">
            <w:pPr>
              <w:spacing w:line="240" w:lineRule="auto"/>
              <w:rPr>
                <w:rFonts w:ascii="Arial" w:hAnsi="Arial" w:cs="Arial"/>
                <w:b/>
                <w:bCs/>
                <w:lang w:eastAsia="es-ES"/>
              </w:rPr>
            </w:pPr>
          </w:p>
        </w:tc>
        <w:tc>
          <w:tcPr>
            <w:tcW w:w="1749" w:type="dxa"/>
            <w:tcBorders>
              <w:top w:val="dotted" w:sz="4" w:space="0" w:color="00BEA2"/>
              <w:bottom w:val="dotted" w:sz="4" w:space="0" w:color="00BEA2"/>
            </w:tcBorders>
          </w:tcPr>
          <w:p w14:paraId="2BFE6B48"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7CDA0666" wp14:editId="53347D66">
                  <wp:extent cx="400050" cy="400050"/>
                  <wp:effectExtent l="0" t="0" r="6350" b="6350"/>
                  <wp:docPr id="320" name="image111.png" descr="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11.png" descr="Icono  Descripción generada automáticamente"/>
                          <pic:cNvPicPr>
                            <a:picLocks noChangeAspect="1"/>
                          </pic:cNvPicPr>
                        </pic:nvPicPr>
                        <pic:blipFill>
                          <a:blip r:embed="rId81" cstate="print"/>
                          <a:stretch>
                            <a:fillRect/>
                          </a:stretch>
                        </pic:blipFill>
                        <pic:spPr>
                          <a:xfrm>
                            <a:off x="0" y="0"/>
                            <a:ext cx="400358" cy="400358"/>
                          </a:xfrm>
                          <a:prstGeom prst="rect">
                            <a:avLst/>
                          </a:prstGeom>
                        </pic:spPr>
                      </pic:pic>
                    </a:graphicData>
                  </a:graphic>
                </wp:inline>
              </w:drawing>
            </w:r>
          </w:p>
        </w:tc>
        <w:tc>
          <w:tcPr>
            <w:tcW w:w="5044" w:type="dxa"/>
            <w:tcBorders>
              <w:top w:val="dotted" w:sz="4" w:space="0" w:color="00BEA2"/>
              <w:bottom w:val="dotted" w:sz="4" w:space="0" w:color="00BEA2"/>
            </w:tcBorders>
          </w:tcPr>
          <w:p w14:paraId="5A66786E" w14:textId="77777777" w:rsidR="009C26FC" w:rsidRDefault="00986FCA">
            <w:pPr>
              <w:spacing w:line="240" w:lineRule="auto"/>
              <w:rPr>
                <w:rFonts w:ascii="Arial" w:hAnsi="Arial" w:cs="Arial"/>
                <w:lang w:eastAsia="zh-CN"/>
              </w:rPr>
            </w:pPr>
            <w:r>
              <w:rPr>
                <w:rFonts w:ascii="Arial" w:hAnsi="Arial" w:cs="Arial"/>
                <w:lang w:eastAsia="zh-CN"/>
              </w:rPr>
              <w:t>Refonte : un pas en avant dans le changement</w:t>
            </w:r>
          </w:p>
        </w:tc>
      </w:tr>
      <w:tr w:rsidR="009C26FC" w14:paraId="3E788524" w14:textId="77777777">
        <w:tc>
          <w:tcPr>
            <w:tcW w:w="1369" w:type="dxa"/>
            <w:vMerge/>
          </w:tcPr>
          <w:p w14:paraId="79805781" w14:textId="77777777" w:rsidR="009C26FC" w:rsidRDefault="009C26FC">
            <w:pPr>
              <w:spacing w:line="240" w:lineRule="auto"/>
              <w:rPr>
                <w:rFonts w:ascii="Arial" w:hAnsi="Arial" w:cs="Arial"/>
                <w:b/>
                <w:bCs/>
                <w:lang w:eastAsia="zh-CN"/>
              </w:rPr>
            </w:pPr>
          </w:p>
        </w:tc>
        <w:tc>
          <w:tcPr>
            <w:tcW w:w="1749" w:type="dxa"/>
            <w:tcBorders>
              <w:top w:val="dotted" w:sz="4" w:space="0" w:color="00BEA2"/>
              <w:bottom w:val="dotted" w:sz="4" w:space="0" w:color="00BEA2"/>
            </w:tcBorders>
          </w:tcPr>
          <w:p w14:paraId="4BA9D5FD"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1FBBA61F" wp14:editId="7CE0B499">
                  <wp:extent cx="428625" cy="428625"/>
                  <wp:effectExtent l="0" t="0" r="3175" b="3175"/>
                  <wp:docPr id="323" name="image112.png" descr="Interface graphique utilisateur, 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112.png" descr="Interfaz de usuario gráfica, Icono  Descripción generada automáticamente"/>
                          <pic:cNvPicPr>
                            <a:picLocks noChangeAspect="1"/>
                          </pic:cNvPicPr>
                        </pic:nvPicPr>
                        <pic:blipFill>
                          <a:blip r:embed="rId82" cstate="print"/>
                          <a:stretch>
                            <a:fillRect/>
                          </a:stretch>
                        </pic:blipFill>
                        <pic:spPr>
                          <a:xfrm>
                            <a:off x="0" y="0"/>
                            <a:ext cx="428955" cy="428955"/>
                          </a:xfrm>
                          <a:prstGeom prst="rect">
                            <a:avLst/>
                          </a:prstGeom>
                        </pic:spPr>
                      </pic:pic>
                    </a:graphicData>
                  </a:graphic>
                </wp:inline>
              </w:drawing>
            </w:r>
          </w:p>
        </w:tc>
        <w:tc>
          <w:tcPr>
            <w:tcW w:w="5044" w:type="dxa"/>
            <w:tcBorders>
              <w:top w:val="dotted" w:sz="4" w:space="0" w:color="00BEA2"/>
              <w:bottom w:val="dotted" w:sz="4" w:space="0" w:color="00BEA2"/>
            </w:tcBorders>
          </w:tcPr>
          <w:p w14:paraId="4D833AED" w14:textId="77777777" w:rsidR="009C26FC" w:rsidRDefault="00986FCA">
            <w:pPr>
              <w:spacing w:line="240" w:lineRule="auto"/>
              <w:rPr>
                <w:rFonts w:ascii="Arial" w:hAnsi="Arial" w:cs="Arial"/>
                <w:lang w:eastAsia="es-ES"/>
              </w:rPr>
            </w:pPr>
            <w:r>
              <w:rPr>
                <w:rFonts w:ascii="Arial" w:hAnsi="Arial" w:cs="Arial"/>
                <w:lang w:eastAsia="es-ES"/>
              </w:rPr>
              <w:t>Effacer une partie d'un dessin ou d'une annotation</w:t>
            </w:r>
          </w:p>
        </w:tc>
      </w:tr>
      <w:tr w:rsidR="009C26FC" w14:paraId="5F7F570F" w14:textId="77777777">
        <w:tc>
          <w:tcPr>
            <w:tcW w:w="1369" w:type="dxa"/>
            <w:vMerge/>
          </w:tcPr>
          <w:p w14:paraId="30989743" w14:textId="77777777" w:rsidR="009C26FC" w:rsidRDefault="009C26FC">
            <w:pPr>
              <w:spacing w:line="240" w:lineRule="auto"/>
              <w:rPr>
                <w:rFonts w:ascii="Arial" w:hAnsi="Arial" w:cs="Arial"/>
                <w:b/>
                <w:bCs/>
                <w:lang w:eastAsia="es-ES"/>
              </w:rPr>
            </w:pPr>
          </w:p>
        </w:tc>
        <w:tc>
          <w:tcPr>
            <w:tcW w:w="1749" w:type="dxa"/>
            <w:tcBorders>
              <w:top w:val="dotted" w:sz="4" w:space="0" w:color="00BEA2"/>
              <w:bottom w:val="dotted" w:sz="4" w:space="0" w:color="00BEA2"/>
            </w:tcBorders>
          </w:tcPr>
          <w:p w14:paraId="68EFAF5E"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537D3A68" wp14:editId="0636861F">
                  <wp:extent cx="400050" cy="400050"/>
                  <wp:effectExtent l="0" t="0" r="6350" b="6350"/>
                  <wp:docPr id="326" name="image113.png" descr="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13.png" descr="Icono  Descripción generada automáticamente"/>
                          <pic:cNvPicPr>
                            <a:picLocks noChangeAspect="1"/>
                          </pic:cNvPicPr>
                        </pic:nvPicPr>
                        <pic:blipFill>
                          <a:blip r:embed="rId83" cstate="print"/>
                          <a:stretch>
                            <a:fillRect/>
                          </a:stretch>
                        </pic:blipFill>
                        <pic:spPr>
                          <a:xfrm>
                            <a:off x="0" y="0"/>
                            <a:ext cx="401623" cy="401623"/>
                          </a:xfrm>
                          <a:prstGeom prst="rect">
                            <a:avLst/>
                          </a:prstGeom>
                        </pic:spPr>
                      </pic:pic>
                    </a:graphicData>
                  </a:graphic>
                </wp:inline>
              </w:drawing>
            </w:r>
          </w:p>
        </w:tc>
        <w:tc>
          <w:tcPr>
            <w:tcW w:w="5044" w:type="dxa"/>
            <w:tcBorders>
              <w:top w:val="dotted" w:sz="4" w:space="0" w:color="00BEA2"/>
              <w:bottom w:val="dotted" w:sz="4" w:space="0" w:color="00BEA2"/>
            </w:tcBorders>
          </w:tcPr>
          <w:p w14:paraId="4E2794AC" w14:textId="77777777" w:rsidR="009C26FC" w:rsidRDefault="00986FCA">
            <w:pPr>
              <w:spacing w:line="240" w:lineRule="auto"/>
              <w:rPr>
                <w:rFonts w:ascii="Arial" w:hAnsi="Arial" w:cs="Arial"/>
                <w:lang w:eastAsia="zh-CN"/>
              </w:rPr>
            </w:pPr>
            <w:r>
              <w:rPr>
                <w:rFonts w:ascii="Arial" w:hAnsi="Arial" w:cs="Arial"/>
                <w:lang w:eastAsia="zh-CN"/>
              </w:rPr>
              <w:t>Effacez tout le dessin/texte à l'écran</w:t>
            </w:r>
          </w:p>
        </w:tc>
      </w:tr>
      <w:tr w:rsidR="009C26FC" w14:paraId="3F5DB326" w14:textId="77777777">
        <w:tc>
          <w:tcPr>
            <w:tcW w:w="1369" w:type="dxa"/>
            <w:vMerge/>
          </w:tcPr>
          <w:p w14:paraId="333BCCB7" w14:textId="77777777" w:rsidR="009C26FC" w:rsidRDefault="009C26FC">
            <w:pPr>
              <w:spacing w:line="240" w:lineRule="auto"/>
              <w:rPr>
                <w:rFonts w:ascii="Arial" w:hAnsi="Arial" w:cs="Arial"/>
                <w:b/>
                <w:bCs/>
                <w:lang w:eastAsia="zh-CN"/>
              </w:rPr>
            </w:pPr>
          </w:p>
        </w:tc>
        <w:tc>
          <w:tcPr>
            <w:tcW w:w="1749" w:type="dxa"/>
            <w:tcBorders>
              <w:top w:val="dotted" w:sz="4" w:space="0" w:color="00BEA2"/>
              <w:bottom w:val="dotted" w:sz="4" w:space="0" w:color="00BEA2"/>
            </w:tcBorders>
          </w:tcPr>
          <w:p w14:paraId="18296266"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74C3FAAC" wp14:editId="1D748728">
                  <wp:extent cx="390525" cy="360680"/>
                  <wp:effectExtent l="0" t="0" r="3175" b="7620"/>
                  <wp:docPr id="329"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114.png"/>
                          <pic:cNvPicPr>
                            <a:picLocks noChangeAspect="1"/>
                          </pic:cNvPicPr>
                        </pic:nvPicPr>
                        <pic:blipFill>
                          <a:blip r:embed="rId84"/>
                          <a:stretch>
                            <a:fillRect/>
                          </a:stretch>
                        </pic:blipFill>
                        <pic:spPr>
                          <a:xfrm>
                            <a:off x="0" y="0"/>
                            <a:ext cx="390826" cy="360762"/>
                          </a:xfrm>
                          <a:prstGeom prst="rect">
                            <a:avLst/>
                          </a:prstGeom>
                        </pic:spPr>
                      </pic:pic>
                    </a:graphicData>
                  </a:graphic>
                </wp:inline>
              </w:drawing>
            </w:r>
          </w:p>
        </w:tc>
        <w:tc>
          <w:tcPr>
            <w:tcW w:w="5044" w:type="dxa"/>
            <w:tcBorders>
              <w:top w:val="dotted" w:sz="4" w:space="0" w:color="00BEA2"/>
              <w:bottom w:val="dotted" w:sz="4" w:space="0" w:color="00BEA2"/>
            </w:tcBorders>
          </w:tcPr>
          <w:p w14:paraId="06B09556" w14:textId="77777777" w:rsidR="009C26FC" w:rsidRDefault="00986FCA">
            <w:pPr>
              <w:spacing w:line="240" w:lineRule="auto"/>
              <w:rPr>
                <w:rFonts w:ascii="Arial" w:hAnsi="Arial" w:cs="Arial"/>
                <w:lang w:val="es-ES" w:eastAsia="zh-CN"/>
              </w:rPr>
            </w:pPr>
            <w:r>
              <w:rPr>
                <w:rFonts w:ascii="Arial" w:hAnsi="Arial" w:cs="Arial"/>
                <w:lang w:eastAsia="zh-CN"/>
              </w:rPr>
              <w:t>Les stylos permettent d'écrire/dessiner dans différentes couleurs</w:t>
            </w:r>
          </w:p>
        </w:tc>
      </w:tr>
      <w:tr w:rsidR="009C26FC" w14:paraId="0F6F0269" w14:textId="77777777">
        <w:tc>
          <w:tcPr>
            <w:tcW w:w="1369" w:type="dxa"/>
            <w:vMerge/>
          </w:tcPr>
          <w:p w14:paraId="08AE8768" w14:textId="77777777" w:rsidR="009C26FC" w:rsidRDefault="009C26FC">
            <w:pPr>
              <w:spacing w:line="240" w:lineRule="auto"/>
              <w:rPr>
                <w:rFonts w:ascii="Arial" w:hAnsi="Arial" w:cs="Arial"/>
                <w:b/>
                <w:bCs/>
                <w:lang w:eastAsia="zh-CN"/>
              </w:rPr>
            </w:pPr>
          </w:p>
        </w:tc>
        <w:tc>
          <w:tcPr>
            <w:tcW w:w="1749" w:type="dxa"/>
            <w:tcBorders>
              <w:top w:val="dotted" w:sz="4" w:space="0" w:color="00BEA2"/>
              <w:bottom w:val="dotted" w:sz="4" w:space="0" w:color="00BEA2"/>
            </w:tcBorders>
          </w:tcPr>
          <w:p w14:paraId="2A8D6904"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1A71C7F3" wp14:editId="1A107485">
                  <wp:extent cx="438150" cy="438150"/>
                  <wp:effectExtent l="0" t="0" r="6350" b="6350"/>
                  <wp:docPr id="332" name="image115.png" descr="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15.png" descr="Icono  Descripción generada automáticamente"/>
                          <pic:cNvPicPr>
                            <a:picLocks noChangeAspect="1"/>
                          </pic:cNvPicPr>
                        </pic:nvPicPr>
                        <pic:blipFill>
                          <a:blip r:embed="rId85" cstate="print"/>
                          <a:stretch>
                            <a:fillRect/>
                          </a:stretch>
                        </pic:blipFill>
                        <pic:spPr>
                          <a:xfrm>
                            <a:off x="0" y="0"/>
                            <a:ext cx="439172" cy="439173"/>
                          </a:xfrm>
                          <a:prstGeom prst="rect">
                            <a:avLst/>
                          </a:prstGeom>
                        </pic:spPr>
                      </pic:pic>
                    </a:graphicData>
                  </a:graphic>
                </wp:inline>
              </w:drawing>
            </w:r>
          </w:p>
        </w:tc>
        <w:tc>
          <w:tcPr>
            <w:tcW w:w="5044" w:type="dxa"/>
            <w:tcBorders>
              <w:top w:val="dotted" w:sz="4" w:space="0" w:color="00BEA2"/>
              <w:bottom w:val="dotted" w:sz="4" w:space="0" w:color="00BEA2"/>
            </w:tcBorders>
          </w:tcPr>
          <w:p w14:paraId="0E0275D4" w14:textId="77777777" w:rsidR="009C26FC" w:rsidRDefault="00986FCA">
            <w:pPr>
              <w:spacing w:line="240" w:lineRule="auto"/>
              <w:rPr>
                <w:rFonts w:ascii="Arial" w:hAnsi="Arial" w:cs="Arial"/>
                <w:lang w:val="es-ES" w:eastAsia="es-ES"/>
              </w:rPr>
            </w:pPr>
            <w:r>
              <w:rPr>
                <w:rFonts w:ascii="Arial" w:hAnsi="Arial" w:cs="Arial"/>
                <w:lang w:eastAsia="es-ES"/>
              </w:rPr>
              <w:t>Dessin de formes géométriques de base</w:t>
            </w:r>
          </w:p>
        </w:tc>
      </w:tr>
      <w:tr w:rsidR="009C26FC" w14:paraId="33D3CD7A" w14:textId="77777777">
        <w:tc>
          <w:tcPr>
            <w:tcW w:w="1369" w:type="dxa"/>
            <w:vMerge/>
          </w:tcPr>
          <w:p w14:paraId="30BC390F" w14:textId="77777777" w:rsidR="009C26FC" w:rsidRDefault="009C26FC">
            <w:pPr>
              <w:spacing w:line="240" w:lineRule="auto"/>
              <w:rPr>
                <w:rFonts w:ascii="Arial" w:hAnsi="Arial" w:cs="Arial"/>
                <w:b/>
                <w:bCs/>
                <w:lang w:eastAsia="es-ES"/>
              </w:rPr>
            </w:pPr>
          </w:p>
        </w:tc>
        <w:tc>
          <w:tcPr>
            <w:tcW w:w="1749" w:type="dxa"/>
            <w:tcBorders>
              <w:top w:val="dotted" w:sz="4" w:space="0" w:color="00BEA2"/>
            </w:tcBorders>
          </w:tcPr>
          <w:p w14:paraId="3FE5AFCB"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0452D17C" wp14:editId="783B3A3D">
                  <wp:extent cx="438150" cy="438150"/>
                  <wp:effectExtent l="0" t="0" r="6350" b="6350"/>
                  <wp:docPr id="335" name="image116.png" descr="Interface graphique utilisateur, description d'applica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116.png" descr="Interfaz de usuario gráfica, Aplicación  Descripción generada automáticamente"/>
                          <pic:cNvPicPr>
                            <a:picLocks noChangeAspect="1"/>
                          </pic:cNvPicPr>
                        </pic:nvPicPr>
                        <pic:blipFill>
                          <a:blip r:embed="rId86" cstate="print"/>
                          <a:stretch>
                            <a:fillRect/>
                          </a:stretch>
                        </pic:blipFill>
                        <pic:spPr>
                          <a:xfrm>
                            <a:off x="0" y="0"/>
                            <a:ext cx="438487" cy="438487"/>
                          </a:xfrm>
                          <a:prstGeom prst="rect">
                            <a:avLst/>
                          </a:prstGeom>
                        </pic:spPr>
                      </pic:pic>
                    </a:graphicData>
                  </a:graphic>
                </wp:inline>
              </w:drawing>
            </w:r>
          </w:p>
        </w:tc>
        <w:tc>
          <w:tcPr>
            <w:tcW w:w="5044" w:type="dxa"/>
            <w:tcBorders>
              <w:top w:val="dotted" w:sz="4" w:space="0" w:color="00BEA2"/>
            </w:tcBorders>
          </w:tcPr>
          <w:p w14:paraId="6995D330" w14:textId="77777777" w:rsidR="009C26FC" w:rsidRDefault="00986FCA">
            <w:pPr>
              <w:spacing w:line="240" w:lineRule="auto"/>
              <w:rPr>
                <w:rFonts w:ascii="Arial" w:hAnsi="Arial" w:cs="Arial"/>
                <w:lang w:eastAsia="zh-CN"/>
              </w:rPr>
            </w:pPr>
            <w:r>
              <w:rPr>
                <w:rFonts w:ascii="Arial" w:hAnsi="Arial" w:cs="Arial"/>
                <w:color w:val="000007"/>
                <w:w w:val="95"/>
                <w:lang w:eastAsia="zh-CN"/>
              </w:rPr>
              <w:t>Sélectionnez la couleur de la planche à art, et le dessin sera conservé</w:t>
            </w:r>
          </w:p>
        </w:tc>
      </w:tr>
      <w:tr w:rsidR="009C26FC" w14:paraId="1754CE9C" w14:textId="77777777">
        <w:tc>
          <w:tcPr>
            <w:tcW w:w="1369" w:type="dxa"/>
          </w:tcPr>
          <w:p w14:paraId="5F7E9085" w14:textId="77777777" w:rsidR="009C26FC" w:rsidRDefault="00986FCA">
            <w:pPr>
              <w:spacing w:line="240" w:lineRule="auto"/>
              <w:rPr>
                <w:rFonts w:ascii="Arial" w:hAnsi="Arial" w:cs="Arial"/>
                <w:lang w:eastAsia="es-ES"/>
              </w:rPr>
            </w:pPr>
            <w:r>
              <w:rPr>
                <w:rFonts w:ascii="Arial" w:hAnsi="Arial" w:cs="Arial"/>
                <w:lang w:eastAsia="zh-CN"/>
              </w:rPr>
              <w:t>Barre d'outils 3</w:t>
            </w:r>
          </w:p>
        </w:tc>
        <w:tc>
          <w:tcPr>
            <w:tcW w:w="1749" w:type="dxa"/>
          </w:tcPr>
          <w:p w14:paraId="157B17EF"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13363F35" wp14:editId="23239046">
                  <wp:extent cx="904240" cy="357505"/>
                  <wp:effectExtent l="0" t="0" r="10160" b="10795"/>
                  <wp:docPr id="338" name="image117.jpeg" descr="Description générée automatiquement par interface graphique utilis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17.jpeg" descr="Interfaz de usuario gráfica  Descripción generada automáticamente"/>
                          <pic:cNvPicPr>
                            <a:picLocks noChangeAspect="1"/>
                          </pic:cNvPicPr>
                        </pic:nvPicPr>
                        <pic:blipFill>
                          <a:blip r:embed="rId87" cstate="print"/>
                          <a:stretch>
                            <a:fillRect/>
                          </a:stretch>
                        </pic:blipFill>
                        <pic:spPr>
                          <a:xfrm>
                            <a:off x="0" y="0"/>
                            <a:ext cx="924625" cy="365487"/>
                          </a:xfrm>
                          <a:prstGeom prst="rect">
                            <a:avLst/>
                          </a:prstGeom>
                        </pic:spPr>
                      </pic:pic>
                    </a:graphicData>
                  </a:graphic>
                </wp:inline>
              </w:drawing>
            </w:r>
          </w:p>
        </w:tc>
        <w:tc>
          <w:tcPr>
            <w:tcW w:w="5044" w:type="dxa"/>
          </w:tcPr>
          <w:p w14:paraId="2E51E898" w14:textId="77777777" w:rsidR="009C26FC" w:rsidRDefault="00986FCA">
            <w:pPr>
              <w:spacing w:line="240" w:lineRule="auto"/>
              <w:rPr>
                <w:rFonts w:ascii="Arial" w:hAnsi="Arial" w:cs="Arial"/>
                <w:lang w:eastAsia="zh-CN"/>
              </w:rPr>
            </w:pPr>
            <w:r>
              <w:rPr>
                <w:rFonts w:ascii="Arial" w:hAnsi="Arial" w:cs="Arial"/>
                <w:lang w:eastAsia="zh-CN"/>
              </w:rPr>
              <w:t>Une fenêtre contextuelle apparaîtra lorsque « Stylo », « Dessiner la forme » ou « Sélectionner la couleur de la planche à dessin » sera sélectionné pour changer la taille, la forme ou la couleur du stylo.</w:t>
            </w:r>
          </w:p>
        </w:tc>
      </w:tr>
      <w:tr w:rsidR="009C26FC" w14:paraId="4402A3C3" w14:textId="77777777">
        <w:tc>
          <w:tcPr>
            <w:tcW w:w="1369" w:type="dxa"/>
            <w:vMerge w:val="restart"/>
          </w:tcPr>
          <w:p w14:paraId="2B8703C6" w14:textId="77777777" w:rsidR="009C26FC" w:rsidRDefault="00986FCA">
            <w:pPr>
              <w:spacing w:line="240" w:lineRule="auto"/>
              <w:rPr>
                <w:rFonts w:ascii="Arial" w:hAnsi="Arial" w:cs="Arial"/>
                <w:lang w:eastAsia="es-ES"/>
              </w:rPr>
            </w:pPr>
            <w:r>
              <w:rPr>
                <w:rFonts w:ascii="Arial" w:hAnsi="Arial" w:cs="Arial"/>
                <w:w w:val="95"/>
                <w:lang w:eastAsia="zh-CN"/>
              </w:rPr>
              <w:t>Barre d'outils 4</w:t>
            </w:r>
          </w:p>
        </w:tc>
        <w:tc>
          <w:tcPr>
            <w:tcW w:w="1749" w:type="dxa"/>
            <w:tcBorders>
              <w:bottom w:val="dotted" w:sz="4" w:space="0" w:color="00BEA2"/>
            </w:tcBorders>
          </w:tcPr>
          <w:p w14:paraId="75A8993E"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266293DD" wp14:editId="2ECF553C">
                  <wp:extent cx="438150" cy="438150"/>
                  <wp:effectExtent l="0" t="0" r="6350" b="6350"/>
                  <wp:docPr id="341" name="image118.png" descr="Interface graphique utilisateur, 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118.png" descr="Interfaz de usuario gráfica, Icono  Descripción generada automáticamente"/>
                          <pic:cNvPicPr>
                            <a:picLocks noChangeAspect="1"/>
                          </pic:cNvPicPr>
                        </pic:nvPicPr>
                        <pic:blipFill>
                          <a:blip r:embed="rId88" cstate="print"/>
                          <a:stretch>
                            <a:fillRect/>
                          </a:stretch>
                        </pic:blipFill>
                        <pic:spPr>
                          <a:xfrm>
                            <a:off x="0" y="0"/>
                            <a:ext cx="438487" cy="438487"/>
                          </a:xfrm>
                          <a:prstGeom prst="rect">
                            <a:avLst/>
                          </a:prstGeom>
                        </pic:spPr>
                      </pic:pic>
                    </a:graphicData>
                  </a:graphic>
                </wp:inline>
              </w:drawing>
            </w:r>
          </w:p>
        </w:tc>
        <w:tc>
          <w:tcPr>
            <w:tcW w:w="5044" w:type="dxa"/>
            <w:tcBorders>
              <w:bottom w:val="dotted" w:sz="4" w:space="0" w:color="00BEA2"/>
            </w:tcBorders>
          </w:tcPr>
          <w:p w14:paraId="600BE951" w14:textId="77777777" w:rsidR="009C26FC" w:rsidRDefault="00986FCA">
            <w:pPr>
              <w:spacing w:line="240" w:lineRule="auto"/>
              <w:rPr>
                <w:rFonts w:ascii="Arial" w:hAnsi="Arial" w:cs="Arial"/>
                <w:lang w:eastAsia="zh-CN"/>
              </w:rPr>
            </w:pPr>
            <w:r>
              <w:rPr>
                <w:rFonts w:ascii="Arial" w:hAnsi="Arial" w:cs="Arial"/>
                <w:lang w:eastAsia="zh-CN"/>
              </w:rPr>
              <w:t>Sauvegardez la capture d'écran actuelle sur un stockage local (PNG+WMN).</w:t>
            </w:r>
          </w:p>
        </w:tc>
      </w:tr>
      <w:tr w:rsidR="009C26FC" w14:paraId="04D4F799" w14:textId="77777777">
        <w:tc>
          <w:tcPr>
            <w:tcW w:w="1369" w:type="dxa"/>
            <w:vMerge/>
          </w:tcPr>
          <w:p w14:paraId="345159CA" w14:textId="77777777" w:rsidR="009C26FC" w:rsidRDefault="009C26FC">
            <w:pPr>
              <w:spacing w:line="240" w:lineRule="auto"/>
              <w:rPr>
                <w:rFonts w:ascii="Arial" w:hAnsi="Arial" w:cs="Arial"/>
                <w:b/>
                <w:bCs/>
                <w:lang w:eastAsia="zh-CN"/>
              </w:rPr>
            </w:pPr>
          </w:p>
        </w:tc>
        <w:tc>
          <w:tcPr>
            <w:tcW w:w="1749" w:type="dxa"/>
            <w:tcBorders>
              <w:top w:val="dotted" w:sz="4" w:space="0" w:color="00BEA2"/>
            </w:tcBorders>
          </w:tcPr>
          <w:p w14:paraId="2FEE6E14"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6305B15E" wp14:editId="6C72436E">
                  <wp:extent cx="438150" cy="438150"/>
                  <wp:effectExtent l="0" t="0" r="6350" b="6350"/>
                  <wp:docPr id="344" name="image119.png" descr="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19.png" descr="Icono  Descripción generada automáticamente"/>
                          <pic:cNvPicPr>
                            <a:picLocks noChangeAspect="1"/>
                          </pic:cNvPicPr>
                        </pic:nvPicPr>
                        <pic:blipFill>
                          <a:blip r:embed="rId89" cstate="print"/>
                          <a:stretch>
                            <a:fillRect/>
                          </a:stretch>
                        </pic:blipFill>
                        <pic:spPr>
                          <a:xfrm>
                            <a:off x="0" y="0"/>
                            <a:ext cx="438487" cy="438487"/>
                          </a:xfrm>
                          <a:prstGeom prst="rect">
                            <a:avLst/>
                          </a:prstGeom>
                        </pic:spPr>
                      </pic:pic>
                    </a:graphicData>
                  </a:graphic>
                </wp:inline>
              </w:drawing>
            </w:r>
          </w:p>
        </w:tc>
        <w:tc>
          <w:tcPr>
            <w:tcW w:w="5044" w:type="dxa"/>
            <w:tcBorders>
              <w:top w:val="dotted" w:sz="4" w:space="0" w:color="00BEA2"/>
            </w:tcBorders>
          </w:tcPr>
          <w:p w14:paraId="6901CAFB" w14:textId="77777777" w:rsidR="009C26FC" w:rsidRDefault="00986FCA">
            <w:pPr>
              <w:spacing w:line="240" w:lineRule="auto"/>
              <w:rPr>
                <w:rFonts w:ascii="Arial" w:hAnsi="Arial" w:cs="Arial"/>
                <w:lang w:eastAsia="zh-CN"/>
              </w:rPr>
            </w:pPr>
            <w:r>
              <w:rPr>
                <w:rFonts w:ascii="Arial" w:hAnsi="Arial" w:cs="Arial"/>
                <w:lang w:eastAsia="zh-CN"/>
              </w:rPr>
              <w:t>Fermez le tableau blanc et retournez à la page principale.</w:t>
            </w:r>
          </w:p>
        </w:tc>
      </w:tr>
      <w:tr w:rsidR="009C26FC" w14:paraId="6378DCBC" w14:textId="77777777">
        <w:tc>
          <w:tcPr>
            <w:tcW w:w="1369" w:type="dxa"/>
          </w:tcPr>
          <w:p w14:paraId="792B5815" w14:textId="77777777" w:rsidR="009C26FC" w:rsidRDefault="00986FCA">
            <w:pPr>
              <w:spacing w:line="240" w:lineRule="auto"/>
              <w:rPr>
                <w:rFonts w:ascii="Arial" w:hAnsi="Arial" w:cs="Arial"/>
                <w:lang w:eastAsia="es-ES"/>
              </w:rPr>
            </w:pPr>
            <w:r>
              <w:rPr>
                <w:rFonts w:ascii="Arial" w:eastAsia="Times New Roman" w:hAnsi="Arial" w:cs="Arial"/>
                <w:noProof/>
                <w:lang w:eastAsia="es-ES"/>
              </w:rPr>
              <w:drawing>
                <wp:anchor distT="0" distB="0" distL="114300" distR="114300" simplePos="0" relativeHeight="251664896" behindDoc="0" locked="0" layoutInCell="1" allowOverlap="1" wp14:anchorId="7691BC75" wp14:editId="4FF7CB1D">
                  <wp:simplePos x="0" y="0"/>
                  <wp:positionH relativeFrom="column">
                    <wp:posOffset>75565</wp:posOffset>
                  </wp:positionH>
                  <wp:positionV relativeFrom="paragraph">
                    <wp:posOffset>482600</wp:posOffset>
                  </wp:positionV>
                  <wp:extent cx="493395" cy="493395"/>
                  <wp:effectExtent l="0" t="0" r="1905" b="1905"/>
                  <wp:wrapThrough wrapText="bothSides">
                    <wp:wrapPolygon edited="0">
                      <wp:start x="0" y="0"/>
                      <wp:lineTo x="0" y="21127"/>
                      <wp:lineTo x="21127" y="21127"/>
                      <wp:lineTo x="21127" y="0"/>
                      <wp:lineTo x="0" y="0"/>
                    </wp:wrapPolygon>
                  </wp:wrapThrough>
                  <wp:docPr id="347" name="image120.png" descr="Description générée automatiquement par interface graphique utilis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120.png" descr="Interfaz de usuario gráfica  Descripción generada automáticamente"/>
                          <pic:cNvPicPr>
                            <a:picLocks noChangeAspect="1"/>
                          </pic:cNvPicPr>
                        </pic:nvPicPr>
                        <pic:blipFill>
                          <a:blip r:embed="rId90" cstate="print"/>
                          <a:stretch>
                            <a:fillRect/>
                          </a:stretch>
                        </pic:blipFill>
                        <pic:spPr>
                          <a:xfrm>
                            <a:off x="0" y="0"/>
                            <a:ext cx="493395" cy="493395"/>
                          </a:xfrm>
                          <a:prstGeom prst="rect">
                            <a:avLst/>
                          </a:prstGeom>
                        </pic:spPr>
                      </pic:pic>
                    </a:graphicData>
                  </a:graphic>
                </wp:anchor>
              </w:drawing>
            </w:r>
            <w:r>
              <w:rPr>
                <w:rFonts w:ascii="Arial" w:hAnsi="Arial" w:cs="Arial"/>
                <w:lang w:eastAsia="zh-CN"/>
              </w:rPr>
              <w:t>Options de fichier</w:t>
            </w:r>
          </w:p>
          <w:p w14:paraId="0EDF23FB" w14:textId="77777777" w:rsidR="009C26FC" w:rsidRDefault="009C26FC">
            <w:pPr>
              <w:spacing w:line="240" w:lineRule="auto"/>
              <w:rPr>
                <w:rFonts w:ascii="Arial" w:hAnsi="Arial" w:cs="Arial"/>
                <w:lang w:eastAsia="es-ES"/>
              </w:rPr>
            </w:pPr>
          </w:p>
        </w:tc>
        <w:tc>
          <w:tcPr>
            <w:tcW w:w="1749" w:type="dxa"/>
          </w:tcPr>
          <w:p w14:paraId="2173FB86" w14:textId="77777777" w:rsidR="009C26FC" w:rsidRDefault="00986FCA">
            <w:pPr>
              <w:spacing w:line="240" w:lineRule="auto"/>
              <w:ind w:right="39"/>
              <w:jc w:val="center"/>
              <w:rPr>
                <w:rFonts w:ascii="Arial" w:hAnsi="Arial" w:cs="Arial"/>
                <w:lang w:eastAsia="es-ES"/>
              </w:rPr>
            </w:pPr>
            <w:r>
              <w:rPr>
                <w:rFonts w:ascii="Arial" w:hAnsi="Arial" w:cs="Arial"/>
                <w:noProof/>
              </w:rPr>
              <w:drawing>
                <wp:inline distT="0" distB="0" distL="114300" distR="114300" wp14:anchorId="7038060D" wp14:editId="304D1DDB">
                  <wp:extent cx="972185" cy="2513330"/>
                  <wp:effectExtent l="0" t="0" r="5715" b="1270"/>
                  <wp:docPr id="11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6"/>
                          <pic:cNvPicPr>
                            <a:picLocks noChangeAspect="1"/>
                          </pic:cNvPicPr>
                        </pic:nvPicPr>
                        <pic:blipFill>
                          <a:blip r:embed="rId91"/>
                          <a:stretch>
                            <a:fillRect/>
                          </a:stretch>
                        </pic:blipFill>
                        <pic:spPr>
                          <a:xfrm>
                            <a:off x="0" y="0"/>
                            <a:ext cx="972185" cy="2513330"/>
                          </a:xfrm>
                          <a:prstGeom prst="rect">
                            <a:avLst/>
                          </a:prstGeom>
                          <a:noFill/>
                          <a:ln>
                            <a:noFill/>
                          </a:ln>
                        </pic:spPr>
                      </pic:pic>
                    </a:graphicData>
                  </a:graphic>
                </wp:inline>
              </w:drawing>
            </w:r>
          </w:p>
        </w:tc>
        <w:tc>
          <w:tcPr>
            <w:tcW w:w="5044" w:type="dxa"/>
          </w:tcPr>
          <w:p w14:paraId="79850504" w14:textId="77777777" w:rsidR="009C26FC" w:rsidRDefault="00986FCA">
            <w:pPr>
              <w:pStyle w:val="Paragraphedeliste"/>
              <w:numPr>
                <w:ilvl w:val="0"/>
                <w:numId w:val="29"/>
              </w:numPr>
              <w:spacing w:line="240" w:lineRule="auto"/>
              <w:rPr>
                <w:rFonts w:ascii="Arial" w:hAnsi="Arial" w:cs="Arial"/>
                <w:lang w:eastAsia="zh-CN"/>
              </w:rPr>
            </w:pPr>
            <w:r>
              <w:rPr>
                <w:rFonts w:ascii="Arial" w:hAnsi="Arial" w:cs="Arial"/>
                <w:lang w:eastAsia="zh-CN"/>
              </w:rPr>
              <w:t>Ouvrir des fichiers WMN depuis le stockage local et poursuivre/modifier d'anciens projets</w:t>
            </w:r>
          </w:p>
          <w:p w14:paraId="7F1E5346" w14:textId="77777777" w:rsidR="009C26FC" w:rsidRDefault="00986FCA">
            <w:pPr>
              <w:pStyle w:val="Paragraphedeliste"/>
              <w:numPr>
                <w:ilvl w:val="0"/>
                <w:numId w:val="29"/>
              </w:numPr>
              <w:spacing w:line="240" w:lineRule="auto"/>
              <w:rPr>
                <w:rFonts w:ascii="Arial" w:hAnsi="Arial" w:cs="Arial"/>
                <w:lang w:eastAsia="es-ES"/>
              </w:rPr>
            </w:pPr>
            <w:r>
              <w:rPr>
                <w:rFonts w:ascii="Arial" w:hAnsi="Arial" w:cs="Arial"/>
                <w:lang w:eastAsia="es-ES"/>
              </w:rPr>
              <w:t>Créer de nouveaux projets</w:t>
            </w:r>
          </w:p>
          <w:p w14:paraId="496DA921" w14:textId="77777777" w:rsidR="009C26FC" w:rsidRDefault="00986FCA">
            <w:pPr>
              <w:pStyle w:val="Paragraphedeliste"/>
              <w:numPr>
                <w:ilvl w:val="0"/>
                <w:numId w:val="29"/>
              </w:numPr>
              <w:spacing w:line="240" w:lineRule="auto"/>
              <w:rPr>
                <w:rFonts w:ascii="Arial" w:hAnsi="Arial" w:cs="Arial"/>
                <w:lang w:eastAsia="zh-CN"/>
              </w:rPr>
            </w:pPr>
            <w:r>
              <w:rPr>
                <w:rFonts w:ascii="Arial" w:hAnsi="Arial" w:cs="Arial"/>
                <w:lang w:eastAsia="zh-CN"/>
              </w:rPr>
              <w:t>Sauvegardez en tant que fichiers WMN dans un stockage local et supprimez-les après une coupure de courant</w:t>
            </w:r>
          </w:p>
          <w:p w14:paraId="0EFE24D8" w14:textId="77777777" w:rsidR="009C26FC" w:rsidRDefault="00986FCA">
            <w:pPr>
              <w:pStyle w:val="Paragraphedeliste"/>
              <w:numPr>
                <w:ilvl w:val="0"/>
                <w:numId w:val="29"/>
              </w:numPr>
              <w:spacing w:line="240" w:lineRule="auto"/>
              <w:rPr>
                <w:rFonts w:ascii="Arial" w:hAnsi="Arial" w:cs="Arial"/>
                <w:lang w:eastAsia="zh-CN"/>
              </w:rPr>
            </w:pPr>
            <w:r>
              <w:rPr>
                <w:rFonts w:ascii="Arial" w:hAnsi="Arial" w:cs="Arial"/>
                <w:lang w:eastAsia="zh-CN"/>
              </w:rPr>
              <w:t>Importation de projets (WMN) depuis une clé USB</w:t>
            </w:r>
          </w:p>
          <w:p w14:paraId="46D81B61" w14:textId="77777777" w:rsidR="009C26FC" w:rsidRDefault="00986FCA">
            <w:pPr>
              <w:pStyle w:val="Paragraphedeliste"/>
              <w:numPr>
                <w:ilvl w:val="0"/>
                <w:numId w:val="29"/>
              </w:numPr>
              <w:spacing w:line="240" w:lineRule="auto"/>
              <w:rPr>
                <w:rFonts w:ascii="Arial" w:hAnsi="Arial" w:cs="Arial"/>
                <w:lang w:eastAsia="zh-CN"/>
              </w:rPr>
            </w:pPr>
            <w:r>
              <w:rPr>
                <w:rFonts w:ascii="Arial" w:hAnsi="Arial" w:cs="Arial"/>
                <w:lang w:eastAsia="zh-CN"/>
              </w:rPr>
              <w:t>Toutes les pages sont enregistrées sous forme de fichiers PDF dans un stockage local</w:t>
            </w:r>
          </w:p>
          <w:p w14:paraId="6B9F38D2" w14:textId="77777777" w:rsidR="009C26FC" w:rsidRDefault="00986FCA">
            <w:pPr>
              <w:pStyle w:val="Paragraphedeliste"/>
              <w:numPr>
                <w:ilvl w:val="0"/>
                <w:numId w:val="29"/>
              </w:numPr>
              <w:spacing w:line="240" w:lineRule="auto"/>
              <w:rPr>
                <w:rFonts w:ascii="Arial" w:hAnsi="Arial" w:cs="Arial"/>
                <w:lang w:eastAsia="zh-CN"/>
              </w:rPr>
            </w:pPr>
            <w:r>
              <w:rPr>
                <w:rFonts w:ascii="Arial" w:hAnsi="Arial" w:cs="Arial"/>
                <w:lang w:eastAsia="zh-CN"/>
              </w:rPr>
              <w:t>Supprimer l'historique - supprimer tous les fichiers de tableau blanc et d'annotation sur le stockage local</w:t>
            </w:r>
          </w:p>
          <w:p w14:paraId="5653AF4C" w14:textId="77777777" w:rsidR="009C26FC" w:rsidRDefault="009C26FC">
            <w:pPr>
              <w:pStyle w:val="Paragraphedeliste"/>
              <w:numPr>
                <w:ilvl w:val="0"/>
                <w:numId w:val="0"/>
              </w:numPr>
              <w:spacing w:line="240" w:lineRule="auto"/>
              <w:ind w:left="460"/>
              <w:rPr>
                <w:rFonts w:ascii="Arial" w:hAnsi="Arial" w:cs="Arial"/>
                <w:lang w:eastAsia="zh-CN"/>
              </w:rPr>
            </w:pPr>
          </w:p>
        </w:tc>
      </w:tr>
    </w:tbl>
    <w:p w14:paraId="2EB9083E" w14:textId="77777777" w:rsidR="009C26FC" w:rsidRDefault="009C26FC">
      <w:pPr>
        <w:widowControl w:val="0"/>
        <w:spacing w:after="0"/>
        <w:jc w:val="left"/>
        <w:rPr>
          <w:rFonts w:asciiTheme="minorEastAsia" w:hAnsiTheme="minorEastAsia"/>
          <w:lang w:eastAsia="zh-CN"/>
        </w:rPr>
      </w:pPr>
    </w:p>
    <w:p w14:paraId="0B7DF43D" w14:textId="77777777" w:rsidR="009C26FC" w:rsidRDefault="009C26FC">
      <w:pPr>
        <w:widowControl w:val="0"/>
        <w:spacing w:after="0"/>
        <w:jc w:val="left"/>
        <w:rPr>
          <w:rFonts w:asciiTheme="minorEastAsia" w:hAnsiTheme="minorEastAsia"/>
          <w:lang w:eastAsia="zh-CN"/>
        </w:rPr>
      </w:pPr>
    </w:p>
    <w:p w14:paraId="7A0F8719" w14:textId="77777777" w:rsidR="009C26FC" w:rsidRDefault="009C26FC">
      <w:pPr>
        <w:widowControl w:val="0"/>
        <w:spacing w:after="0"/>
        <w:jc w:val="left"/>
        <w:rPr>
          <w:rFonts w:asciiTheme="minorEastAsia" w:hAnsiTheme="minorEastAsia"/>
          <w:lang w:eastAsia="zh-CN"/>
        </w:rPr>
      </w:pPr>
    </w:p>
    <w:p w14:paraId="40BEBA1A" w14:textId="77777777" w:rsidR="009C26FC" w:rsidRDefault="00986FCA">
      <w:pPr>
        <w:pStyle w:val="Titre3"/>
        <w:numPr>
          <w:ilvl w:val="2"/>
          <w:numId w:val="30"/>
        </w:numPr>
        <w:rPr>
          <w:rFonts w:ascii="Arial" w:eastAsiaTheme="minorEastAsia" w:hAnsi="Arial" w:cs="Arial"/>
          <w:sz w:val="22"/>
          <w:szCs w:val="22"/>
        </w:rPr>
      </w:pPr>
      <w:bookmarkStart w:id="74" w:name="_Annotation"/>
      <w:bookmarkStart w:id="75" w:name="_Toc32046"/>
      <w:bookmarkEnd w:id="74"/>
      <w:r>
        <w:rPr>
          <w:rFonts w:ascii="Arial" w:eastAsiaTheme="minorEastAsia" w:hAnsi="Arial" w:cs="Arial"/>
          <w:sz w:val="22"/>
          <w:szCs w:val="22"/>
          <w:lang w:eastAsia="zh-CN"/>
        </w:rPr>
        <w:t>Annotations</w:t>
      </w:r>
      <w:bookmarkEnd w:id="75"/>
    </w:p>
    <w:p w14:paraId="6FF64033" w14:textId="77777777" w:rsidR="009C26FC" w:rsidRDefault="00986FCA">
      <w:pPr>
        <w:pStyle w:val="Style13"/>
      </w:pPr>
      <w:r>
        <w:t xml:space="preserve">Les utilisateurs sont autorisés à dessiner ou écrire des annotations sur le contenu affiché par les dispositifs de partage actifs. Il prend en charge divers graphismes, couleurs et arrière-plans. Pour activer le mode d'annotage, cliquez sur l'icône d'annotation </w:t>
      </w:r>
      <w:r>
        <w:rPr>
          <w:rFonts w:asciiTheme="minorEastAsia" w:hAnsiTheme="minorEastAsia"/>
          <w:noProof/>
        </w:rPr>
        <w:drawing>
          <wp:inline distT="0" distB="0" distL="114300" distR="114300" wp14:anchorId="197F1B39" wp14:editId="3C442A2E">
            <wp:extent cx="206375" cy="215265"/>
            <wp:effectExtent l="0" t="0" r="9525" b="635"/>
            <wp:docPr id="353"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n 232"/>
                    <pic:cNvPicPr>
                      <a:picLocks noChangeAspect="1"/>
                    </pic:cNvPicPr>
                  </pic:nvPicPr>
                  <pic:blipFill>
                    <a:blip r:embed="rId92"/>
                    <a:stretch>
                      <a:fillRect/>
                    </a:stretch>
                  </pic:blipFill>
                  <pic:spPr>
                    <a:xfrm>
                      <a:off x="0" y="0"/>
                      <a:ext cx="206375" cy="215265"/>
                    </a:xfrm>
                    <a:prstGeom prst="rect">
                      <a:avLst/>
                    </a:prstGeom>
                  </pic:spPr>
                </pic:pic>
              </a:graphicData>
            </a:graphic>
          </wp:inline>
        </w:drawing>
      </w:r>
      <w:r>
        <w:t>dans le menu latéral.</w:t>
      </w:r>
    </w:p>
    <w:p w14:paraId="5509CCAD" w14:textId="77777777" w:rsidR="009C26FC" w:rsidRDefault="00986FCA">
      <w:pPr>
        <w:spacing w:after="240"/>
        <w:rPr>
          <w:rFonts w:asciiTheme="minorEastAsia" w:hAnsiTheme="minorEastAsia"/>
          <w:lang w:eastAsia="zh-CN"/>
        </w:rPr>
      </w:pPr>
      <w:r>
        <w:rPr>
          <w:noProof/>
        </w:rPr>
        <w:drawing>
          <wp:inline distT="0" distB="0" distL="114300" distR="114300" wp14:anchorId="1E1303B3" wp14:editId="5A81AD76">
            <wp:extent cx="5492750" cy="2806700"/>
            <wp:effectExtent l="0" t="0" r="6350" b="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93"/>
                    <a:stretch>
                      <a:fillRect/>
                    </a:stretch>
                  </pic:blipFill>
                  <pic:spPr>
                    <a:xfrm>
                      <a:off x="0" y="0"/>
                      <a:ext cx="5492750" cy="2806700"/>
                    </a:xfrm>
                    <a:prstGeom prst="rect">
                      <a:avLst/>
                    </a:prstGeom>
                    <a:noFill/>
                    <a:ln>
                      <a:noFill/>
                    </a:ln>
                  </pic:spPr>
                </pic:pic>
              </a:graphicData>
            </a:graphic>
          </wp:inline>
        </w:drawing>
      </w:r>
    </w:p>
    <w:p w14:paraId="73FDF544" w14:textId="77777777" w:rsidR="009C26FC" w:rsidRDefault="009C26FC">
      <w:pPr>
        <w:jc w:val="center"/>
        <w:rPr>
          <w:rFonts w:asciiTheme="minorEastAsia" w:hAnsiTheme="minorEastAsia"/>
        </w:rPr>
      </w:pPr>
    </w:p>
    <w:p w14:paraId="70B72B89" w14:textId="77777777" w:rsidR="009C26FC" w:rsidRDefault="00986FCA">
      <w:pPr>
        <w:pStyle w:val="Style13"/>
        <w:rPr>
          <w:rFonts w:asciiTheme="minorEastAsia" w:hAnsiTheme="minorEastAsia"/>
          <w:lang w:eastAsia="zh-CN"/>
        </w:rPr>
      </w:pPr>
      <w:r>
        <w:t>Utilisez la barre d'outils pour sélectionner l'une des fonctions suivantes :</w:t>
      </w:r>
    </w:p>
    <w:tbl>
      <w:tblPr>
        <w:tblStyle w:val="Grilledutableau"/>
        <w:tblW w:w="0" w:type="auto"/>
        <w:tblInd w:w="279" w:type="dxa"/>
        <w:tblBorders>
          <w:top w:val="single" w:sz="4" w:space="0" w:color="00BEA2"/>
          <w:left w:val="single" w:sz="4" w:space="0" w:color="00BEA2"/>
          <w:bottom w:val="single" w:sz="4" w:space="0" w:color="00BEA2"/>
          <w:right w:val="single" w:sz="4" w:space="0" w:color="00BEA2"/>
          <w:insideH w:val="single" w:sz="4" w:space="0" w:color="00BEA2"/>
          <w:insideV w:val="single" w:sz="4" w:space="0" w:color="00BEA2"/>
        </w:tblBorders>
        <w:tblLayout w:type="fixed"/>
        <w:tblLook w:val="04A0" w:firstRow="1" w:lastRow="0" w:firstColumn="1" w:lastColumn="0" w:noHBand="0" w:noVBand="1"/>
      </w:tblPr>
      <w:tblGrid>
        <w:gridCol w:w="1369"/>
        <w:gridCol w:w="1749"/>
        <w:gridCol w:w="5044"/>
      </w:tblGrid>
      <w:tr w:rsidR="009C26FC" w14:paraId="0D6FED0A" w14:textId="77777777">
        <w:tc>
          <w:tcPr>
            <w:tcW w:w="1369" w:type="dxa"/>
            <w:shd w:val="clear" w:color="auto" w:fill="D9D9D9" w:themeFill="background1" w:themeFillShade="D9"/>
          </w:tcPr>
          <w:p w14:paraId="3E0E0E19" w14:textId="77777777" w:rsidR="009C26FC" w:rsidRDefault="00986FCA">
            <w:pPr>
              <w:spacing w:line="240" w:lineRule="auto"/>
              <w:jc w:val="center"/>
              <w:rPr>
                <w:rFonts w:ascii="Arial" w:hAnsi="Arial" w:cs="Arial"/>
                <w:b/>
                <w:bCs/>
                <w:lang w:eastAsia="es-ES"/>
              </w:rPr>
            </w:pPr>
            <w:r>
              <w:rPr>
                <w:rFonts w:ascii="Arial" w:hAnsi="Arial" w:cs="Arial"/>
                <w:b/>
                <w:bCs/>
                <w:lang w:eastAsia="es-ES"/>
              </w:rPr>
              <w:t>ID</w:t>
            </w:r>
          </w:p>
        </w:tc>
        <w:tc>
          <w:tcPr>
            <w:tcW w:w="1749" w:type="dxa"/>
            <w:shd w:val="clear" w:color="auto" w:fill="D9D9D9" w:themeFill="background1" w:themeFillShade="D9"/>
          </w:tcPr>
          <w:p w14:paraId="3C3F9B24" w14:textId="77777777" w:rsidR="009C26FC" w:rsidRDefault="00986FCA">
            <w:pPr>
              <w:spacing w:line="240" w:lineRule="auto"/>
              <w:ind w:right="39"/>
              <w:jc w:val="center"/>
              <w:rPr>
                <w:rFonts w:ascii="Arial" w:hAnsi="Arial" w:cs="Arial"/>
                <w:b/>
                <w:bCs/>
                <w:lang w:val="en-US" w:eastAsia="zh-CN"/>
              </w:rPr>
            </w:pPr>
            <w:r>
              <w:rPr>
                <w:rFonts w:ascii="Arial" w:hAnsi="Arial" w:cs="Arial"/>
                <w:b/>
                <w:bCs/>
                <w:lang w:eastAsia="zh-CN"/>
              </w:rPr>
              <w:t>Icône</w:t>
            </w:r>
          </w:p>
        </w:tc>
        <w:tc>
          <w:tcPr>
            <w:tcW w:w="5044" w:type="dxa"/>
            <w:shd w:val="clear" w:color="auto" w:fill="D9D9D9" w:themeFill="background1" w:themeFillShade="D9"/>
          </w:tcPr>
          <w:p w14:paraId="6F2F878C" w14:textId="77777777" w:rsidR="009C26FC" w:rsidRDefault="00986FCA">
            <w:pPr>
              <w:spacing w:line="240" w:lineRule="auto"/>
              <w:jc w:val="center"/>
              <w:rPr>
                <w:rFonts w:ascii="Arial" w:hAnsi="Arial" w:cs="Arial"/>
                <w:b/>
                <w:bCs/>
                <w:lang w:val="en-US" w:eastAsia="zh-CN"/>
              </w:rPr>
            </w:pPr>
            <w:r>
              <w:rPr>
                <w:rFonts w:ascii="Arial" w:hAnsi="Arial" w:cs="Arial"/>
                <w:b/>
                <w:bCs/>
                <w:lang w:eastAsia="zh-CN"/>
              </w:rPr>
              <w:t>Fonction</w:t>
            </w:r>
          </w:p>
        </w:tc>
      </w:tr>
      <w:tr w:rsidR="009C26FC" w14:paraId="52AD04B8" w14:textId="77777777">
        <w:tc>
          <w:tcPr>
            <w:tcW w:w="1369" w:type="dxa"/>
            <w:vMerge w:val="restart"/>
            <w:tcBorders>
              <w:top w:val="single" w:sz="4" w:space="0" w:color="00BEA2"/>
            </w:tcBorders>
          </w:tcPr>
          <w:p w14:paraId="19E550C2" w14:textId="77777777" w:rsidR="009C26FC" w:rsidRDefault="00986FCA">
            <w:pPr>
              <w:spacing w:line="240" w:lineRule="auto"/>
              <w:rPr>
                <w:rFonts w:asciiTheme="minorEastAsia" w:hAnsiTheme="minorEastAsia" w:cs="Times New Roman"/>
                <w:b/>
                <w:bCs/>
                <w:lang w:eastAsia="es-ES"/>
              </w:rPr>
            </w:pPr>
            <w:r>
              <w:rPr>
                <w:rFonts w:ascii="Arial" w:hAnsi="Arial" w:cs="Arial"/>
                <w:b/>
                <w:bCs/>
              </w:rPr>
              <w:t>Barre d'outils 1</w:t>
            </w:r>
          </w:p>
        </w:tc>
        <w:tc>
          <w:tcPr>
            <w:tcW w:w="1749" w:type="dxa"/>
            <w:tcBorders>
              <w:top w:val="single" w:sz="4" w:space="0" w:color="00BEA2"/>
              <w:bottom w:val="dotted" w:sz="4" w:space="0" w:color="00BEA2"/>
            </w:tcBorders>
          </w:tcPr>
          <w:p w14:paraId="0D57D7D4"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3BE873FD" wp14:editId="5FB68EDE">
                  <wp:extent cx="400050" cy="400050"/>
                  <wp:effectExtent l="0" t="0" r="0" b="0"/>
                  <wp:docPr id="359" name="image110.png" descr="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110.png" descr="Icono  Descripción generada automáticamente"/>
                          <pic:cNvPicPr>
                            <a:picLocks noChangeAspect="1"/>
                          </pic:cNvPicPr>
                        </pic:nvPicPr>
                        <pic:blipFill>
                          <a:blip r:embed="rId80" cstate="print"/>
                          <a:stretch>
                            <a:fillRect/>
                          </a:stretch>
                        </pic:blipFill>
                        <pic:spPr>
                          <a:xfrm>
                            <a:off x="0" y="0"/>
                            <a:ext cx="400358" cy="400358"/>
                          </a:xfrm>
                          <a:prstGeom prst="rect">
                            <a:avLst/>
                          </a:prstGeom>
                        </pic:spPr>
                      </pic:pic>
                    </a:graphicData>
                  </a:graphic>
                </wp:inline>
              </w:drawing>
            </w:r>
          </w:p>
        </w:tc>
        <w:tc>
          <w:tcPr>
            <w:tcW w:w="5044" w:type="dxa"/>
            <w:tcBorders>
              <w:top w:val="single" w:sz="4" w:space="0" w:color="00BEA2"/>
              <w:bottom w:val="dotted" w:sz="4" w:space="0" w:color="00BEA2"/>
            </w:tcBorders>
          </w:tcPr>
          <w:p w14:paraId="7DFFA013" w14:textId="77777777" w:rsidR="009C26FC" w:rsidRDefault="00986FCA">
            <w:pPr>
              <w:spacing w:line="240" w:lineRule="auto"/>
              <w:rPr>
                <w:rFonts w:ascii="Arial" w:hAnsi="Arial" w:cs="Arial"/>
                <w:lang w:eastAsia="es-ES"/>
              </w:rPr>
            </w:pPr>
            <w:r>
              <w:rPr>
                <w:rFonts w:ascii="Arial" w:hAnsi="Arial" w:cs="Arial"/>
              </w:rPr>
              <w:t>Annuler : Annuler le dernier changement</w:t>
            </w:r>
          </w:p>
        </w:tc>
      </w:tr>
      <w:tr w:rsidR="009C26FC" w14:paraId="7AA09156" w14:textId="77777777">
        <w:tc>
          <w:tcPr>
            <w:tcW w:w="1369" w:type="dxa"/>
            <w:vMerge/>
          </w:tcPr>
          <w:p w14:paraId="529ADE95" w14:textId="77777777" w:rsidR="009C26FC" w:rsidRDefault="009C26FC">
            <w:pPr>
              <w:spacing w:line="240" w:lineRule="auto"/>
              <w:rPr>
                <w:rFonts w:asciiTheme="minorEastAsia" w:hAnsiTheme="minorEastAsia" w:cs="Times New Roman"/>
                <w:lang w:eastAsia="es-ES"/>
              </w:rPr>
            </w:pPr>
          </w:p>
        </w:tc>
        <w:tc>
          <w:tcPr>
            <w:tcW w:w="1749" w:type="dxa"/>
            <w:tcBorders>
              <w:top w:val="dotted" w:sz="4" w:space="0" w:color="00BEA2"/>
              <w:bottom w:val="dotted" w:sz="4" w:space="0" w:color="00BEA2"/>
            </w:tcBorders>
          </w:tcPr>
          <w:p w14:paraId="1A59EEDF"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7993D24E" wp14:editId="36F7FD9C">
                  <wp:extent cx="390525" cy="390525"/>
                  <wp:effectExtent l="0" t="0" r="9525" b="9525"/>
                  <wp:docPr id="362" name="image111.png" descr="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11.png" descr="Icono  Descripción generada automáticamente"/>
                          <pic:cNvPicPr>
                            <a:picLocks noChangeAspect="1"/>
                          </pic:cNvPicPr>
                        </pic:nvPicPr>
                        <pic:blipFill>
                          <a:blip r:embed="rId81" cstate="print"/>
                          <a:stretch>
                            <a:fillRect/>
                          </a:stretch>
                        </pic:blipFill>
                        <pic:spPr>
                          <a:xfrm>
                            <a:off x="0" y="0"/>
                            <a:ext cx="390826" cy="390826"/>
                          </a:xfrm>
                          <a:prstGeom prst="rect">
                            <a:avLst/>
                          </a:prstGeom>
                        </pic:spPr>
                      </pic:pic>
                    </a:graphicData>
                  </a:graphic>
                </wp:inline>
              </w:drawing>
            </w:r>
          </w:p>
        </w:tc>
        <w:tc>
          <w:tcPr>
            <w:tcW w:w="5044" w:type="dxa"/>
            <w:tcBorders>
              <w:top w:val="dotted" w:sz="4" w:space="0" w:color="00BEA2"/>
              <w:bottom w:val="dotted" w:sz="4" w:space="0" w:color="00BEA2"/>
            </w:tcBorders>
          </w:tcPr>
          <w:p w14:paraId="072D9457" w14:textId="77777777" w:rsidR="009C26FC" w:rsidRDefault="00986FCA">
            <w:pPr>
              <w:spacing w:line="240" w:lineRule="auto"/>
              <w:rPr>
                <w:rFonts w:ascii="Arial" w:hAnsi="Arial" w:cs="Arial"/>
                <w:lang w:eastAsia="zh-CN"/>
              </w:rPr>
            </w:pPr>
            <w:r>
              <w:rPr>
                <w:rFonts w:ascii="Arial" w:hAnsi="Arial" w:cs="Arial"/>
              </w:rPr>
              <w:t>Refaire : Réappliquer le dernier changement annulé</w:t>
            </w:r>
          </w:p>
        </w:tc>
      </w:tr>
      <w:tr w:rsidR="009C26FC" w14:paraId="030CFCAE" w14:textId="77777777">
        <w:tc>
          <w:tcPr>
            <w:tcW w:w="1369" w:type="dxa"/>
            <w:vMerge/>
          </w:tcPr>
          <w:p w14:paraId="7CF4983C" w14:textId="77777777" w:rsidR="009C26FC" w:rsidRDefault="009C26FC">
            <w:pPr>
              <w:spacing w:line="240" w:lineRule="auto"/>
              <w:rPr>
                <w:rFonts w:asciiTheme="minorEastAsia" w:hAnsiTheme="minorEastAsia" w:cs="Times New Roman"/>
                <w:lang w:eastAsia="zh-CN"/>
              </w:rPr>
            </w:pPr>
          </w:p>
        </w:tc>
        <w:tc>
          <w:tcPr>
            <w:tcW w:w="1749" w:type="dxa"/>
            <w:tcBorders>
              <w:top w:val="dotted" w:sz="4" w:space="0" w:color="00BEA2"/>
              <w:bottom w:val="dotted" w:sz="4" w:space="0" w:color="00BEA2"/>
            </w:tcBorders>
          </w:tcPr>
          <w:p w14:paraId="4E8129B6"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62C92C80" wp14:editId="5ABD1ABE">
                  <wp:extent cx="381000" cy="381000"/>
                  <wp:effectExtent l="0" t="0" r="0" b="0"/>
                  <wp:docPr id="365" name="image112.png" descr="Interface graphique utilisateur, 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112.png" descr="Interfaz de usuario gráfica, Icono  Descripción generada automáticamente"/>
                          <pic:cNvPicPr>
                            <a:picLocks noChangeAspect="1"/>
                          </pic:cNvPicPr>
                        </pic:nvPicPr>
                        <pic:blipFill>
                          <a:blip r:embed="rId82" cstate="print"/>
                          <a:stretch>
                            <a:fillRect/>
                          </a:stretch>
                        </pic:blipFill>
                        <pic:spPr>
                          <a:xfrm>
                            <a:off x="0" y="0"/>
                            <a:ext cx="381293" cy="381293"/>
                          </a:xfrm>
                          <a:prstGeom prst="rect">
                            <a:avLst/>
                          </a:prstGeom>
                        </pic:spPr>
                      </pic:pic>
                    </a:graphicData>
                  </a:graphic>
                </wp:inline>
              </w:drawing>
            </w:r>
          </w:p>
        </w:tc>
        <w:tc>
          <w:tcPr>
            <w:tcW w:w="5044" w:type="dxa"/>
            <w:tcBorders>
              <w:top w:val="dotted" w:sz="4" w:space="0" w:color="00BEA2"/>
              <w:bottom w:val="dotted" w:sz="4" w:space="0" w:color="00BEA2"/>
            </w:tcBorders>
          </w:tcPr>
          <w:p w14:paraId="4C2A04F5" w14:textId="77777777" w:rsidR="009C26FC" w:rsidRDefault="00986FCA">
            <w:pPr>
              <w:spacing w:line="240" w:lineRule="auto"/>
              <w:rPr>
                <w:rFonts w:ascii="Arial" w:hAnsi="Arial" w:cs="Arial"/>
                <w:lang w:eastAsia="es-ES"/>
              </w:rPr>
            </w:pPr>
            <w:r>
              <w:rPr>
                <w:rFonts w:ascii="Arial" w:hAnsi="Arial" w:cs="Arial"/>
              </w:rPr>
              <w:t>Effacer une partie du dessin ou de l'annotation</w:t>
            </w:r>
          </w:p>
        </w:tc>
      </w:tr>
      <w:tr w:rsidR="009C26FC" w14:paraId="52DEF01E" w14:textId="77777777">
        <w:tc>
          <w:tcPr>
            <w:tcW w:w="1369" w:type="dxa"/>
            <w:vMerge/>
          </w:tcPr>
          <w:p w14:paraId="2446523D" w14:textId="77777777" w:rsidR="009C26FC" w:rsidRDefault="009C26FC">
            <w:pPr>
              <w:spacing w:line="240" w:lineRule="auto"/>
              <w:rPr>
                <w:rFonts w:asciiTheme="minorEastAsia" w:hAnsiTheme="minorEastAsia" w:cs="Times New Roman"/>
                <w:lang w:eastAsia="es-ES"/>
              </w:rPr>
            </w:pPr>
          </w:p>
        </w:tc>
        <w:tc>
          <w:tcPr>
            <w:tcW w:w="1749" w:type="dxa"/>
            <w:tcBorders>
              <w:top w:val="dotted" w:sz="4" w:space="0" w:color="00BEA2"/>
              <w:bottom w:val="dotted" w:sz="4" w:space="0" w:color="00BEA2"/>
            </w:tcBorders>
          </w:tcPr>
          <w:p w14:paraId="38CDBC63"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23B7C89C" wp14:editId="5C97DD7D">
                  <wp:extent cx="371475" cy="371475"/>
                  <wp:effectExtent l="0" t="0" r="9525" b="9525"/>
                  <wp:docPr id="368" name="image113.png" descr="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13.png" descr="Icono  Descripción generada automáticamente"/>
                          <pic:cNvPicPr>
                            <a:picLocks noChangeAspect="1"/>
                          </pic:cNvPicPr>
                        </pic:nvPicPr>
                        <pic:blipFill>
                          <a:blip r:embed="rId83" cstate="print"/>
                          <a:stretch>
                            <a:fillRect/>
                          </a:stretch>
                        </pic:blipFill>
                        <pic:spPr>
                          <a:xfrm>
                            <a:off x="0" y="0"/>
                            <a:ext cx="372052" cy="372052"/>
                          </a:xfrm>
                          <a:prstGeom prst="rect">
                            <a:avLst/>
                          </a:prstGeom>
                        </pic:spPr>
                      </pic:pic>
                    </a:graphicData>
                  </a:graphic>
                </wp:inline>
              </w:drawing>
            </w:r>
          </w:p>
        </w:tc>
        <w:tc>
          <w:tcPr>
            <w:tcW w:w="5044" w:type="dxa"/>
            <w:tcBorders>
              <w:top w:val="dotted" w:sz="4" w:space="0" w:color="00BEA2"/>
              <w:bottom w:val="dotted" w:sz="4" w:space="0" w:color="00BEA2"/>
            </w:tcBorders>
          </w:tcPr>
          <w:p w14:paraId="47C104B8" w14:textId="77777777" w:rsidR="009C26FC" w:rsidRDefault="00986FCA">
            <w:pPr>
              <w:spacing w:line="240" w:lineRule="auto"/>
              <w:rPr>
                <w:rFonts w:ascii="Arial" w:hAnsi="Arial" w:cs="Arial"/>
                <w:lang w:eastAsia="zh-CN"/>
              </w:rPr>
            </w:pPr>
            <w:r>
              <w:rPr>
                <w:rFonts w:ascii="Arial" w:hAnsi="Arial" w:cs="Arial"/>
              </w:rPr>
              <w:t>Efface tous les dessins/textes à l'écran</w:t>
            </w:r>
          </w:p>
        </w:tc>
      </w:tr>
      <w:tr w:rsidR="009C26FC" w14:paraId="1F7D7496" w14:textId="77777777">
        <w:tc>
          <w:tcPr>
            <w:tcW w:w="1369" w:type="dxa"/>
            <w:vMerge/>
          </w:tcPr>
          <w:p w14:paraId="4DAE909B" w14:textId="77777777" w:rsidR="009C26FC" w:rsidRDefault="009C26FC">
            <w:pPr>
              <w:spacing w:line="240" w:lineRule="auto"/>
              <w:rPr>
                <w:rFonts w:asciiTheme="minorEastAsia" w:hAnsiTheme="minorEastAsia" w:cs="Times New Roman"/>
                <w:lang w:eastAsia="zh-CN"/>
              </w:rPr>
            </w:pPr>
          </w:p>
        </w:tc>
        <w:tc>
          <w:tcPr>
            <w:tcW w:w="1749" w:type="dxa"/>
            <w:tcBorders>
              <w:top w:val="dotted" w:sz="4" w:space="0" w:color="00BEA2"/>
              <w:bottom w:val="dotted" w:sz="4" w:space="0" w:color="00BEA2"/>
            </w:tcBorders>
          </w:tcPr>
          <w:p w14:paraId="3CEE5EC1"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4918F5ED" wp14:editId="5D9F660E">
                  <wp:extent cx="428625" cy="395605"/>
                  <wp:effectExtent l="0" t="0" r="0" b="4445"/>
                  <wp:docPr id="371"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114.png"/>
                          <pic:cNvPicPr>
                            <a:picLocks noChangeAspect="1"/>
                          </pic:cNvPicPr>
                        </pic:nvPicPr>
                        <pic:blipFill>
                          <a:blip r:embed="rId84"/>
                          <a:stretch>
                            <a:fillRect/>
                          </a:stretch>
                        </pic:blipFill>
                        <pic:spPr>
                          <a:xfrm>
                            <a:off x="0" y="0"/>
                            <a:ext cx="428955" cy="395958"/>
                          </a:xfrm>
                          <a:prstGeom prst="rect">
                            <a:avLst/>
                          </a:prstGeom>
                        </pic:spPr>
                      </pic:pic>
                    </a:graphicData>
                  </a:graphic>
                </wp:inline>
              </w:drawing>
            </w:r>
          </w:p>
        </w:tc>
        <w:tc>
          <w:tcPr>
            <w:tcW w:w="5044" w:type="dxa"/>
            <w:tcBorders>
              <w:top w:val="dotted" w:sz="4" w:space="0" w:color="00BEA2"/>
              <w:bottom w:val="dotted" w:sz="4" w:space="0" w:color="00BEA2"/>
            </w:tcBorders>
          </w:tcPr>
          <w:p w14:paraId="1FB5E0CA" w14:textId="77777777" w:rsidR="009C26FC" w:rsidRDefault="00986FCA">
            <w:pPr>
              <w:spacing w:line="240" w:lineRule="auto"/>
              <w:rPr>
                <w:rFonts w:ascii="Arial" w:hAnsi="Arial" w:cs="Arial"/>
                <w:lang w:eastAsia="zh-CN"/>
              </w:rPr>
            </w:pPr>
            <w:r>
              <w:rPr>
                <w:rFonts w:ascii="Arial" w:hAnsi="Arial" w:cs="Arial"/>
              </w:rPr>
              <w:t>Stylo : Permet d'écrire/dessiner avec différentes couleurs</w:t>
            </w:r>
          </w:p>
        </w:tc>
      </w:tr>
      <w:tr w:rsidR="009C26FC" w14:paraId="0261A4D7" w14:textId="77777777">
        <w:tc>
          <w:tcPr>
            <w:tcW w:w="1369" w:type="dxa"/>
            <w:vMerge/>
          </w:tcPr>
          <w:p w14:paraId="2AEE51BF" w14:textId="77777777" w:rsidR="009C26FC" w:rsidRDefault="009C26FC">
            <w:pPr>
              <w:spacing w:line="240" w:lineRule="auto"/>
              <w:rPr>
                <w:rFonts w:asciiTheme="minorEastAsia" w:hAnsiTheme="minorEastAsia" w:cs="Times New Roman"/>
                <w:lang w:eastAsia="zh-CN"/>
              </w:rPr>
            </w:pPr>
          </w:p>
        </w:tc>
        <w:tc>
          <w:tcPr>
            <w:tcW w:w="1749" w:type="dxa"/>
            <w:tcBorders>
              <w:top w:val="dotted" w:sz="4" w:space="0" w:color="00BEA2"/>
              <w:bottom w:val="dotted" w:sz="4" w:space="0" w:color="00BEA2"/>
            </w:tcBorders>
          </w:tcPr>
          <w:p w14:paraId="13C2C928"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471B0293" wp14:editId="723E92EC">
                  <wp:extent cx="380365" cy="381000"/>
                  <wp:effectExtent l="0" t="0" r="635" b="0"/>
                  <wp:docPr id="374" name="image115.png" descr="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15.png" descr="Icono  Descripción generada automáticamente"/>
                          <pic:cNvPicPr>
                            <a:picLocks noChangeAspect="1"/>
                          </pic:cNvPicPr>
                        </pic:nvPicPr>
                        <pic:blipFill>
                          <a:blip r:embed="rId85" cstate="print"/>
                          <a:stretch>
                            <a:fillRect/>
                          </a:stretch>
                        </pic:blipFill>
                        <pic:spPr>
                          <a:xfrm>
                            <a:off x="0" y="0"/>
                            <a:ext cx="386136" cy="386137"/>
                          </a:xfrm>
                          <a:prstGeom prst="rect">
                            <a:avLst/>
                          </a:prstGeom>
                        </pic:spPr>
                      </pic:pic>
                    </a:graphicData>
                  </a:graphic>
                </wp:inline>
              </w:drawing>
            </w:r>
          </w:p>
        </w:tc>
        <w:tc>
          <w:tcPr>
            <w:tcW w:w="5044" w:type="dxa"/>
            <w:tcBorders>
              <w:top w:val="dotted" w:sz="4" w:space="0" w:color="00BEA2"/>
              <w:bottom w:val="dotted" w:sz="4" w:space="0" w:color="00BEA2"/>
            </w:tcBorders>
          </w:tcPr>
          <w:p w14:paraId="32ABC2EC" w14:textId="77777777" w:rsidR="009C26FC" w:rsidRDefault="00986FCA">
            <w:pPr>
              <w:spacing w:line="240" w:lineRule="auto"/>
              <w:rPr>
                <w:rFonts w:ascii="Arial" w:hAnsi="Arial" w:cs="Arial"/>
                <w:lang w:eastAsia="es-ES"/>
              </w:rPr>
            </w:pPr>
            <w:r>
              <w:rPr>
                <w:rFonts w:ascii="Arial" w:hAnsi="Arial" w:cs="Arial"/>
              </w:rPr>
              <w:t>Dessiner des formes géométriques de base</w:t>
            </w:r>
          </w:p>
        </w:tc>
      </w:tr>
      <w:tr w:rsidR="009C26FC" w14:paraId="410BE05A" w14:textId="77777777">
        <w:tc>
          <w:tcPr>
            <w:tcW w:w="1369" w:type="dxa"/>
            <w:vMerge/>
          </w:tcPr>
          <w:p w14:paraId="76FD7C0E" w14:textId="77777777" w:rsidR="009C26FC" w:rsidRDefault="009C26FC">
            <w:pPr>
              <w:spacing w:line="240" w:lineRule="auto"/>
              <w:rPr>
                <w:rFonts w:asciiTheme="minorEastAsia" w:hAnsiTheme="minorEastAsia" w:cs="Times New Roman"/>
                <w:lang w:eastAsia="es-ES"/>
              </w:rPr>
            </w:pPr>
          </w:p>
        </w:tc>
        <w:tc>
          <w:tcPr>
            <w:tcW w:w="1749" w:type="dxa"/>
            <w:tcBorders>
              <w:top w:val="dotted" w:sz="4" w:space="0" w:color="00BEA2"/>
              <w:bottom w:val="dotted" w:sz="4" w:space="0" w:color="00BEA2"/>
            </w:tcBorders>
          </w:tcPr>
          <w:p w14:paraId="758D2EE1"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6597598C" wp14:editId="7A534CC3">
                  <wp:extent cx="428625" cy="428625"/>
                  <wp:effectExtent l="0" t="0" r="9525" b="9525"/>
                  <wp:docPr id="377" name="image119.png" descr="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119.png" descr="Icono  Descripción generada automáticamente"/>
                          <pic:cNvPicPr>
                            <a:picLocks noChangeAspect="1"/>
                          </pic:cNvPicPr>
                        </pic:nvPicPr>
                        <pic:blipFill>
                          <a:blip r:embed="rId89" cstate="print"/>
                          <a:stretch>
                            <a:fillRect/>
                          </a:stretch>
                        </pic:blipFill>
                        <pic:spPr>
                          <a:xfrm>
                            <a:off x="0" y="0"/>
                            <a:ext cx="428955" cy="428955"/>
                          </a:xfrm>
                          <a:prstGeom prst="rect">
                            <a:avLst/>
                          </a:prstGeom>
                        </pic:spPr>
                      </pic:pic>
                    </a:graphicData>
                  </a:graphic>
                </wp:inline>
              </w:drawing>
            </w:r>
          </w:p>
        </w:tc>
        <w:tc>
          <w:tcPr>
            <w:tcW w:w="5044" w:type="dxa"/>
            <w:tcBorders>
              <w:top w:val="dotted" w:sz="4" w:space="0" w:color="00BEA2"/>
              <w:bottom w:val="dotted" w:sz="4" w:space="0" w:color="00BEA2"/>
            </w:tcBorders>
          </w:tcPr>
          <w:p w14:paraId="444C6001" w14:textId="77777777" w:rsidR="009C26FC" w:rsidRDefault="00986FCA">
            <w:pPr>
              <w:spacing w:line="240" w:lineRule="auto"/>
              <w:rPr>
                <w:rFonts w:ascii="Arial" w:hAnsi="Arial" w:cs="Arial"/>
                <w:lang w:eastAsia="zh-CN"/>
              </w:rPr>
            </w:pPr>
            <w:r>
              <w:rPr>
                <w:rFonts w:ascii="Arial" w:hAnsi="Arial" w:cs="Arial"/>
              </w:rPr>
              <w:t>Fermez la fonction d'annotation et revenez à la page principale. Sauvegarder le document actuel (WMN) dans un fichier local.</w:t>
            </w:r>
          </w:p>
        </w:tc>
      </w:tr>
      <w:tr w:rsidR="009C26FC" w14:paraId="0FFFD3C3" w14:textId="77777777">
        <w:tc>
          <w:tcPr>
            <w:tcW w:w="1369" w:type="dxa"/>
            <w:vMerge/>
          </w:tcPr>
          <w:p w14:paraId="7FAABC4D" w14:textId="77777777" w:rsidR="009C26FC" w:rsidRDefault="009C26FC">
            <w:pPr>
              <w:spacing w:line="240" w:lineRule="auto"/>
              <w:rPr>
                <w:rFonts w:asciiTheme="minorEastAsia" w:hAnsiTheme="minorEastAsia" w:cs="Times New Roman"/>
                <w:lang w:eastAsia="zh-CN"/>
              </w:rPr>
            </w:pPr>
          </w:p>
        </w:tc>
        <w:tc>
          <w:tcPr>
            <w:tcW w:w="1749" w:type="dxa"/>
            <w:tcBorders>
              <w:top w:val="dotted" w:sz="4" w:space="0" w:color="00BEA2"/>
            </w:tcBorders>
          </w:tcPr>
          <w:p w14:paraId="5406CD7B"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68B4CD2C" wp14:editId="7B300665">
                  <wp:extent cx="428625" cy="428625"/>
                  <wp:effectExtent l="0" t="0" r="9525" b="9525"/>
                  <wp:docPr id="380" name="image118.png" descr="Interface graphique utilisateur, icône de 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18.png" descr="Interfaz de usuario gráfica, Icono  Descripción generada automáticamente"/>
                          <pic:cNvPicPr>
                            <a:picLocks noChangeAspect="1"/>
                          </pic:cNvPicPr>
                        </pic:nvPicPr>
                        <pic:blipFill>
                          <a:blip r:embed="rId88" cstate="print"/>
                          <a:stretch>
                            <a:fillRect/>
                          </a:stretch>
                        </pic:blipFill>
                        <pic:spPr>
                          <a:xfrm>
                            <a:off x="0" y="0"/>
                            <a:ext cx="428955" cy="428955"/>
                          </a:xfrm>
                          <a:prstGeom prst="rect">
                            <a:avLst/>
                          </a:prstGeom>
                        </pic:spPr>
                      </pic:pic>
                    </a:graphicData>
                  </a:graphic>
                </wp:inline>
              </w:drawing>
            </w:r>
          </w:p>
        </w:tc>
        <w:tc>
          <w:tcPr>
            <w:tcW w:w="5044" w:type="dxa"/>
            <w:tcBorders>
              <w:top w:val="dotted" w:sz="4" w:space="0" w:color="00BEA2"/>
            </w:tcBorders>
          </w:tcPr>
          <w:p w14:paraId="2405DD19" w14:textId="77777777" w:rsidR="009C26FC" w:rsidRDefault="00986FCA">
            <w:pPr>
              <w:spacing w:line="240" w:lineRule="auto"/>
              <w:rPr>
                <w:rFonts w:asciiTheme="minorEastAsia" w:hAnsiTheme="minorEastAsia" w:cs="Times New Roman"/>
                <w:lang w:eastAsia="zh-CN"/>
              </w:rPr>
            </w:pPr>
            <w:r>
              <w:rPr>
                <w:rFonts w:ascii="Arial" w:hAnsi="Arial" w:cs="Arial"/>
              </w:rPr>
              <w:t>Sauvegardez la capture d'écran actuelle dans le stockage local (PNG).</w:t>
            </w:r>
          </w:p>
        </w:tc>
      </w:tr>
    </w:tbl>
    <w:p w14:paraId="646BA4D9" w14:textId="77777777" w:rsidR="009C26FC" w:rsidRDefault="009C26FC">
      <w:pPr>
        <w:pStyle w:val="Paragraphedeliste"/>
        <w:numPr>
          <w:ilvl w:val="0"/>
          <w:numId w:val="0"/>
        </w:numPr>
        <w:ind w:left="510"/>
        <w:rPr>
          <w:rFonts w:asciiTheme="minorEastAsia" w:hAnsiTheme="minorEastAsia"/>
          <w:lang w:eastAsia="zh-CN"/>
        </w:rPr>
      </w:pPr>
    </w:p>
    <w:p w14:paraId="109FFDD7" w14:textId="77777777" w:rsidR="009C26FC" w:rsidRDefault="00986FCA">
      <w:pPr>
        <w:pStyle w:val="Paragraphedeliste"/>
        <w:rPr>
          <w:rFonts w:ascii="Arial" w:hAnsi="Arial" w:cs="Arial"/>
          <w:lang w:eastAsia="zh-CN"/>
        </w:rPr>
      </w:pPr>
      <w:r>
        <w:rPr>
          <w:rFonts w:ascii="Arial" w:hAnsi="Arial" w:cs="Arial"/>
        </w:rPr>
        <w:t>Télécharger les dessins pour les utilisateurs connectés</w:t>
      </w:r>
    </w:p>
    <w:p w14:paraId="64D9CEE2" w14:textId="479DC596" w:rsidR="009C26FC" w:rsidRDefault="00986FCA">
      <w:pPr>
        <w:pStyle w:val="Style13"/>
      </w:pPr>
      <w:r>
        <w:t xml:space="preserve">Lorsque le tableau blanc ou l'écran d'annotation est sauvegardé dans </w:t>
      </w:r>
      <w:r w:rsidR="004065EC">
        <w:rPr>
          <w:rFonts w:hint="eastAsia"/>
          <w:lang w:eastAsia="zh-CN"/>
        </w:rPr>
        <w:t xml:space="preserve"> le stockage interne AVP-140V2</w:t>
      </w:r>
      <w:r>
        <w:t>, les utilisateurs peuvent télécharger le fichier sauvegardé en scannant le code QR ou en saisissant l'adresse IP fournie dans un navigateur.</w:t>
      </w:r>
    </w:p>
    <w:p w14:paraId="12E2B3A2" w14:textId="2DD612FB" w:rsidR="009C26FC" w:rsidRDefault="00B26293">
      <w:pPr>
        <w:spacing w:after="360"/>
        <w:ind w:left="426"/>
        <w:jc w:val="center"/>
        <w:rPr>
          <w:rFonts w:asciiTheme="minorEastAsia" w:hAnsiTheme="minorEastAsia"/>
        </w:rPr>
      </w:pPr>
      <w:r>
        <w:rPr>
          <w:rFonts w:asciiTheme="minorEastAsia" w:hAnsiTheme="minorEastAsia"/>
          <w:noProof/>
        </w:rPr>
        <mc:AlternateContent>
          <mc:Choice Requires="wps">
            <w:drawing>
              <wp:anchor distT="0" distB="0" distL="114300" distR="114300" simplePos="0" relativeHeight="251656192" behindDoc="1" locked="0" layoutInCell="1" allowOverlap="1" wp14:anchorId="7C7242BB" wp14:editId="2D68F043">
                <wp:simplePos x="0" y="0"/>
                <wp:positionH relativeFrom="column">
                  <wp:posOffset>102870</wp:posOffset>
                </wp:positionH>
                <wp:positionV relativeFrom="paragraph">
                  <wp:posOffset>2898775</wp:posOffset>
                </wp:positionV>
                <wp:extent cx="5410200" cy="590550"/>
                <wp:effectExtent l="6985" t="5080" r="12065" b="13970"/>
                <wp:wrapNone/>
                <wp:docPr id="1919193094" name="Rectángulo: esquinas redondeadas 16662927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0" cy="590550"/>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40B03EC" id="Rectángulo: esquinas redondeadas 1666292783" o:spid="_x0000_s1026" style="position:absolute;margin-left:8.1pt;margin-top:228.25pt;width:426pt;height:4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IYRLgIAAFwEAAAOAAAAZHJzL2Uyb0RvYy54bWysVNuOEzEMfUfiH6K807lsu8uOOl2VvSCk&#10;5SIWPiBNMp2BTByctNPy9TiZtlTLC0K8RHGcHPsc25nf7HrDthp9B7bmxSTnTFsJqrPrmn/98vDq&#10;NWc+CKuEAatrvtee3yxevpgPrtIltGCURkYg1leDq3kbgquyzMtW98JPwGlLzgawF4FMXGcKxUDo&#10;vcnKPL/MBkDlEKT2nk7vRidfJPym0TJ8bBqvAzM1p9xCWjGtq7hmi7mo1ihc28lDGuIfsuhFZyno&#10;CepOBME22P0B1XcSwUMTJhL6DJqmkzpxIDZF/ozNUyucTlxIHO9OMvn/Bys/bJ/cJ4ype/cI8rtn&#10;Fm5bYdd6iQhDq4WicEUUKhucr04PouHpKVsN70FRacUmQNJg12AfAYkd2yWp9yep9S4wSYezaZFT&#10;/TiT5Jtd57NZqkUmquNrhz681dCzuKk5wsaqz1TPFEJsH31IeitmRR+jq2+cNb2h6m2FYcVFWZYp&#10;aVEdLhP2ETPRBdOph86YZOB6dWuQ0VNKNX9zvyzHOMa1YjwtiqvLA6Afb5MipNo5jLFsqPnlBZH5&#10;qxBR1GcQiWfqyij9vVVpH0Rnxj3dN/ZQiyh/7HRfrUDtqRQIY4PTQNKmBfzJ2UDNXXP/YyNQc2be&#10;WSrndTGdxmlIxnR2VZKB557VuUdYSVA1lwE5G43bMM7QxmG3bilWkQhbWFITNF04dsuY1yFdauHE&#10;9zBucUbO7XTr96ew+AUAAP//AwBQSwMEFAAGAAgAAAAhALd7yTveAAAACgEAAA8AAABkcnMvZG93&#10;bnJldi54bWxMj01Pg0AQhu8m/ofNmHizi6QQRJamsWq4tnrocYDlw7KzhN228O8dT/X4zjx555ls&#10;M5tBXPTkeksKnlcBCE2VrXtqFXx/fTwlIJxHqnGwpBUs2sEmv7/LMK3tlfb6cvCt4BJyKSrovB9T&#10;KV3VaYNuZUdNvGvsZNBznFpZT3jlcjPIMAhiabAnvtDhqN86XZ0OZ6Mg+NnuDB6L49KERdl8uvdd&#10;sZyUenyYt68gvJ79DYY/fVaHnJ1Ke6baiYFzHDKpYB3FEQgGkjjhSakgWr9EIPNM/n8h/wUAAP//&#10;AwBQSwECLQAUAAYACAAAACEAtoM4kv4AAADhAQAAEwAAAAAAAAAAAAAAAAAAAAAAW0NvbnRlbnRf&#10;VHlwZXNdLnhtbFBLAQItABQABgAIAAAAIQA4/SH/1gAAAJQBAAALAAAAAAAAAAAAAAAAAC8BAABf&#10;cmVscy8ucmVsc1BLAQItABQABgAIAAAAIQCoXIYRLgIAAFwEAAAOAAAAAAAAAAAAAAAAAC4CAABk&#10;cnMvZTJvRG9jLnhtbFBLAQItABQABgAIAAAAIQC3e8k73gAAAAoBAAAPAAAAAAAAAAAAAAAAAIgE&#10;AABkcnMvZG93bnJldi54bWxQSwUGAAAAAAQABADzAAAAkwUAAAAA&#10;" fillcolor="#00bea2" strokecolor="#00bea2" strokeweight=".5pt">
                <v:fill opacity="771f"/>
              </v:roundrect>
            </w:pict>
          </mc:Fallback>
        </mc:AlternateContent>
      </w:r>
      <w:r w:rsidR="00986FCA">
        <w:rPr>
          <w:rFonts w:asciiTheme="minorEastAsia" w:hAnsiTheme="minorEastAsia"/>
          <w:noProof/>
        </w:rPr>
        <w:drawing>
          <wp:inline distT="0" distB="0" distL="0" distR="0" wp14:anchorId="4676EB75" wp14:editId="5B33B427">
            <wp:extent cx="4865370" cy="27432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4"/>
                    <a:stretch>
                      <a:fillRect/>
                    </a:stretch>
                  </pic:blipFill>
                  <pic:spPr>
                    <a:xfrm>
                      <a:off x="0" y="0"/>
                      <a:ext cx="4877036" cy="2749854"/>
                    </a:xfrm>
                    <a:prstGeom prst="rect">
                      <a:avLst/>
                    </a:prstGeom>
                  </pic:spPr>
                </pic:pic>
              </a:graphicData>
            </a:graphic>
          </wp:inline>
        </w:drawing>
      </w:r>
    </w:p>
    <w:p w14:paraId="1E12072D" w14:textId="67AEC8EB" w:rsidR="009C26FC" w:rsidRDefault="00986FCA">
      <w:pPr>
        <w:pStyle w:val="Style13"/>
        <w:rPr>
          <w:rFonts w:eastAsiaTheme="minorEastAsia"/>
        </w:rPr>
      </w:pPr>
      <w:r>
        <w:rPr>
          <w:rFonts w:asciiTheme="minorEastAsia" w:hAnsiTheme="minorEastAsia" w:cstheme="minorHAnsi"/>
          <w:noProof/>
        </w:rPr>
        <w:drawing>
          <wp:anchor distT="0" distB="0" distL="114300" distR="114300" simplePos="0" relativeHeight="251603456" behindDoc="0" locked="0" layoutInCell="1" allowOverlap="1" wp14:anchorId="69933566" wp14:editId="4F748636">
            <wp:simplePos x="0" y="0"/>
            <wp:positionH relativeFrom="column">
              <wp:posOffset>160020</wp:posOffset>
            </wp:positionH>
            <wp:positionV relativeFrom="paragraph">
              <wp:posOffset>6985</wp:posOffset>
            </wp:positionV>
            <wp:extent cx="228600" cy="228600"/>
            <wp:effectExtent l="0" t="0" r="0" b="0"/>
            <wp:wrapThrough wrapText="bothSides">
              <wp:wrapPolygon edited="0">
                <wp:start x="3600" y="0"/>
                <wp:lineTo x="1800" y="3600"/>
                <wp:lineTo x="3600" y="19800"/>
                <wp:lineTo x="18000" y="19800"/>
                <wp:lineTo x="19800" y="10800"/>
                <wp:lineTo x="19800" y="0"/>
                <wp:lineTo x="3600" y="0"/>
              </wp:wrapPolygon>
            </wp:wrapThrough>
            <wp:docPr id="383" name="Imagen 1236992461"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n 1236992461"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t xml:space="preserve">Les données peuvent être copiées sur </w:t>
      </w:r>
      <w:r>
        <w:rPr>
          <w:rFonts w:hint="eastAsia"/>
          <w:lang w:eastAsia="zh-CN"/>
        </w:rPr>
        <w:t xml:space="preserve">la </w:t>
      </w:r>
      <w:r>
        <w:t xml:space="preserve">clé USB. Après la connexion à </w:t>
      </w:r>
      <w:r w:rsidR="004065EC">
        <w:rPr>
          <w:rFonts w:hint="eastAsia"/>
          <w:lang w:eastAsia="zh-CN"/>
        </w:rPr>
        <w:t>AVP-140V2</w:t>
      </w:r>
      <w:r>
        <w:t>, il peut être importé dans la section tableau blanc via « Import from USB USB ».</w:t>
      </w:r>
      <w:bookmarkStart w:id="76" w:name="_WEB_SETTING_MANAGEMENT"/>
      <w:bookmarkEnd w:id="76"/>
    </w:p>
    <w:p w14:paraId="34A9FB1A" w14:textId="77777777" w:rsidR="009C26FC" w:rsidRDefault="009C26FC">
      <w:pPr>
        <w:pStyle w:val="Style13"/>
      </w:pPr>
    </w:p>
    <w:p w14:paraId="7812DF4C" w14:textId="77777777" w:rsidR="009C26FC" w:rsidRDefault="009C26FC">
      <w:pPr>
        <w:pStyle w:val="Style13"/>
      </w:pPr>
    </w:p>
    <w:p w14:paraId="070D520F" w14:textId="31169334" w:rsidR="009C26FC" w:rsidRDefault="00B26293">
      <w:pPr>
        <w:pStyle w:val="Style13"/>
      </w:pPr>
      <w:r>
        <w:rPr>
          <w:rFonts w:eastAsiaTheme="minorEastAsia"/>
          <w:b/>
          <w:bCs/>
          <w:noProof/>
          <w:sz w:val="24"/>
          <w:szCs w:val="24"/>
        </w:rPr>
        <mc:AlternateContent>
          <mc:Choice Requires="wps">
            <w:drawing>
              <wp:anchor distT="0" distB="0" distL="114300" distR="114300" simplePos="0" relativeHeight="251707392" behindDoc="1" locked="0" layoutInCell="1" allowOverlap="1" wp14:anchorId="444D9EA2" wp14:editId="0C9E5459">
                <wp:simplePos x="0" y="0"/>
                <wp:positionH relativeFrom="margin">
                  <wp:posOffset>-153670</wp:posOffset>
                </wp:positionH>
                <wp:positionV relativeFrom="paragraph">
                  <wp:posOffset>175260</wp:posOffset>
                </wp:positionV>
                <wp:extent cx="5791200" cy="410845"/>
                <wp:effectExtent l="7620" t="6350" r="1905" b="1905"/>
                <wp:wrapNone/>
                <wp:docPr id="488701959" name="AutoShape 1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0" cy="410845"/>
                        </a:xfrm>
                        <a:prstGeom prst="roundRect">
                          <a:avLst>
                            <a:gd name="adj" fmla="val 50000"/>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EA2342E" w14:textId="77777777" w:rsidR="009C26FC" w:rsidRDefault="009C26FC"/>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4D9EA2" id="AutoShape 1147" o:spid="_x0000_s1027" style="position:absolute;margin-left:-12.1pt;margin-top:13.8pt;width:456pt;height:32.3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RNRCwIAAPoDAAAOAAAAZHJzL2Uyb0RvYy54bWysU9uO0zAQfUfiHyy/0yRVy+5GTVerrhYh&#10;LbBi4QMc27mA4zFjt8ny9YzdtFTwhvCD5bmdmTkz3txOg2EHjb4HW/FikXOmrQTV27biX788vLnm&#10;zAdhlTBgdcVftOe329evNqMr9RI6MEojIxDry9FVvAvBlVnmZacH4RfgtCVjAziIQCK2mUIxEvpg&#10;smWev81GQOUQpPaetPdHI98m/KbRMnxqGq8DMxWn2kK6Md11vLPtRpQtCtf1ci5D/EMVg+gtJT1D&#10;3Ysg2B77v6CGXiJ4aMJCwpBB0/RSpx6omyL/o5vnTjideiFyvDvT5P8frPx4eHZPGEv37hHkd88s&#10;7DphW32HCGOnhaJ0RSQqG50vzwFR8BTK6vEDKBqt2AdIHEwNDhGQumNTovrlTLWeApOkXF/dFDQ/&#10;ziTZVkV+vVqnFKI8RTv04Z2GgcVHxRH2Vn2meaYU4vDoQ+JbMSuGmF1946wZDE3vIAxb53RmxNk5&#10;E+UJM7ULplcPvTFJwLbeGWQUSqWmMwf7Szdjo7OFGBYJEWXUJF4iFXHrfBmmemK9mkmLmhrUCxGF&#10;cFw/+i706AB/cjbS6lXc/9gL1JyZ95bIvilWq7irSVitr5Yk4KWlvrQIKwmq4jIgZ0dhF44bvnfY&#10;tx3lKhJpFu5oRE0fTrM81jU3QAuWOpo/Q9zgSzl5/f6y218AAAD//wMAUEsDBBQABgAIAAAAIQA6&#10;DNeY4AAAAAkBAAAPAAAAZHJzL2Rvd25yZXYueG1sTI/BTsMwEETvSPyDtUhcUOvUQBpCnAqKOMAB&#10;iVJ6duNtHGGvo9hpw99jTnBc7dPMm2o1OcuOOITOk4TFPAOG1HjdUSth+/E8K4CFqEgr6wklfGOA&#10;VX1+VqlS+xO943ETW5ZCKJRKgomxLzkPjUGnwtz3SOl38INTMZ1Dy/WgTincWS6yLOdOdZQajOpx&#10;bbD52oxOwu1iXO/G/Onx7er1gEX/Ys1u+ynl5cX0cA8s4hT/YPjVT+pQJ6e9H0kHZiXMxI1IqASx&#10;zIEloCiWactewp24Bl5X/P+C+gcAAP//AwBQSwECLQAUAAYACAAAACEAtoM4kv4AAADhAQAAEwAA&#10;AAAAAAAAAAAAAAAAAAAAW0NvbnRlbnRfVHlwZXNdLnhtbFBLAQItABQABgAIAAAAIQA4/SH/1gAA&#10;AJQBAAALAAAAAAAAAAAAAAAAAC8BAABfcmVscy8ucmVsc1BLAQItABQABgAIAAAAIQDwORNRCwIA&#10;APoDAAAOAAAAAAAAAAAAAAAAAC4CAABkcnMvZTJvRG9jLnhtbFBLAQItABQABgAIAAAAIQA6DNeY&#10;4AAAAAkBAAAPAAAAAAAAAAAAAAAAAGUEAABkcnMvZG93bnJldi54bWxQSwUGAAAAAAQABADzAAAA&#10;cgUAAAAA&#10;" fillcolor="black" stroked="f">
                <v:textbox>
                  <w:txbxContent>
                    <w:p w14:paraId="3EA2342E" w14:textId="77777777" w:rsidR="009C26FC" w:rsidRDefault="009C26FC"/>
                  </w:txbxContent>
                </v:textbox>
                <w10:wrap anchorx="margin"/>
              </v:roundrect>
            </w:pict>
          </mc:Fallback>
        </mc:AlternateContent>
      </w:r>
    </w:p>
    <w:p w14:paraId="2511CF36" w14:textId="77777777" w:rsidR="009C26FC" w:rsidRDefault="00986FCA">
      <w:pPr>
        <w:pStyle w:val="Style13"/>
        <w:numPr>
          <w:ilvl w:val="0"/>
          <w:numId w:val="31"/>
        </w:numPr>
        <w:outlineLvl w:val="0"/>
        <w:rPr>
          <w:color w:val="FFFFFF" w:themeColor="background1"/>
          <w:lang w:val="en-US"/>
        </w:rPr>
      </w:pPr>
      <w:bookmarkStart w:id="77" w:name="_Toc19761"/>
      <w:r>
        <w:rPr>
          <w:rFonts w:eastAsiaTheme="minorEastAsia" w:hint="eastAsia"/>
          <w:b/>
          <w:bCs/>
          <w:color w:val="FFFFFF" w:themeColor="background1"/>
          <w:sz w:val="24"/>
          <w:szCs w:val="24"/>
          <w:lang w:eastAsia="zh-CN"/>
        </w:rPr>
        <w:t>Param</w:t>
      </w:r>
      <w:r>
        <w:rPr>
          <w:rFonts w:eastAsiaTheme="minorEastAsia" w:hint="eastAsia"/>
          <w:b/>
          <w:bCs/>
          <w:color w:val="FFFFFF" w:themeColor="background1"/>
          <w:sz w:val="24"/>
          <w:szCs w:val="24"/>
          <w:lang w:eastAsia="zh-CN"/>
        </w:rPr>
        <w:t>è</w:t>
      </w:r>
      <w:r>
        <w:rPr>
          <w:rFonts w:eastAsiaTheme="minorEastAsia" w:hint="eastAsia"/>
          <w:b/>
          <w:bCs/>
          <w:color w:val="FFFFFF" w:themeColor="background1"/>
          <w:sz w:val="24"/>
          <w:szCs w:val="24"/>
          <w:lang w:eastAsia="zh-CN"/>
        </w:rPr>
        <w:t>tres WebGUI Managemant &amp; Configuration</w:t>
      </w:r>
      <w:bookmarkEnd w:id="77"/>
    </w:p>
    <w:p w14:paraId="37470237" w14:textId="77777777" w:rsidR="009C26FC" w:rsidRDefault="009C26FC">
      <w:pPr>
        <w:pStyle w:val="Style13"/>
      </w:pPr>
    </w:p>
    <w:p w14:paraId="3A2CC947" w14:textId="490AF1BF" w:rsidR="009C26FC" w:rsidRDefault="00986FCA">
      <w:pPr>
        <w:pStyle w:val="Style13"/>
      </w:pPr>
      <w:r>
        <w:t xml:space="preserve">Pour accéder  aux paramètres WEB </w:t>
      </w:r>
      <w:r w:rsidR="004065EC">
        <w:rPr>
          <w:rFonts w:hint="eastAsia"/>
          <w:lang w:eastAsia="zh-CN"/>
        </w:rPr>
        <w:t>de l'AVP-140V2</w:t>
      </w:r>
      <w:r>
        <w:t xml:space="preserve">, saisissez l'adresse IP du récepteur dans un navigateur internet. </w:t>
      </w:r>
    </w:p>
    <w:p w14:paraId="633285B4" w14:textId="77777777" w:rsidR="009C26FC" w:rsidRDefault="00986FCA">
      <w:pPr>
        <w:pStyle w:val="Style13"/>
        <w:rPr>
          <w:rFonts w:asciiTheme="minorEastAsia" w:hAnsiTheme="minorEastAsia"/>
          <w:lang w:eastAsia="zh-CN"/>
        </w:rPr>
      </w:pPr>
      <w:r>
        <w:t>La première page affichée permet aux utilisateurs de télécharger l'application WirelessMedia pour toutes les plateformes.</w:t>
      </w:r>
    </w:p>
    <w:p w14:paraId="24402D39" w14:textId="5C64F22D" w:rsidR="009C26FC" w:rsidRDefault="00B26293">
      <w:pPr>
        <w:spacing w:after="360"/>
        <w:jc w:val="center"/>
        <w:rPr>
          <w:rFonts w:asciiTheme="minorEastAsia" w:hAnsiTheme="minorEastAsia"/>
        </w:rPr>
      </w:pPr>
      <w:r>
        <w:rPr>
          <w:rFonts w:asciiTheme="minorEastAsia" w:hAnsiTheme="minorEastAsia"/>
          <w:noProof/>
        </w:rPr>
        <w:lastRenderedPageBreak/>
        <mc:AlternateContent>
          <mc:Choice Requires="wps">
            <w:drawing>
              <wp:anchor distT="0" distB="0" distL="114300" distR="114300" simplePos="0" relativeHeight="251657216" behindDoc="1" locked="0" layoutInCell="1" allowOverlap="1" wp14:anchorId="70CB7E98" wp14:editId="05D87749">
                <wp:simplePos x="0" y="0"/>
                <wp:positionH relativeFrom="column">
                  <wp:posOffset>2540</wp:posOffset>
                </wp:positionH>
                <wp:positionV relativeFrom="paragraph">
                  <wp:posOffset>3207385</wp:posOffset>
                </wp:positionV>
                <wp:extent cx="5686425" cy="781050"/>
                <wp:effectExtent l="11430" t="9525" r="7620" b="9525"/>
                <wp:wrapNone/>
                <wp:docPr id="1827301778" name="Rectángulo: esquinas redondeadas 1962187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781050"/>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1DA58C" id="Rectángulo: esquinas redondeadas 1962187990" o:spid="_x0000_s1026" style="position:absolute;margin-left:.2pt;margin-top:252.55pt;width:447.75pt;height:6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5N2LwIAAFwEAAAOAAAAZHJzL2Uyb0RvYy54bWysVNuO0zAQfUfiHyy/0zTZ3og2XZXuLkJa&#10;LmLhA1zbaQKOx4zdpuXrGTvdUi0vCPFieTz2mTlnZnx9c+gM22v0LdiK56MxZ9pKUK3dVvzrl/tX&#10;C858EFYJA1ZX/Kg9v1m+fHHdu1IX0IBRGhmBWF/2ruJNCK7MMi8b3Qk/AqctOWvATgQycZspFD2h&#10;dyYrxuNZ1gMqhyC193R6Ozj5MuHXtZbhY117HZipOOUW0opp3cQ1W16LcovCNa08pSH+IYtOtJaC&#10;nqFuRRBsh+0fUF0rETzUYSShy6CuW6kTB2KTj5+xeWyE04kLiePdWSb//2Dlh/2j+4Qxde8eQH73&#10;zMK6EXarV4jQN1ooCpdHobLe+fL8IBqenrJN/x4UlVbsAiQNDjV2EZDYsUOS+niWWh8Ck3Q4nS1m&#10;k2LKmSTffJGPp6kWmSifXjv04a2GjsVNxRF2Vn2meqYQYv/gQ9JbMSu6GF1946zuDFVvLwzLr4qi&#10;SEmL8nSZsJ8wE10wrbpvjUkGbjdrg4yeUqrjN3erYohjXCOG0zyfz06AfrhNipBqlzDGsr7isysi&#10;81choqjPIBLP1JVR+jur0j6I1gx7um/sqRZR/tjpvtyAOlIpEIYGp4GkTQP4k7Oemrvi/sdOoObM&#10;vLNUztf5ZBKnIRmT6bwgAy89m0uPsJKgKi4DcjYY6zDM0M5hu20oVp4IW1hRE9RteOqWIa9TutTC&#10;ie9p3OKMXNrp1u9PYfkLAAD//wMAUEsDBBQABgAIAAAAIQCMda/F3gAAAAgBAAAPAAAAZHJzL2Rv&#10;d25yZXYueG1sTI/NTsMwEITvSLyDtUjcqJ2IVGmIU1UUUK4UDj068eaHxusodtvk7TEnehzNaOab&#10;fDubgV1wcr0lCdFKAEOqre6plfD99f6UAnNekVaDJZSwoINtcX+Xq0zbK33i5eBbFkrIZUpC5/2Y&#10;ce7qDo1yKzsiBa+xk1E+yKnlelLXUG4GHgux5kb1FBY6NeJrh/XpcDYSxM9ub9SxPC5NXFbNh3vb&#10;l8tJyseHefcCzOPs/8Pwhx/QoQhMlT2TdmyQ8BxyEhKRRMCCnW6SDbBKwjpOI+BFzm8PFL8AAAD/&#10;/wMAUEsBAi0AFAAGAAgAAAAhALaDOJL+AAAA4QEAABMAAAAAAAAAAAAAAAAAAAAAAFtDb250ZW50&#10;X1R5cGVzXS54bWxQSwECLQAUAAYACAAAACEAOP0h/9YAAACUAQAACwAAAAAAAAAAAAAAAAAvAQAA&#10;X3JlbHMvLnJlbHNQSwECLQAUAAYACAAAACEAdE+Tdi8CAABcBAAADgAAAAAAAAAAAAAAAAAuAgAA&#10;ZHJzL2Uyb0RvYy54bWxQSwECLQAUAAYACAAAACEAjHWvxd4AAAAIAQAADwAAAAAAAAAAAAAAAACJ&#10;BAAAZHJzL2Rvd25yZXYueG1sUEsFBgAAAAAEAAQA8wAAAJQFAAAAAA==&#10;" fillcolor="#00bea2" strokecolor="#00bea2" strokeweight=".5pt">
                <v:fill opacity="771f"/>
              </v:roundrect>
            </w:pict>
          </mc:Fallback>
        </mc:AlternateContent>
      </w:r>
      <w:r w:rsidR="00986FCA">
        <w:rPr>
          <w:noProof/>
        </w:rPr>
        <w:drawing>
          <wp:inline distT="0" distB="0" distL="114300" distR="114300" wp14:anchorId="49C493F1" wp14:editId="156C4ECF">
            <wp:extent cx="5868035" cy="3049905"/>
            <wp:effectExtent l="0" t="0" r="12065" b="10795"/>
            <wp:docPr id="11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8"/>
                    <pic:cNvPicPr>
                      <a:picLocks noChangeAspect="1"/>
                    </pic:cNvPicPr>
                  </pic:nvPicPr>
                  <pic:blipFill>
                    <a:blip r:embed="rId95"/>
                    <a:stretch>
                      <a:fillRect/>
                    </a:stretch>
                  </pic:blipFill>
                  <pic:spPr>
                    <a:xfrm>
                      <a:off x="0" y="0"/>
                      <a:ext cx="5868035" cy="3049905"/>
                    </a:xfrm>
                    <a:prstGeom prst="rect">
                      <a:avLst/>
                    </a:prstGeom>
                    <a:noFill/>
                    <a:ln>
                      <a:noFill/>
                    </a:ln>
                  </pic:spPr>
                </pic:pic>
              </a:graphicData>
            </a:graphic>
          </wp:inline>
        </w:drawing>
      </w:r>
    </w:p>
    <w:p w14:paraId="4D13AD96" w14:textId="37846DEC" w:rsidR="009C26FC" w:rsidRDefault="00986FCA">
      <w:pPr>
        <w:pStyle w:val="Style13"/>
        <w:ind w:leftChars="200" w:left="440"/>
        <w:rPr>
          <w:rFonts w:asciiTheme="minorEastAsia" w:hAnsiTheme="minorEastAsia"/>
          <w:lang w:eastAsia="zh-CN"/>
        </w:rPr>
      </w:pPr>
      <w:r>
        <w:rPr>
          <w:rFonts w:asciiTheme="minorEastAsia" w:hAnsiTheme="minorEastAsia" w:cstheme="minorHAnsi"/>
          <w:noProof/>
        </w:rPr>
        <w:drawing>
          <wp:anchor distT="0" distB="0" distL="114300" distR="114300" simplePos="0" relativeHeight="251618816" behindDoc="0" locked="0" layoutInCell="1" allowOverlap="1" wp14:anchorId="77180EE6" wp14:editId="71007421">
            <wp:simplePos x="0" y="0"/>
            <wp:positionH relativeFrom="column">
              <wp:posOffset>69215</wp:posOffset>
            </wp:positionH>
            <wp:positionV relativeFrom="paragraph">
              <wp:posOffset>6350</wp:posOffset>
            </wp:positionV>
            <wp:extent cx="228600" cy="228600"/>
            <wp:effectExtent l="0" t="0" r="0" b="0"/>
            <wp:wrapThrough wrapText="bothSides">
              <wp:wrapPolygon edited="0">
                <wp:start x="3600" y="0"/>
                <wp:lineTo x="1800" y="3600"/>
                <wp:lineTo x="3600" y="19800"/>
                <wp:lineTo x="18000" y="19800"/>
                <wp:lineTo x="19800" y="10800"/>
                <wp:lineTo x="19800" y="0"/>
                <wp:lineTo x="3600" y="0"/>
              </wp:wrapPolygon>
            </wp:wrapThrough>
            <wp:docPr id="392" name="Imagen 1015102056"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n 1015102056"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t xml:space="preserve">Si </w:t>
      </w:r>
      <w:r w:rsidR="004065EC">
        <w:rPr>
          <w:rFonts w:hint="eastAsia"/>
          <w:lang w:eastAsia="zh-CN"/>
        </w:rPr>
        <w:t xml:space="preserve">AVP-140V2 </w:t>
      </w:r>
      <w:r>
        <w:t>est en « Mode Direct sans fil », connectez-vous d'abord au SSID AVP-140V2 Lite et entrez le mot de passe actuel sur l'écran principal. L'adresse IP est 192.168.43.1. Pour des instructions détaillées de configuration réseau, consultez le chapitre « Paramètres réseau ».</w:t>
      </w:r>
    </w:p>
    <w:p w14:paraId="06F73115" w14:textId="77777777" w:rsidR="009C26FC" w:rsidRDefault="009C26FC">
      <w:pPr>
        <w:pStyle w:val="Style13"/>
      </w:pPr>
    </w:p>
    <w:p w14:paraId="5422A115" w14:textId="77777777" w:rsidR="009C26FC" w:rsidRDefault="00986FCA">
      <w:pPr>
        <w:pStyle w:val="Style13"/>
      </w:pPr>
      <w:r>
        <w:t>Cliquez sur l'icône</w:t>
      </w:r>
      <w:r>
        <w:rPr>
          <w:rFonts w:asciiTheme="minorEastAsia" w:hAnsiTheme="minorEastAsia"/>
          <w:noProof/>
        </w:rPr>
        <w:drawing>
          <wp:inline distT="0" distB="0" distL="0" distR="0" wp14:anchorId="39740974" wp14:editId="339B7D89">
            <wp:extent cx="195580" cy="234315"/>
            <wp:effectExtent l="0" t="0" r="762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6"/>
                    <a:stretch>
                      <a:fillRect/>
                    </a:stretch>
                  </pic:blipFill>
                  <pic:spPr>
                    <a:xfrm>
                      <a:off x="0" y="0"/>
                      <a:ext cx="204843" cy="234315"/>
                    </a:xfrm>
                    <a:prstGeom prst="rect">
                      <a:avLst/>
                    </a:prstGeom>
                  </pic:spPr>
                </pic:pic>
              </a:graphicData>
            </a:graphic>
          </wp:inline>
        </w:drawing>
      </w:r>
      <w:r>
        <w:t xml:space="preserve"> en haut à droite </w:t>
      </w:r>
    </w:p>
    <w:p w14:paraId="4F8A9425" w14:textId="77777777" w:rsidR="009C26FC" w:rsidRDefault="00986FCA">
      <w:pPr>
        <w:pStyle w:val="Style13"/>
        <w:rPr>
          <w:rFonts w:asciiTheme="minorEastAsia" w:hAnsiTheme="minorEastAsia"/>
          <w:lang w:eastAsia="zh-CN"/>
        </w:rPr>
      </w:pPr>
      <w:r>
        <w:t>La page de connexion apparaîtra, avec le mot de passe par défaut : admin</w:t>
      </w:r>
    </w:p>
    <w:p w14:paraId="12623067" w14:textId="77777777" w:rsidR="009C26FC" w:rsidRDefault="00986FCA">
      <w:pPr>
        <w:jc w:val="center"/>
        <w:rPr>
          <w:rFonts w:asciiTheme="minorEastAsia" w:hAnsiTheme="minorEastAsia"/>
        </w:rPr>
      </w:pPr>
      <w:r>
        <w:rPr>
          <w:noProof/>
        </w:rPr>
        <w:drawing>
          <wp:inline distT="0" distB="0" distL="114300" distR="114300" wp14:anchorId="6F2BB4CD" wp14:editId="7AC419F9">
            <wp:extent cx="4617085" cy="2399030"/>
            <wp:effectExtent l="0" t="0" r="2540" b="1270"/>
            <wp:docPr id="12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0"/>
                    <pic:cNvPicPr>
                      <a:picLocks noChangeAspect="1"/>
                    </pic:cNvPicPr>
                  </pic:nvPicPr>
                  <pic:blipFill>
                    <a:blip r:embed="rId97"/>
                    <a:stretch>
                      <a:fillRect/>
                    </a:stretch>
                  </pic:blipFill>
                  <pic:spPr>
                    <a:xfrm>
                      <a:off x="0" y="0"/>
                      <a:ext cx="4617085" cy="2399030"/>
                    </a:xfrm>
                    <a:prstGeom prst="rect">
                      <a:avLst/>
                    </a:prstGeom>
                    <a:noFill/>
                    <a:ln>
                      <a:noFill/>
                    </a:ln>
                  </pic:spPr>
                </pic:pic>
              </a:graphicData>
            </a:graphic>
          </wp:inline>
        </w:drawing>
      </w:r>
    </w:p>
    <w:p w14:paraId="5BE7948A" w14:textId="1237CAB7" w:rsidR="009C26FC" w:rsidRDefault="00B26293">
      <w:pPr>
        <w:jc w:val="center"/>
        <w:rPr>
          <w:rFonts w:asciiTheme="minorEastAsia" w:hAnsiTheme="minorEastAsia"/>
        </w:rPr>
      </w:pPr>
      <w:r>
        <w:rPr>
          <w:rFonts w:asciiTheme="minorEastAsia" w:hAnsiTheme="minorEastAsia"/>
          <w:noProof/>
        </w:rPr>
        <mc:AlternateContent>
          <mc:Choice Requires="wps">
            <w:drawing>
              <wp:anchor distT="0" distB="0" distL="114300" distR="114300" simplePos="0" relativeHeight="251658240" behindDoc="1" locked="0" layoutInCell="1" allowOverlap="1" wp14:anchorId="50256F40" wp14:editId="58857073">
                <wp:simplePos x="0" y="0"/>
                <wp:positionH relativeFrom="column">
                  <wp:posOffset>-45720</wp:posOffset>
                </wp:positionH>
                <wp:positionV relativeFrom="paragraph">
                  <wp:posOffset>232410</wp:posOffset>
                </wp:positionV>
                <wp:extent cx="5686425" cy="415925"/>
                <wp:effectExtent l="10795" t="5715" r="8255" b="6985"/>
                <wp:wrapNone/>
                <wp:docPr id="1338091403" name="Rectángulo: esquinas redondeadas 1206320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415925"/>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B92D64C" id="Rectángulo: esquinas redondeadas 1206320736" o:spid="_x0000_s1026" style="position:absolute;margin-left:-3.6pt;margin-top:18.3pt;width:447.75pt;height:32.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77xMQIAAFwEAAAOAAAAZHJzL2Uyb0RvYy54bWysVNtu2zAMfR+wfxD0vjh2k7Q14hRdL8OA&#10;7oJ1+wBFkmNvsqhRSpzs60fJbppub8NeDFIUD3kOKS+v9p1hO42+BVvxfDLlTFsJqrWbin/7ev/m&#10;gjMfhFXCgNUVP2jPr1avXy17V+oCGjBKIyMQ68veVbwJwZVZ5mWjO+En4LSlYA3YiUAubjKFoif0&#10;zmTFdLrIekDlEKT2nk5vhyBfJfy61jJ8qmuvAzMVp95C+mL6ruM3Wy1FuUHhmlaObYh/6KITraWi&#10;R6hbEQTbYvsXVNdKBA91mEjoMqjrVurEgdjk0z/YPDbC6cSFxPHuKJP/f7Dy4+7RfcbYuncPIH94&#10;ZuGmEXajrxGhb7RQVC6PQmW98+UxITqeUtm6/wCKRiu2AZIG+xq7CEjs2D5JfThKrfeBSTqcLy4W&#10;s2LOmaTYLJ9fkh1LiPIp26EP7zR0LBoVR9ha9YXmmUqI3YMPSW/FrOhidfWds7ozNL2dMCw/K4pi&#10;RBwvE/YTZqILplX3rTHJwc36xiCjVGp1+vbuuhjqGNeI4TTPzxcjoB9up3b9KYyxrK/44mw+Tdkv&#10;YmPSixID4xfXEs+0lVH6O6uSHURrBptYGDvOIsofN92Xa1AHGgXCsOD0IMloAH9x1tNyV9z/3ArU&#10;nJn3lsZ5mc9m8TUkZzY/L8jB08j6NCKsJKiKy4CcDc5NGN7Q1mG7aahWnghbuKYlqNsQiT33NTq0&#10;wkmy8bnFN3Lqp1vPP4XVbwAAAP//AwBQSwMEFAAGAAgAAAAhAPSTUPjeAAAACQEAAA8AAABkcnMv&#10;ZG93bnJldi54bWxMj8tOwzAQRfdI/IM1SOxap6kUohCnqiigbCksunTiyYPG4yh22+TvGVawHN2j&#10;e8/ku9kO4oqT7x0p2KwjEEi1Mz21Cr4+31YpCB80GT04QgULetgV93e5zoy70Qdej6EVXEI+0wq6&#10;EMZMSl93aLVfuxGJs8ZNVgc+p1aaSd+43A4yjqJEWt0TL3R6xJcO6/PxYhVE3/uD1afytDRxWTXv&#10;/vVQLmelHh/m/TOIgHP4g+FXn9WhYKfKXch4MShYPcVMKtgmCQjO0zTdgqgYjOINyCKX/z8ofgAA&#10;AP//AwBQSwECLQAUAAYACAAAACEAtoM4kv4AAADhAQAAEwAAAAAAAAAAAAAAAAAAAAAAW0NvbnRl&#10;bnRfVHlwZXNdLnhtbFBLAQItABQABgAIAAAAIQA4/SH/1gAAAJQBAAALAAAAAAAAAAAAAAAAAC8B&#10;AABfcmVscy8ucmVsc1BLAQItABQABgAIAAAAIQACp77xMQIAAFwEAAAOAAAAAAAAAAAAAAAAAC4C&#10;AABkcnMvZTJvRG9jLnhtbFBLAQItABQABgAIAAAAIQD0k1D43gAAAAkBAAAPAAAAAAAAAAAAAAAA&#10;AIsEAABkcnMvZG93bnJldi54bWxQSwUGAAAAAAQABADzAAAAlgUAAAAA&#10;" fillcolor="#00bea2" strokecolor="#00bea2" strokeweight=".5pt">
                <v:fill opacity="771f"/>
              </v:roundrect>
            </w:pict>
          </mc:Fallback>
        </mc:AlternateContent>
      </w:r>
    </w:p>
    <w:p w14:paraId="5E3A6A04" w14:textId="77777777" w:rsidR="009C26FC" w:rsidRDefault="00986FCA">
      <w:pPr>
        <w:pStyle w:val="Style13"/>
        <w:rPr>
          <w:rFonts w:asciiTheme="minorEastAsia" w:hAnsiTheme="minorEastAsia"/>
          <w:lang w:eastAsia="zh-CN"/>
        </w:rPr>
      </w:pPr>
      <w:r>
        <w:rPr>
          <w:rFonts w:asciiTheme="minorEastAsia" w:hAnsiTheme="minorEastAsia" w:cstheme="minorHAnsi"/>
          <w:noProof/>
        </w:rPr>
        <w:drawing>
          <wp:inline distT="0" distB="0" distL="114300" distR="114300" wp14:anchorId="4729C596" wp14:editId="288DF571">
            <wp:extent cx="228600" cy="228600"/>
            <wp:effectExtent l="0" t="0" r="0" b="0"/>
            <wp:docPr id="401" name="Imagen 1872620664"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n 1872620664"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inline>
        </w:drawing>
      </w:r>
      <w:r>
        <w:t>Entrer les identifiants de connexion donne accès à la page principale des paramètres WEB.</w:t>
      </w:r>
    </w:p>
    <w:p w14:paraId="02020D46" w14:textId="77777777" w:rsidR="009C26FC" w:rsidRDefault="00986FCA">
      <w:pPr>
        <w:pStyle w:val="Titre2"/>
        <w:numPr>
          <w:ilvl w:val="1"/>
          <w:numId w:val="32"/>
        </w:numPr>
        <w:rPr>
          <w:rFonts w:eastAsiaTheme="minorEastAsia"/>
          <w:b/>
          <w:bCs w:val="0"/>
          <w:szCs w:val="24"/>
        </w:rPr>
      </w:pPr>
      <w:bookmarkStart w:id="78" w:name="_Network_Settings"/>
      <w:bookmarkStart w:id="79" w:name="_Toc25398"/>
      <w:bookmarkEnd w:id="78"/>
      <w:r>
        <w:rPr>
          <w:rFonts w:ascii="Arial" w:eastAsia="SimSun" w:hAnsi="Arial" w:cs="Arial"/>
          <w:b/>
          <w:bCs w:val="0"/>
          <w:szCs w:val="24"/>
        </w:rPr>
        <w:lastRenderedPageBreak/>
        <w:t>Paramètres réseau</w:t>
      </w:r>
      <w:bookmarkEnd w:id="79"/>
    </w:p>
    <w:p w14:paraId="23C3E689" w14:textId="6F742E07" w:rsidR="009C26FC" w:rsidRDefault="00986FCA">
      <w:pPr>
        <w:pStyle w:val="Style13"/>
      </w:pPr>
      <w:bookmarkStart w:id="80" w:name="_Wireless_Network"/>
      <w:bookmarkEnd w:id="80"/>
      <w:r>
        <w:t xml:space="preserve">Pour pleinement exploiter </w:t>
      </w:r>
      <w:r w:rsidR="004065EC">
        <w:rPr>
          <w:rFonts w:hint="eastAsia"/>
          <w:lang w:eastAsia="zh-CN"/>
        </w:rPr>
        <w:t xml:space="preserve"> les fonctionnalit</w:t>
      </w:r>
      <w:r w:rsidR="004065EC">
        <w:rPr>
          <w:rFonts w:hint="eastAsia"/>
          <w:lang w:eastAsia="zh-CN"/>
        </w:rPr>
        <w:t>é</w:t>
      </w:r>
      <w:r w:rsidR="004065EC">
        <w:rPr>
          <w:rFonts w:hint="eastAsia"/>
          <w:lang w:eastAsia="zh-CN"/>
        </w:rPr>
        <w:t>s AVP-140V2</w:t>
      </w:r>
      <w:r>
        <w:t>, il est crucial de configurer et d'intégrer les paramètres réseau du récepteur selon les besoins de l'application. AVP-140V2 comprend deux LAN filaires indépendants et une carte réseau WiFi.</w:t>
      </w:r>
    </w:p>
    <w:p w14:paraId="2D6FE0C7" w14:textId="77777777" w:rsidR="009C26FC" w:rsidRDefault="00986FCA">
      <w:pPr>
        <w:pStyle w:val="Style13"/>
      </w:pPr>
      <w:r>
        <w:t>Les sections suivantes sont accessibles sur la page « Paramètres réseau » :</w:t>
      </w:r>
    </w:p>
    <w:p w14:paraId="380EF5F4" w14:textId="77777777" w:rsidR="009C26FC" w:rsidRDefault="00986FCA">
      <w:pPr>
        <w:pStyle w:val="Titre3"/>
        <w:numPr>
          <w:ilvl w:val="2"/>
          <w:numId w:val="32"/>
        </w:numPr>
        <w:rPr>
          <w:rFonts w:ascii="Arial" w:eastAsiaTheme="minorEastAsia" w:hAnsi="Arial" w:cs="Arial"/>
          <w:sz w:val="22"/>
          <w:szCs w:val="22"/>
        </w:rPr>
      </w:pPr>
      <w:bookmarkStart w:id="81" w:name="_Toc20846"/>
      <w:r>
        <w:rPr>
          <w:rFonts w:ascii="Arial" w:hAnsi="Arial" w:cs="Arial"/>
        </w:rPr>
        <w:t>Assistant réseau</w:t>
      </w:r>
      <w:bookmarkEnd w:id="81"/>
    </w:p>
    <w:p w14:paraId="30FE6C4E" w14:textId="1B239A36" w:rsidR="009C26FC" w:rsidRDefault="00986FCA">
      <w:pPr>
        <w:rPr>
          <w:rFonts w:ascii="Arial" w:hAnsi="Arial" w:cs="Arial"/>
          <w:lang w:eastAsia="zh-CN"/>
        </w:rPr>
      </w:pPr>
      <w:r>
        <w:rPr>
          <w:rFonts w:ascii="Arial" w:hAnsi="Arial" w:cs="Arial"/>
        </w:rPr>
        <w:t xml:space="preserve">Cette section guide les utilisateurs dans la configuration </w:t>
      </w:r>
      <w:r w:rsidR="004065EC">
        <w:rPr>
          <w:rFonts w:ascii="Arial" w:hAnsi="Arial" w:cs="Arial" w:hint="eastAsia"/>
          <w:lang w:eastAsia="zh-CN"/>
        </w:rPr>
        <w:t>du mode de fonctionnement double r</w:t>
      </w:r>
      <w:r w:rsidR="004065EC">
        <w:rPr>
          <w:rFonts w:ascii="Arial" w:hAnsi="Arial" w:cs="Arial" w:hint="eastAsia"/>
          <w:lang w:eastAsia="zh-CN"/>
        </w:rPr>
        <w:t>é</w:t>
      </w:r>
      <w:r w:rsidR="004065EC">
        <w:rPr>
          <w:rFonts w:ascii="Arial" w:hAnsi="Arial" w:cs="Arial" w:hint="eastAsia"/>
          <w:lang w:eastAsia="zh-CN"/>
        </w:rPr>
        <w:t>seau de</w:t>
      </w:r>
      <w:r>
        <w:rPr>
          <w:rFonts w:ascii="Arial" w:hAnsi="Arial" w:cs="Arial"/>
        </w:rPr>
        <w:t xml:space="preserve"> l'AVP-140V2.</w:t>
      </w:r>
    </w:p>
    <w:p w14:paraId="2B8DBDEF" w14:textId="77777777" w:rsidR="009C26FC" w:rsidRDefault="00986FCA">
      <w:pPr>
        <w:jc w:val="center"/>
        <w:rPr>
          <w:rFonts w:asciiTheme="minorEastAsia" w:hAnsiTheme="minorEastAsia"/>
        </w:rPr>
      </w:pPr>
      <w:r>
        <w:rPr>
          <w:noProof/>
        </w:rPr>
        <w:drawing>
          <wp:inline distT="0" distB="0" distL="114300" distR="114300" wp14:anchorId="690DC3BE" wp14:editId="501B4C1B">
            <wp:extent cx="5579745" cy="2613025"/>
            <wp:effectExtent l="0" t="0" r="8255"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98"/>
                    <a:stretch>
                      <a:fillRect/>
                    </a:stretch>
                  </pic:blipFill>
                  <pic:spPr>
                    <a:xfrm>
                      <a:off x="0" y="0"/>
                      <a:ext cx="5579745" cy="2613025"/>
                    </a:xfrm>
                    <a:prstGeom prst="rect">
                      <a:avLst/>
                    </a:prstGeom>
                    <a:noFill/>
                    <a:ln>
                      <a:noFill/>
                    </a:ln>
                  </pic:spPr>
                </pic:pic>
              </a:graphicData>
            </a:graphic>
          </wp:inline>
        </w:drawing>
      </w:r>
    </w:p>
    <w:p w14:paraId="77BC4C3E" w14:textId="06F5A16B" w:rsidR="009C26FC" w:rsidRDefault="00986FCA">
      <w:pPr>
        <w:pStyle w:val="Style13"/>
        <w:numPr>
          <w:ilvl w:val="0"/>
          <w:numId w:val="33"/>
        </w:numPr>
      </w:pPr>
      <w:r>
        <w:t xml:space="preserve">Nom de l'appareil : Indique le nom actuel attribué à </w:t>
      </w:r>
      <w:r w:rsidR="004065EC">
        <w:rPr>
          <w:rFonts w:hint="eastAsia"/>
          <w:lang w:eastAsia="zh-CN"/>
        </w:rPr>
        <w:t>AVP-140V2</w:t>
      </w:r>
      <w:r>
        <w:t>.</w:t>
      </w:r>
    </w:p>
    <w:p w14:paraId="0DC5DF3C" w14:textId="77777777" w:rsidR="009C26FC" w:rsidRDefault="00986FCA">
      <w:pPr>
        <w:pStyle w:val="Style13"/>
        <w:numPr>
          <w:ilvl w:val="0"/>
          <w:numId w:val="33"/>
        </w:numPr>
      </w:pPr>
      <w:r>
        <w:t>Mode réseau : Affiche le mode de fonctionnement réseau actuellement configuré.</w:t>
      </w:r>
    </w:p>
    <w:p w14:paraId="7B11CC3F" w14:textId="267E3941" w:rsidR="009C26FC" w:rsidRDefault="00986FCA">
      <w:pPr>
        <w:pStyle w:val="Style13"/>
        <w:numPr>
          <w:ilvl w:val="0"/>
          <w:numId w:val="33"/>
        </w:numPr>
      </w:pPr>
      <w:r>
        <w:t xml:space="preserve">Mac WiFi : Affiche l'adresse MAC attribuée à </w:t>
      </w:r>
      <w:r w:rsidR="004065EC">
        <w:rPr>
          <w:rFonts w:hint="eastAsia"/>
          <w:lang w:eastAsia="zh-CN"/>
        </w:rPr>
        <w:t>la carte r</w:t>
      </w:r>
      <w:r w:rsidR="004065EC">
        <w:rPr>
          <w:rFonts w:hint="eastAsia"/>
          <w:lang w:eastAsia="zh-CN"/>
        </w:rPr>
        <w:t>é</w:t>
      </w:r>
      <w:r w:rsidR="004065EC">
        <w:rPr>
          <w:rFonts w:hint="eastAsia"/>
          <w:lang w:eastAsia="zh-CN"/>
        </w:rPr>
        <w:t>seau</w:t>
      </w:r>
      <w:r>
        <w:t xml:space="preserve"> AVP-140V2.</w:t>
      </w:r>
    </w:p>
    <w:p w14:paraId="74D589B7" w14:textId="3C31F838" w:rsidR="009C26FC" w:rsidRDefault="00986FCA">
      <w:pPr>
        <w:pStyle w:val="Style13"/>
        <w:numPr>
          <w:ilvl w:val="0"/>
          <w:numId w:val="33"/>
        </w:numPr>
      </w:pPr>
      <w:r>
        <w:t xml:space="preserve">Démarrer la modification : Cliquez pour accéder à l'assistant de configuration réseau, où vous pouvez changer le mode réseau et configurer correctement </w:t>
      </w:r>
      <w:r w:rsidR="004065EC">
        <w:rPr>
          <w:rFonts w:hint="eastAsia"/>
          <w:lang w:eastAsia="zh-CN"/>
        </w:rPr>
        <w:t xml:space="preserve">AVP-140V2 </w:t>
      </w:r>
      <w:r>
        <w:t>dans l'infrastructure réseau existante.</w:t>
      </w:r>
    </w:p>
    <w:p w14:paraId="3F1122FF" w14:textId="5454560D" w:rsidR="009C26FC" w:rsidRDefault="00B26293">
      <w:pPr>
        <w:pStyle w:val="ListaNumerada"/>
        <w:tabs>
          <w:tab w:val="clear" w:pos="720"/>
        </w:tabs>
        <w:spacing w:after="360"/>
        <w:ind w:left="0" w:firstLine="0"/>
        <w:rPr>
          <w:rFonts w:asciiTheme="minorEastAsia" w:hAnsiTheme="minorEastAsia"/>
          <w:lang w:eastAsia="zh-CN"/>
        </w:rPr>
      </w:pPr>
      <w:r>
        <w:rPr>
          <w:rFonts w:asciiTheme="minorEastAsia" w:hAnsiTheme="minorEastAsia"/>
          <w:noProof/>
        </w:rPr>
        <mc:AlternateContent>
          <mc:Choice Requires="wps">
            <w:drawing>
              <wp:anchor distT="0" distB="0" distL="114300" distR="114300" simplePos="0" relativeHeight="251659264" behindDoc="1" locked="0" layoutInCell="1" allowOverlap="1" wp14:anchorId="424379DB" wp14:editId="61D8C6ED">
                <wp:simplePos x="0" y="0"/>
                <wp:positionH relativeFrom="column">
                  <wp:posOffset>-56515</wp:posOffset>
                </wp:positionH>
                <wp:positionV relativeFrom="paragraph">
                  <wp:posOffset>322580</wp:posOffset>
                </wp:positionV>
                <wp:extent cx="5572125" cy="617855"/>
                <wp:effectExtent l="9525" t="5715" r="9525" b="5080"/>
                <wp:wrapNone/>
                <wp:docPr id="539358260" name="Rectángulo: esquinas redondeadas 1750877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2125" cy="617855"/>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8DA0888" id="Rectángulo: esquinas redondeadas 175087790" o:spid="_x0000_s1026" style="position:absolute;margin-left:-4.45pt;margin-top:25.4pt;width:438.75pt;height:48.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DtCMgIAAFwEAAAOAAAAZHJzL2Uyb0RvYy54bWysVNtu2zAMfR+wfxD0vjp2c+mMOkXXyzCg&#10;u2DdPkCR5NibLGqUEif9+lGyk6Xd27AXQxTFQ55D0pdXu86wrUbfgq14fjbhTFsJqrXrin//dv/m&#10;gjMfhFXCgNUV32vPr5avX132rtQFNGCURkYg1pe9q3gTgiuzzMtGd8KfgdOWnDVgJwKZuM4Uip7Q&#10;O5MVk8k86wGVQ5Dae7q9HZx8mfDrWsvwua69DsxUnGoL6Yvpu4rfbHkpyjUK17RyLEP8QxWdaC0l&#10;PULdiiDYBtu/oLpWIniow5mELoO6bqVOHIhNPnnB5rERTicuJI53R5n8/4OVn7aP7gvG0r17APnT&#10;Mws3jbBrfY0IfaOFonR5FCrrnS+PAdHwFMpW/UdQ1FqxCZA02NXYRUBix3ZJ6v1Rar0LTNLlbLYo&#10;8mLGmSTfPF9czGYphSgP0Q59eK+hY/FQcYSNVV+pnymF2D74kPRWzIouZlc/OKs7Q93bCsPy86Io&#10;RsTxcSbKA2aiC6ZV960xycD16sYgo1AqdfLu7roY8hjXiOE2zxfzEdAPr0kRUu0UxljWE53z2SRF&#10;P/ONQc9SRFFfQCSeaSqj9HdWpXMQrRnO9N7YsRdR/jjpvlyB2lMrEIYBp4WkQwP4xFlPw11x/2sj&#10;UHNmPlhq59t8Oo3bkIwptYIMPPWsTj3CSoKquAzI2WDchGGHNg7bdUO58kTYwjUNQd2Gw7QMdY3l&#10;0ggnvuO6xR05tdOrPz+F5W8AAAD//wMAUEsDBBQABgAIAAAAIQB+vZdL3gAAAAkBAAAPAAAAZHJz&#10;L2Rvd25yZXYueG1sTI/LTsMwEEX3SPyDNUjsWrsVRCbEqSoKKFsKiy6d2HnQeBzFbpv8PdNVWY7u&#10;0Z1zs83kena2Y+g8KlgtBTCLlTcdNgp+vj8WEliIGo3uPVoFsw2wye/vMp0af8Eve97HhlEJhlQr&#10;aGMcUs5D1Vqnw9IPFimr/eh0pHNsuBn1hcpdz9dCJNzpDulDqwf71trquD85BeJ3u3P6UBzmel2U&#10;9Wd43xXzUanHh2n7CizaKd5guOqTOuTkVPoTmsB6BQv5QqSCZ0ELKJeJTICVBD7JFfA84/8X5H8A&#10;AAD//wMAUEsBAi0AFAAGAAgAAAAhALaDOJL+AAAA4QEAABMAAAAAAAAAAAAAAAAAAAAAAFtDb250&#10;ZW50X1R5cGVzXS54bWxQSwECLQAUAAYACAAAACEAOP0h/9YAAACUAQAACwAAAAAAAAAAAAAAAAAv&#10;AQAAX3JlbHMvLnJlbHNQSwECLQAUAAYACAAAACEAqsA7QjICAABcBAAADgAAAAAAAAAAAAAAAAAu&#10;AgAAZHJzL2Uyb0RvYy54bWxQSwECLQAUAAYACAAAACEAfr2XS94AAAAJAQAADwAAAAAAAAAAAAAA&#10;AACMBAAAZHJzL2Rvd25yZXYueG1sUEsFBgAAAAAEAAQA8wAAAJcFAAAAAA==&#10;" fillcolor="#00bea2" strokecolor="#00bea2" strokeweight=".5pt">
                <v:fill opacity="771f"/>
              </v:roundrect>
            </w:pict>
          </mc:Fallback>
        </mc:AlternateContent>
      </w:r>
      <w:r w:rsidR="00986FCA">
        <w:rPr>
          <w:rFonts w:asciiTheme="minorEastAsia" w:hAnsiTheme="minorEastAsia"/>
          <w:b/>
          <w:bCs/>
          <w:noProof/>
        </w:rPr>
        <w:drawing>
          <wp:anchor distT="0" distB="0" distL="114300" distR="114300" simplePos="0" relativeHeight="251609600" behindDoc="0" locked="0" layoutInCell="1" allowOverlap="1" wp14:anchorId="31A69C6D" wp14:editId="5FCBE194">
            <wp:simplePos x="0" y="0"/>
            <wp:positionH relativeFrom="margin">
              <wp:align>left</wp:align>
            </wp:positionH>
            <wp:positionV relativeFrom="paragraph">
              <wp:posOffset>414655</wp:posOffset>
            </wp:positionV>
            <wp:extent cx="245745" cy="209550"/>
            <wp:effectExtent l="0" t="0" r="1905" b="0"/>
            <wp:wrapThrough wrapText="bothSides">
              <wp:wrapPolygon edited="0">
                <wp:start x="5023" y="0"/>
                <wp:lineTo x="0" y="15709"/>
                <wp:lineTo x="0" y="19636"/>
                <wp:lineTo x="20093" y="19636"/>
                <wp:lineTo x="20093" y="15709"/>
                <wp:lineTo x="15070" y="0"/>
                <wp:lineTo x="5023" y="0"/>
              </wp:wrapPolygon>
            </wp:wrapThrough>
            <wp:docPr id="407" name="Imagen 1467573565"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n 1467573565"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p>
    <w:p w14:paraId="0F7871AC" w14:textId="4827FCB0" w:rsidR="009C26FC" w:rsidRDefault="00986FCA">
      <w:pPr>
        <w:pStyle w:val="Style13"/>
      </w:pPr>
      <w:r>
        <w:t xml:space="preserve">Tout changement du mode réseau nécessite que le </w:t>
      </w:r>
      <w:r>
        <w:rPr>
          <w:rFonts w:hint="eastAsia"/>
          <w:lang w:eastAsia="zh-CN"/>
        </w:rPr>
        <w:t>dongle</w:t>
      </w:r>
      <w:r>
        <w:t xml:space="preserve"> se réappaire avec le </w:t>
      </w:r>
      <w:r w:rsidR="004065EC">
        <w:rPr>
          <w:rFonts w:hint="eastAsia"/>
          <w:lang w:eastAsia="zh-CN"/>
        </w:rPr>
        <w:t>r</w:t>
      </w:r>
      <w:r w:rsidR="004065EC">
        <w:rPr>
          <w:rFonts w:hint="eastAsia"/>
          <w:lang w:eastAsia="zh-CN"/>
        </w:rPr>
        <w:t>é</w:t>
      </w:r>
      <w:r w:rsidR="004065EC">
        <w:rPr>
          <w:rFonts w:hint="eastAsia"/>
          <w:lang w:eastAsia="zh-CN"/>
        </w:rPr>
        <w:t xml:space="preserve">cepteur </w:t>
      </w:r>
      <w:r>
        <w:t>AVP-140V2.</w:t>
      </w:r>
    </w:p>
    <w:p w14:paraId="1AAD8F94" w14:textId="77777777" w:rsidR="009C26FC" w:rsidRDefault="009C26FC">
      <w:pPr>
        <w:pStyle w:val="Paragraphedeliste"/>
        <w:numPr>
          <w:ilvl w:val="0"/>
          <w:numId w:val="0"/>
        </w:numPr>
        <w:ind w:left="142"/>
        <w:rPr>
          <w:rFonts w:asciiTheme="minorEastAsia" w:hAnsiTheme="minorEastAsia"/>
          <w:lang w:eastAsia="zh-CN"/>
        </w:rPr>
      </w:pPr>
    </w:p>
    <w:p w14:paraId="0F69EE2B" w14:textId="77777777" w:rsidR="009C26FC" w:rsidRDefault="00986FCA">
      <w:pPr>
        <w:spacing w:after="200"/>
        <w:jc w:val="left"/>
        <w:rPr>
          <w:rFonts w:ascii="Arial" w:hAnsi="Arial" w:cs="Arial"/>
        </w:rPr>
      </w:pPr>
      <w:r>
        <w:rPr>
          <w:rFonts w:ascii="Arial" w:eastAsia="SimSun" w:hAnsi="Arial" w:cs="Arial" w:hint="eastAsia"/>
          <w:sz w:val="24"/>
          <w:szCs w:val="24"/>
          <w:lang w:eastAsia="zh-CN"/>
        </w:rPr>
        <w:t xml:space="preserve"> </w:t>
      </w:r>
      <w:r>
        <w:rPr>
          <w:rFonts w:ascii="Arial" w:eastAsia="SimSun" w:hAnsi="Arial" w:cs="Arial"/>
        </w:rPr>
        <w:t>Configuration du mode réseau</w:t>
      </w:r>
    </w:p>
    <w:p w14:paraId="6DE2B372" w14:textId="77777777" w:rsidR="009C26FC" w:rsidRDefault="00986FCA">
      <w:pPr>
        <w:pStyle w:val="Style13"/>
        <w:numPr>
          <w:ilvl w:val="0"/>
          <w:numId w:val="34"/>
        </w:numPr>
      </w:pPr>
      <w:r>
        <w:rPr>
          <w:b/>
          <w:bCs/>
        </w:rPr>
        <w:t>Nom de l'appareil</w:t>
      </w:r>
      <w:r>
        <w:t xml:space="preserve"> : Lorsque l'</w:t>
      </w:r>
      <w:r>
        <w:rPr>
          <w:rFonts w:hint="eastAsia"/>
          <w:lang w:eastAsia="zh-CN"/>
        </w:rPr>
        <w:t>unit</w:t>
      </w:r>
      <w:r>
        <w:rPr>
          <w:rFonts w:hint="eastAsia"/>
          <w:lang w:eastAsia="zh-CN"/>
        </w:rPr>
        <w:t>é</w:t>
      </w:r>
      <w:r>
        <w:rPr>
          <w:rFonts w:hint="eastAsia"/>
          <w:lang w:eastAsia="zh-CN"/>
        </w:rPr>
        <w:t xml:space="preserve"> de base </w:t>
      </w:r>
      <w:r>
        <w:t xml:space="preserve">est configurée en mode Wireless Direct, ce nom sert de SSID WiFi ; en mode pont, il sert de  nom </w:t>
      </w:r>
      <w:r>
        <w:rPr>
          <w:rFonts w:hint="eastAsia"/>
          <w:lang w:eastAsia="zh-CN"/>
        </w:rPr>
        <w:t>de l'unit</w:t>
      </w:r>
      <w:r>
        <w:rPr>
          <w:rFonts w:hint="eastAsia"/>
          <w:lang w:eastAsia="zh-CN"/>
        </w:rPr>
        <w:t>é</w:t>
      </w:r>
      <w:r>
        <w:rPr>
          <w:rFonts w:hint="eastAsia"/>
          <w:lang w:eastAsia="zh-CN"/>
        </w:rPr>
        <w:t xml:space="preserve"> de </w:t>
      </w:r>
      <w:r>
        <w:t>base. Notez que changer le nom de l'appareil peut nécessiter de réappairer le dongle. N'utilisez pas de symboles spéciaux tels que : ;! @#$ %^&amp;*()</w:t>
      </w:r>
    </w:p>
    <w:p w14:paraId="2D0B15B9" w14:textId="77777777" w:rsidR="009C26FC" w:rsidRDefault="00986FCA">
      <w:pPr>
        <w:pStyle w:val="ListaNumerada"/>
        <w:tabs>
          <w:tab w:val="clear" w:pos="720"/>
        </w:tabs>
        <w:ind w:firstLine="0"/>
        <w:rPr>
          <w:rFonts w:asciiTheme="minorEastAsia" w:hAnsiTheme="minorEastAsia"/>
          <w:lang w:eastAsia="zh-CN"/>
        </w:rPr>
      </w:pPr>
      <w:r>
        <w:rPr>
          <w:noProof/>
        </w:rPr>
        <w:lastRenderedPageBreak/>
        <w:drawing>
          <wp:inline distT="0" distB="0" distL="114300" distR="114300" wp14:anchorId="2B99DEC2" wp14:editId="490372D8">
            <wp:extent cx="5132070" cy="2409825"/>
            <wp:effectExtent l="0" t="0" r="11430" b="317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99"/>
                    <a:stretch>
                      <a:fillRect/>
                    </a:stretch>
                  </pic:blipFill>
                  <pic:spPr>
                    <a:xfrm>
                      <a:off x="0" y="0"/>
                      <a:ext cx="5132070" cy="2409825"/>
                    </a:xfrm>
                    <a:prstGeom prst="rect">
                      <a:avLst/>
                    </a:prstGeom>
                    <a:noFill/>
                    <a:ln>
                      <a:noFill/>
                    </a:ln>
                  </pic:spPr>
                </pic:pic>
              </a:graphicData>
            </a:graphic>
          </wp:inline>
        </w:drawing>
      </w:r>
    </w:p>
    <w:p w14:paraId="1D4D370C" w14:textId="77777777" w:rsidR="009C26FC" w:rsidRDefault="009C26FC">
      <w:pPr>
        <w:rPr>
          <w:rFonts w:asciiTheme="minorEastAsia" w:hAnsiTheme="minorEastAsia"/>
        </w:rPr>
      </w:pPr>
    </w:p>
    <w:p w14:paraId="36457CDC" w14:textId="77777777" w:rsidR="009C26FC" w:rsidRDefault="00986FCA">
      <w:pPr>
        <w:pStyle w:val="Style13"/>
        <w:numPr>
          <w:ilvl w:val="0"/>
          <w:numId w:val="34"/>
        </w:numPr>
        <w:rPr>
          <w:rFonts w:asciiTheme="minorEastAsia" w:hAnsiTheme="minorEastAsia"/>
          <w:lang w:eastAsia="zh-CN"/>
        </w:rPr>
      </w:pPr>
      <w:r>
        <w:t>Sélection des modes : Choisissez le mode réseau souhaité et cliquez sur « Suivant ».</w:t>
      </w:r>
    </w:p>
    <w:p w14:paraId="22D3D1ED" w14:textId="77777777" w:rsidR="009C26FC" w:rsidRDefault="00986FCA">
      <w:pPr>
        <w:pStyle w:val="ListaNumerada"/>
        <w:tabs>
          <w:tab w:val="clear" w:pos="720"/>
        </w:tabs>
        <w:ind w:firstLine="0"/>
        <w:rPr>
          <w:rFonts w:asciiTheme="minorEastAsia" w:hAnsiTheme="minorEastAsia"/>
          <w:lang w:eastAsia="zh-CN"/>
        </w:rPr>
      </w:pPr>
      <w:r>
        <w:rPr>
          <w:noProof/>
        </w:rPr>
        <w:drawing>
          <wp:inline distT="0" distB="0" distL="0" distR="0" wp14:anchorId="2459B56B" wp14:editId="20918165">
            <wp:extent cx="5355590" cy="2997835"/>
            <wp:effectExtent l="0" t="0" r="3810" b="1206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0"/>
                    <a:stretch>
                      <a:fillRect/>
                    </a:stretch>
                  </pic:blipFill>
                  <pic:spPr>
                    <a:xfrm>
                      <a:off x="0" y="0"/>
                      <a:ext cx="5363080" cy="3001934"/>
                    </a:xfrm>
                    <a:prstGeom prst="rect">
                      <a:avLst/>
                    </a:prstGeom>
                  </pic:spPr>
                </pic:pic>
              </a:graphicData>
            </a:graphic>
          </wp:inline>
        </w:drawing>
      </w:r>
    </w:p>
    <w:p w14:paraId="332927F2" w14:textId="77777777" w:rsidR="009C26FC" w:rsidRDefault="009C26FC">
      <w:pPr>
        <w:spacing w:after="200"/>
        <w:jc w:val="left"/>
        <w:rPr>
          <w:rFonts w:asciiTheme="minorEastAsia" w:hAnsiTheme="minorEastAsia"/>
        </w:rPr>
      </w:pPr>
    </w:p>
    <w:p w14:paraId="4CEE4741" w14:textId="77777777" w:rsidR="009C26FC" w:rsidRDefault="00986FCA">
      <w:pPr>
        <w:pStyle w:val="Paragraphedeliste"/>
        <w:rPr>
          <w:rFonts w:ascii="Arial" w:hAnsi="Arial" w:cs="Arial"/>
        </w:rPr>
      </w:pPr>
      <w:r>
        <w:rPr>
          <w:rFonts w:ascii="Arial" w:hAnsi="Arial" w:cs="Arial"/>
        </w:rPr>
        <w:t>Direct Mode</w:t>
      </w:r>
    </w:p>
    <w:p w14:paraId="6C30685F" w14:textId="7903EF79" w:rsidR="009C26FC" w:rsidRDefault="004065EC">
      <w:pPr>
        <w:pStyle w:val="Style13"/>
      </w:pPr>
      <w:r>
        <w:rPr>
          <w:rFonts w:hint="eastAsia"/>
          <w:lang w:eastAsia="zh-CN"/>
        </w:rPr>
        <w:t>AVP-140V2</w:t>
      </w:r>
      <w:r w:rsidR="00986FCA">
        <w:t xml:space="preserve"> commence avec le mode « Wireless Direct » indépendant par défaut après réinitialisation d'usine ou première utilisation. Le récepteur crée son propre point d'accès sans fil, et tous les appareils doivent s'y connecter pour partager du contenu avec le récepteur. Cette option est idéale pour les opérations temporaires, les petites installations, les pièces sans accès au réseau, ou les réseaux où l'accès des invités est restreint en raison de politiques de sécurité strictes, étant complètement isolés du réseau d'entreprise.</w:t>
      </w:r>
    </w:p>
    <w:p w14:paraId="1820E399" w14:textId="0FB7365E" w:rsidR="009C26FC" w:rsidRDefault="00986FCA">
      <w:pPr>
        <w:pStyle w:val="Style13"/>
      </w:pPr>
      <w:r>
        <w:t xml:space="preserve">Dans ce mode, </w:t>
      </w:r>
      <w:r w:rsidR="004065EC">
        <w:rPr>
          <w:rFonts w:hint="eastAsia"/>
          <w:lang w:eastAsia="zh-CN"/>
        </w:rPr>
        <w:t xml:space="preserve">l'AVP-140V2 </w:t>
      </w:r>
      <w:r>
        <w:t xml:space="preserve">fonctionne sans configuration réseau sans fil supplémentaire. Il suffit d'associer le </w:t>
      </w:r>
      <w:r>
        <w:rPr>
          <w:rFonts w:hint="eastAsia"/>
          <w:lang w:eastAsia="zh-CN"/>
        </w:rPr>
        <w:t xml:space="preserve">dongle </w:t>
      </w:r>
      <w:r>
        <w:t xml:space="preserve">au  récepteur </w:t>
      </w:r>
      <w:r w:rsidR="004065EC">
        <w:rPr>
          <w:rFonts w:hint="eastAsia"/>
          <w:lang w:eastAsia="zh-CN"/>
        </w:rPr>
        <w:t>AVP-140V2</w:t>
      </w:r>
      <w:r>
        <w:t xml:space="preserve">, de connecter un ordinateur au  point d'accès interne </w:t>
      </w:r>
      <w:r w:rsidR="004065EC">
        <w:rPr>
          <w:rFonts w:hint="eastAsia"/>
          <w:lang w:eastAsia="zh-CN"/>
        </w:rPr>
        <w:t>de l'AVP-140V2</w:t>
      </w:r>
      <w:r>
        <w:t xml:space="preserve"> et d'ouvrir l'application WirelessMedia, ou d'utiliser des protocoles sans fil natifs comme Airplay, Miracast ou Chromecast.</w:t>
      </w:r>
    </w:p>
    <w:p w14:paraId="40C82B64" w14:textId="77777777" w:rsidR="009C26FC" w:rsidRDefault="00986FCA">
      <w:pPr>
        <w:ind w:left="284"/>
        <w:rPr>
          <w:rFonts w:asciiTheme="minorEastAsia" w:hAnsiTheme="minorEastAsia"/>
          <w:b/>
          <w:bCs/>
        </w:rPr>
      </w:pPr>
      <w:r>
        <w:rPr>
          <w:rFonts w:asciiTheme="minorEastAsia" w:hAnsiTheme="minorEastAsia"/>
          <w:noProof/>
        </w:rPr>
        <w:lastRenderedPageBreak/>
        <w:drawing>
          <wp:inline distT="0" distB="0" distL="0" distR="0" wp14:anchorId="091DCA06" wp14:editId="56DC02D9">
            <wp:extent cx="5293360" cy="2078990"/>
            <wp:effectExtent l="0" t="0" r="0" b="0"/>
            <wp:docPr id="422" name="Imagen 1" descr="C :/Users/John/Desktop/P35说明书图片/图片15.png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n 1" descr="C:/Users/John/Desktop/P35说明书图片/图片15.png图片15"/>
                    <pic:cNvPicPr>
                      <a:picLocks noChangeAspect="1"/>
                    </pic:cNvPicPr>
                  </pic:nvPicPr>
                  <pic:blipFill>
                    <a:blip r:embed="rId101"/>
                    <a:srcRect l="15" r="15"/>
                    <a:stretch>
                      <a:fillRect/>
                    </a:stretch>
                  </pic:blipFill>
                  <pic:spPr>
                    <a:xfrm>
                      <a:off x="0" y="0"/>
                      <a:ext cx="5315660" cy="2087919"/>
                    </a:xfrm>
                    <a:prstGeom prst="rect">
                      <a:avLst/>
                    </a:prstGeom>
                  </pic:spPr>
                </pic:pic>
              </a:graphicData>
            </a:graphic>
          </wp:inline>
        </w:drawing>
      </w:r>
    </w:p>
    <w:p w14:paraId="5A3567C1" w14:textId="77777777" w:rsidR="009C26FC" w:rsidRDefault="009C26FC">
      <w:pPr>
        <w:rPr>
          <w:rFonts w:asciiTheme="minorEastAsia" w:hAnsiTheme="minorEastAsia"/>
        </w:rPr>
      </w:pPr>
    </w:p>
    <w:p w14:paraId="4DDA3B71" w14:textId="77777777" w:rsidR="009C26FC" w:rsidRDefault="00986FCA">
      <w:pPr>
        <w:pStyle w:val="Style13"/>
        <w:numPr>
          <w:ilvl w:val="0"/>
          <w:numId w:val="34"/>
        </w:numPr>
        <w:rPr>
          <w:lang w:eastAsia="zh-CN"/>
        </w:rPr>
      </w:pPr>
      <w:r>
        <w:t>Cliquez sur « Suivant » pour configurer le point d'accès WiFi.</w:t>
      </w:r>
    </w:p>
    <w:p w14:paraId="48274035" w14:textId="77777777" w:rsidR="009C26FC" w:rsidRDefault="00986FCA">
      <w:pPr>
        <w:pStyle w:val="ListaNumerada"/>
        <w:tabs>
          <w:tab w:val="clear" w:pos="720"/>
        </w:tabs>
        <w:ind w:left="426" w:firstLine="0"/>
        <w:rPr>
          <w:rFonts w:asciiTheme="minorEastAsia" w:hAnsiTheme="minorEastAsia"/>
          <w:lang w:eastAsia="zh-CN"/>
        </w:rPr>
      </w:pPr>
      <w:r>
        <w:rPr>
          <w:noProof/>
        </w:rPr>
        <w:drawing>
          <wp:inline distT="0" distB="0" distL="0" distR="0" wp14:anchorId="51662149" wp14:editId="5617E148">
            <wp:extent cx="5580380" cy="3123565"/>
            <wp:effectExtent l="0" t="0" r="7620" b="63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102"/>
                    <a:stretch>
                      <a:fillRect/>
                    </a:stretch>
                  </pic:blipFill>
                  <pic:spPr>
                    <a:xfrm>
                      <a:off x="0" y="0"/>
                      <a:ext cx="5580380" cy="3123565"/>
                    </a:xfrm>
                    <a:prstGeom prst="rect">
                      <a:avLst/>
                    </a:prstGeom>
                  </pic:spPr>
                </pic:pic>
              </a:graphicData>
            </a:graphic>
          </wp:inline>
        </w:drawing>
      </w:r>
    </w:p>
    <w:p w14:paraId="24D70926" w14:textId="77777777" w:rsidR="009C26FC" w:rsidRDefault="009C26FC">
      <w:pPr>
        <w:jc w:val="center"/>
        <w:rPr>
          <w:rFonts w:asciiTheme="minorEastAsia" w:hAnsiTheme="minorEastAsia"/>
        </w:rPr>
      </w:pPr>
    </w:p>
    <w:p w14:paraId="6886ACC0" w14:textId="5344A196" w:rsidR="009C26FC" w:rsidRDefault="00986FCA">
      <w:pPr>
        <w:pStyle w:val="Style13"/>
        <w:numPr>
          <w:ilvl w:val="0"/>
          <w:numId w:val="35"/>
        </w:numPr>
        <w:spacing w:line="360" w:lineRule="auto"/>
        <w:rPr>
          <w:rFonts w:eastAsia="SimSun"/>
        </w:rPr>
      </w:pPr>
      <w:r>
        <w:rPr>
          <w:rFonts w:eastAsia="SimSun"/>
        </w:rPr>
        <w:t>Trois façons de se connecter à Internet via AVP-140V2 en « Mode Direct sans fil » :</w:t>
      </w:r>
    </w:p>
    <w:p w14:paraId="119E3990" w14:textId="77777777" w:rsidR="009C26FC" w:rsidRDefault="00986FCA">
      <w:pPr>
        <w:pStyle w:val="Style13"/>
        <w:spacing w:line="360" w:lineRule="auto"/>
      </w:pPr>
      <w:r>
        <w:t>a) Accès Internet via le port LAN 1 : Le point d'accès peut communiquer avec le port Ethernet 1, permettant l'accès à Internet via LAN1 lorsqu'il est connecté au point d'accès.</w:t>
      </w:r>
    </w:p>
    <w:p w14:paraId="7E130DCB" w14:textId="77777777" w:rsidR="009C26FC" w:rsidRDefault="00986FCA">
      <w:pPr>
        <w:pStyle w:val="Style13"/>
        <w:spacing w:line="360" w:lineRule="auto"/>
      </w:pPr>
      <w:r>
        <w:t>b) Accès Internet via le port LAN 2 : Le point d'accès peut communiquer avec le port Ethernet 2, permettant l'accès à Internet via LAN2 lorsqu'il est connecté au point d'accès.</w:t>
      </w:r>
    </w:p>
    <w:p w14:paraId="3C0525B3" w14:textId="77777777" w:rsidR="009C26FC" w:rsidRDefault="00986FCA">
      <w:pPr>
        <w:pStyle w:val="Style13"/>
        <w:spacing w:line="360" w:lineRule="auto"/>
      </w:pPr>
      <w:r>
        <w:t>c) Désactiver l'accès internet : Aucun accès internet lorsqu'il est connecté au point d'accès (pour des raisons de sécurité).</w:t>
      </w:r>
    </w:p>
    <w:p w14:paraId="2C840EBB" w14:textId="6248B9FB" w:rsidR="009C26FC" w:rsidRDefault="00986FCA">
      <w:pPr>
        <w:pStyle w:val="Style13"/>
        <w:numPr>
          <w:ilvl w:val="0"/>
          <w:numId w:val="35"/>
        </w:numPr>
        <w:spacing w:line="360" w:lineRule="auto"/>
      </w:pPr>
      <w:r>
        <w:t xml:space="preserve">Permettre </w:t>
      </w:r>
      <w:r>
        <w:rPr>
          <w:rFonts w:hint="eastAsia"/>
          <w:lang w:eastAsia="zh-CN"/>
        </w:rPr>
        <w:t xml:space="preserve"> la d</w:t>
      </w:r>
      <w:r>
        <w:rPr>
          <w:rFonts w:hint="eastAsia"/>
          <w:lang w:eastAsia="zh-CN"/>
        </w:rPr>
        <w:t>é</w:t>
      </w:r>
      <w:r>
        <w:rPr>
          <w:rFonts w:hint="eastAsia"/>
          <w:lang w:eastAsia="zh-CN"/>
        </w:rPr>
        <w:t>couverte et la connexion du SSID de base : s</w:t>
      </w:r>
      <w:r>
        <w:rPr>
          <w:rFonts w:hint="eastAsia"/>
          <w:lang w:eastAsia="zh-CN"/>
        </w:rPr>
        <w:t>é</w:t>
      </w:r>
      <w:r>
        <w:rPr>
          <w:rFonts w:hint="eastAsia"/>
          <w:lang w:eastAsia="zh-CN"/>
        </w:rPr>
        <w:t xml:space="preserve">lectionner « Oui » pour rendre le </w:t>
      </w:r>
      <w:r>
        <w:t xml:space="preserve"> SSID AVP-140V2</w:t>
      </w:r>
      <w:r w:rsidR="004065EC">
        <w:rPr>
          <w:rFonts w:hint="eastAsia"/>
          <w:lang w:eastAsia="zh-CN"/>
        </w:rPr>
        <w:t xml:space="preserve"> recherchable ; s</w:t>
      </w:r>
      <w:r w:rsidR="004065EC">
        <w:rPr>
          <w:rFonts w:hint="eastAsia"/>
          <w:lang w:eastAsia="zh-CN"/>
        </w:rPr>
        <w:t>é</w:t>
      </w:r>
      <w:r w:rsidR="004065EC">
        <w:rPr>
          <w:rFonts w:hint="eastAsia"/>
          <w:lang w:eastAsia="zh-CN"/>
        </w:rPr>
        <w:t>lectionner « Non » pour le cacher.</w:t>
      </w:r>
    </w:p>
    <w:p w14:paraId="6135F971" w14:textId="77777777" w:rsidR="009C26FC" w:rsidRDefault="00986FCA">
      <w:pPr>
        <w:pStyle w:val="Style13"/>
        <w:numPr>
          <w:ilvl w:val="0"/>
          <w:numId w:val="35"/>
        </w:numPr>
        <w:spacing w:line="360" w:lineRule="auto"/>
      </w:pPr>
      <w:r>
        <w:lastRenderedPageBreak/>
        <w:t>Bande de fréquence : Cliquez pour sélectionner le WiFi 2,4 GHz ou 5 GHz. Par défaut, c'est 5 GHz.</w:t>
      </w:r>
    </w:p>
    <w:p w14:paraId="6EAF5843" w14:textId="77777777" w:rsidR="009C26FC" w:rsidRDefault="00986FCA">
      <w:pPr>
        <w:pStyle w:val="Style13"/>
        <w:numPr>
          <w:ilvl w:val="0"/>
          <w:numId w:val="35"/>
        </w:numPr>
      </w:pPr>
      <w:r>
        <w:t xml:space="preserve">Canal : Cliquez pour sélectionner le canal WiFi. Par défaut est 5 GHz, canal 36. Changer le canal WiFi ne nécessite pas de réappairer le </w:t>
      </w:r>
      <w:r>
        <w:rPr>
          <w:rFonts w:hint="eastAsia"/>
          <w:lang w:eastAsia="zh-CN"/>
        </w:rPr>
        <w:t>dongle</w:t>
      </w:r>
      <w:r>
        <w:t>.</w:t>
      </w:r>
    </w:p>
    <w:p w14:paraId="57D9F7FA" w14:textId="77777777" w:rsidR="009C26FC" w:rsidRDefault="00986FCA">
      <w:pPr>
        <w:pStyle w:val="Style13"/>
        <w:ind w:leftChars="100" w:left="220"/>
      </w:pPr>
      <w:r>
        <w:t>o Bande 2,4 GHz : Canaux 1, 2, 3, 4, 5, 6, 7, 8, 9, 10, 11</w:t>
      </w:r>
    </w:p>
    <w:p w14:paraId="600B128D" w14:textId="77777777" w:rsidR="009C26FC" w:rsidRDefault="00986FCA">
      <w:pPr>
        <w:pStyle w:val="Style13"/>
        <w:ind w:leftChars="100" w:left="220"/>
        <w:rPr>
          <w:rFonts w:asciiTheme="minorEastAsia" w:hAnsiTheme="minorEastAsia"/>
          <w:lang w:eastAsia="zh-CN"/>
        </w:rPr>
      </w:pPr>
      <w:r>
        <w:t>o Bande 5 GHz : Par défaut 5 GHz, canal 36</w:t>
      </w:r>
    </w:p>
    <w:p w14:paraId="23D3982C" w14:textId="77777777" w:rsidR="009C26FC" w:rsidRDefault="00986FCA">
      <w:pPr>
        <w:pStyle w:val="Style13"/>
        <w:numPr>
          <w:ilvl w:val="0"/>
          <w:numId w:val="35"/>
        </w:numPr>
      </w:pPr>
      <w:r>
        <w:t>Canaux pris en charge par région :</w:t>
      </w:r>
    </w:p>
    <w:p w14:paraId="07818783" w14:textId="77777777" w:rsidR="009C26FC" w:rsidRDefault="00986FCA">
      <w:pPr>
        <w:pStyle w:val="Style13"/>
        <w:ind w:leftChars="200" w:left="440"/>
      </w:pPr>
      <w:r>
        <w:t>Europe : seulement 36, 40, 44, 48 ans</w:t>
      </w:r>
    </w:p>
    <w:p w14:paraId="0F38508F" w14:textId="77777777" w:rsidR="009C26FC" w:rsidRDefault="00986FCA">
      <w:pPr>
        <w:pStyle w:val="Style13"/>
        <w:ind w:leftChars="200" w:left="440"/>
      </w:pPr>
      <w:r>
        <w:t>États-Unis et Chine : 36, 40, 44, 48, 149, 153, 157, 161</w:t>
      </w:r>
    </w:p>
    <w:p w14:paraId="7E77389D" w14:textId="77777777" w:rsidR="009C26FC" w:rsidRDefault="00986FCA">
      <w:pPr>
        <w:pStyle w:val="Style13"/>
        <w:ind w:leftChars="200" w:left="440"/>
        <w:rPr>
          <w:rFonts w:asciiTheme="minorEastAsia" w:hAnsiTheme="minorEastAsia"/>
          <w:lang w:eastAsia="zh-CN"/>
        </w:rPr>
      </w:pPr>
      <w:r>
        <w:t>Le canal 36 est pris en charge globalement, donc il est défini comme défaut.</w:t>
      </w:r>
    </w:p>
    <w:p w14:paraId="3EC3E7DB" w14:textId="77777777" w:rsidR="009C26FC" w:rsidRDefault="00986FCA">
      <w:pPr>
        <w:pStyle w:val="Style13"/>
        <w:numPr>
          <w:ilvl w:val="0"/>
          <w:numId w:val="35"/>
        </w:numPr>
      </w:pPr>
      <w:r>
        <w:t>Mot de passe : Cliquez sur le champ de saisie pour entrer un mot de passe de 8 caractères.</w:t>
      </w:r>
    </w:p>
    <w:p w14:paraId="7CA28A1B" w14:textId="77777777" w:rsidR="009C26FC" w:rsidRDefault="00986FCA">
      <w:pPr>
        <w:pStyle w:val="Style13"/>
        <w:numPr>
          <w:ilvl w:val="0"/>
          <w:numId w:val="34"/>
        </w:numPr>
        <w:wordWrap w:val="0"/>
        <w:ind w:left="289" w:hanging="289"/>
      </w:pPr>
      <w:r>
        <w:rPr>
          <w:rFonts w:hint="eastAsia"/>
        </w:rPr>
        <w:t>Cliquez sur « Soumettre les paramètres » pour terminer la configuration. Ensuite, réappairez le dongle sans fil</w:t>
      </w:r>
    </w:p>
    <w:p w14:paraId="02992DF1" w14:textId="5EB23D38" w:rsidR="009C26FC" w:rsidRDefault="00986FCA">
      <w:pPr>
        <w:pStyle w:val="Style13"/>
        <w:wordWrap w:val="0"/>
      </w:pPr>
      <w:r>
        <w:rPr>
          <w:rFonts w:hint="eastAsia"/>
        </w:rPr>
        <w:t xml:space="preserve">avec </w:t>
      </w:r>
      <w:r w:rsidR="004065EC">
        <w:t>AVP-140V2</w:t>
      </w:r>
      <w:r>
        <w:rPr>
          <w:rFonts w:hint="eastAsia"/>
        </w:rPr>
        <w:t>.</w:t>
      </w:r>
    </w:p>
    <w:p w14:paraId="49841B0A" w14:textId="77777777" w:rsidR="009C26FC" w:rsidRDefault="00986FCA">
      <w:pPr>
        <w:pStyle w:val="Style13"/>
        <w:wordWrap w:val="0"/>
      </w:pPr>
      <w:r>
        <w:rPr>
          <w:noProof/>
        </w:rPr>
        <w:drawing>
          <wp:inline distT="0" distB="0" distL="0" distR="0" wp14:anchorId="6D2A7958" wp14:editId="117E1E48">
            <wp:extent cx="5230495" cy="2927350"/>
            <wp:effectExtent l="0" t="0" r="1905" b="1905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103"/>
                    <a:stretch>
                      <a:fillRect/>
                    </a:stretch>
                  </pic:blipFill>
                  <pic:spPr>
                    <a:xfrm>
                      <a:off x="0" y="0"/>
                      <a:ext cx="5251275" cy="2939352"/>
                    </a:xfrm>
                    <a:prstGeom prst="rect">
                      <a:avLst/>
                    </a:prstGeom>
                  </pic:spPr>
                </pic:pic>
              </a:graphicData>
            </a:graphic>
          </wp:inline>
        </w:drawing>
      </w:r>
    </w:p>
    <w:p w14:paraId="6C0E3A14" w14:textId="77777777" w:rsidR="009C26FC" w:rsidRDefault="009C26FC">
      <w:pPr>
        <w:pStyle w:val="ListaNumerada"/>
        <w:tabs>
          <w:tab w:val="clear" w:pos="720"/>
        </w:tabs>
        <w:ind w:left="0" w:firstLine="0"/>
        <w:rPr>
          <w:rFonts w:asciiTheme="minorEastAsia" w:hAnsiTheme="minorEastAsia"/>
          <w:lang w:eastAsia="zh-CN"/>
        </w:rPr>
      </w:pPr>
    </w:p>
    <w:p w14:paraId="78D7143D" w14:textId="77777777" w:rsidR="009C26FC" w:rsidRDefault="009C26FC">
      <w:pPr>
        <w:spacing w:after="200"/>
        <w:jc w:val="left"/>
        <w:rPr>
          <w:rFonts w:asciiTheme="minorEastAsia" w:hAnsiTheme="minorEastAsia"/>
          <w:lang w:eastAsia="zh-CN"/>
        </w:rPr>
      </w:pPr>
    </w:p>
    <w:p w14:paraId="6E30557A" w14:textId="77777777" w:rsidR="009C26FC" w:rsidRDefault="00986FCA">
      <w:pPr>
        <w:pStyle w:val="Paragraphedeliste"/>
        <w:rPr>
          <w:rFonts w:ascii="Arial" w:hAnsi="Arial" w:cs="Arial"/>
        </w:rPr>
      </w:pPr>
      <w:r>
        <w:rPr>
          <w:rFonts w:ascii="Arial" w:hAnsi="Arial" w:cs="Arial"/>
        </w:rPr>
        <w:t>Mode pont sans fil</w:t>
      </w:r>
    </w:p>
    <w:p w14:paraId="4F4C2A1F" w14:textId="77777777" w:rsidR="009C26FC" w:rsidRDefault="00986FCA">
      <w:pPr>
        <w:ind w:left="426"/>
        <w:jc w:val="center"/>
        <w:rPr>
          <w:rFonts w:asciiTheme="minorEastAsia" w:hAnsiTheme="minorEastAsia"/>
        </w:rPr>
      </w:pPr>
      <w:r>
        <w:rPr>
          <w:noProof/>
        </w:rPr>
        <w:lastRenderedPageBreak/>
        <w:drawing>
          <wp:inline distT="0" distB="0" distL="0" distR="0" wp14:anchorId="2E5C66A1" wp14:editId="29DA0A5A">
            <wp:extent cx="5201920" cy="2911475"/>
            <wp:effectExtent l="0" t="0" r="5080" b="952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104"/>
                    <a:stretch>
                      <a:fillRect/>
                    </a:stretch>
                  </pic:blipFill>
                  <pic:spPr>
                    <a:xfrm>
                      <a:off x="0" y="0"/>
                      <a:ext cx="5226369" cy="2925411"/>
                    </a:xfrm>
                    <a:prstGeom prst="rect">
                      <a:avLst/>
                    </a:prstGeom>
                  </pic:spPr>
                </pic:pic>
              </a:graphicData>
            </a:graphic>
          </wp:inline>
        </w:drawing>
      </w:r>
    </w:p>
    <w:p w14:paraId="37F8CA65" w14:textId="77777777" w:rsidR="009C26FC" w:rsidRDefault="009C26FC">
      <w:pPr>
        <w:ind w:left="426"/>
        <w:jc w:val="center"/>
        <w:rPr>
          <w:rFonts w:asciiTheme="minorEastAsia" w:hAnsiTheme="minorEastAsia"/>
        </w:rPr>
      </w:pPr>
    </w:p>
    <w:p w14:paraId="5E794414" w14:textId="0E111B34" w:rsidR="009C26FC" w:rsidRDefault="004065EC">
      <w:pPr>
        <w:pStyle w:val="Style13"/>
        <w:rPr>
          <w:rFonts w:asciiTheme="minorEastAsia" w:hAnsiTheme="minorEastAsia"/>
          <w:lang w:eastAsia="zh-CN"/>
        </w:rPr>
      </w:pPr>
      <w:r>
        <w:rPr>
          <w:rFonts w:hint="eastAsia"/>
          <w:lang w:eastAsia="zh-CN"/>
        </w:rPr>
        <w:t>AVP-140V2</w:t>
      </w:r>
      <w:r w:rsidR="00986FCA">
        <w:t xml:space="preserve"> peut se connecter simultanément aux réseaux filaires et sans fil. Le récepteur est sécuriséement « connecté au réseau d'entreprise » via un réseau local. Les utilisateurs invités se connectent au « réseau invité » Wi-Fi, tandis que les employés accèdent au point d'accès du réseau d'entreprise sans changer de Wi-Fi. Un réseau sans fil « invités » est fourni pour les visiteurs externes, et un réseau filaire « employé » pour le personnel. Les utilisateurs invités ne peuvent accéder à aucune ressource sur le réseau interne de l'entreprise.</w:t>
      </w:r>
    </w:p>
    <w:p w14:paraId="6D35A6BA" w14:textId="77777777" w:rsidR="009C26FC" w:rsidRDefault="00986FCA">
      <w:pPr>
        <w:ind w:left="426"/>
        <w:jc w:val="center"/>
        <w:rPr>
          <w:rFonts w:asciiTheme="minorEastAsia" w:hAnsiTheme="minorEastAsia"/>
        </w:rPr>
      </w:pPr>
      <w:r>
        <w:rPr>
          <w:rFonts w:asciiTheme="minorEastAsia" w:hAnsiTheme="minorEastAsia"/>
          <w:noProof/>
        </w:rPr>
        <w:drawing>
          <wp:inline distT="0" distB="0" distL="0" distR="0" wp14:anchorId="2CCBECB2" wp14:editId="264445E0">
            <wp:extent cx="5429250" cy="1999615"/>
            <wp:effectExtent l="0" t="0" r="0" b="635"/>
            <wp:docPr id="440" name="Imagen 1" descr="C :/Users/John/Desktop/P35说明书图片/图片16.png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n 1" descr="C:/Users/John/Desktop/P35说明书图片/图片16.png图片16"/>
                    <pic:cNvPicPr>
                      <a:picLocks noChangeAspect="1"/>
                    </pic:cNvPicPr>
                  </pic:nvPicPr>
                  <pic:blipFill>
                    <a:blip r:embed="rId105"/>
                    <a:srcRect t="6" b="6"/>
                    <a:stretch>
                      <a:fillRect/>
                    </a:stretch>
                  </pic:blipFill>
                  <pic:spPr>
                    <a:xfrm>
                      <a:off x="0" y="0"/>
                      <a:ext cx="5429250" cy="2002184"/>
                    </a:xfrm>
                    <a:prstGeom prst="rect">
                      <a:avLst/>
                    </a:prstGeom>
                  </pic:spPr>
                </pic:pic>
              </a:graphicData>
            </a:graphic>
          </wp:inline>
        </w:drawing>
      </w:r>
    </w:p>
    <w:p w14:paraId="3E4A2A40" w14:textId="77777777" w:rsidR="009C26FC" w:rsidRDefault="009C26FC">
      <w:pPr>
        <w:jc w:val="center"/>
        <w:rPr>
          <w:rFonts w:asciiTheme="minorEastAsia" w:hAnsiTheme="minorEastAsia"/>
        </w:rPr>
      </w:pPr>
    </w:p>
    <w:p w14:paraId="3E43BCAE" w14:textId="50E53B0E" w:rsidR="009C26FC" w:rsidRDefault="004065EC">
      <w:pPr>
        <w:pStyle w:val="Style13"/>
        <w:rPr>
          <w:lang w:val="en-US" w:eastAsia="zh-CN"/>
        </w:rPr>
      </w:pPr>
      <w:r>
        <w:rPr>
          <w:rFonts w:hint="eastAsia"/>
          <w:lang w:eastAsia="zh-CN"/>
        </w:rPr>
        <w:t>Le r</w:t>
      </w:r>
      <w:r>
        <w:rPr>
          <w:rFonts w:hint="eastAsia"/>
          <w:lang w:eastAsia="zh-CN"/>
        </w:rPr>
        <w:t>é</w:t>
      </w:r>
      <w:r>
        <w:rPr>
          <w:rFonts w:hint="eastAsia"/>
          <w:lang w:eastAsia="zh-CN"/>
        </w:rPr>
        <w:t>seau sans fil de l'AVP-140V2</w:t>
      </w:r>
      <w:r w:rsidR="00986FCA">
        <w:t xml:space="preserve"> se connecte au réseau Wi-Fi de l'invité (mode invité), à l'aide de l'icône </w:t>
      </w:r>
      <w:r w:rsidR="00986FCA">
        <w:rPr>
          <w:rFonts w:hint="eastAsia"/>
          <w:lang w:eastAsia="zh-CN"/>
        </w:rPr>
        <w:t>indicatrice.</w:t>
      </w:r>
      <w:r w:rsidR="00986FCA">
        <w:rPr>
          <w:rFonts w:asciiTheme="minorEastAsia" w:hAnsiTheme="minorEastAsia" w:cs="Segoe UI"/>
          <w:noProof/>
        </w:rPr>
        <w:drawing>
          <wp:inline distT="0" distB="0" distL="0" distR="0" wp14:anchorId="24397AB8" wp14:editId="4C259E3D">
            <wp:extent cx="257175" cy="224155"/>
            <wp:effectExtent l="0" t="0" r="9525" b="4445"/>
            <wp:docPr id="44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76"/>
                    <pic:cNvPicPr>
                      <a:picLocks noChangeAspect="1" noChangeArrowheads="1"/>
                    </pic:cNvPicPr>
                  </pic:nvPicPr>
                  <pic:blipFill>
                    <a:blip r:embed="rId106"/>
                    <a:srcRect/>
                    <a:stretch>
                      <a:fillRect/>
                    </a:stretch>
                  </pic:blipFill>
                  <pic:spPr>
                    <a:xfrm>
                      <a:off x="0" y="0"/>
                      <a:ext cx="265056" cy="231219"/>
                    </a:xfrm>
                    <a:prstGeom prst="rect">
                      <a:avLst/>
                    </a:prstGeom>
                    <a:noFill/>
                    <a:ln>
                      <a:noFill/>
                    </a:ln>
                  </pic:spPr>
                </pic:pic>
              </a:graphicData>
            </a:graphic>
          </wp:inline>
        </w:drawing>
      </w:r>
    </w:p>
    <w:p w14:paraId="47AA3A79" w14:textId="77777777" w:rsidR="009C26FC" w:rsidRDefault="009C26FC">
      <w:pPr>
        <w:widowControl w:val="0"/>
        <w:autoSpaceDE w:val="0"/>
        <w:autoSpaceDN w:val="0"/>
        <w:adjustRightInd w:val="0"/>
        <w:rPr>
          <w:rFonts w:asciiTheme="minorEastAsia" w:hAnsiTheme="minorEastAsia" w:cs="Segoe UI"/>
          <w:bCs/>
          <w:lang w:eastAsia="zh-CN"/>
        </w:rPr>
      </w:pPr>
    </w:p>
    <w:p w14:paraId="689216EF" w14:textId="77777777" w:rsidR="009C26FC" w:rsidRDefault="00986FCA">
      <w:pPr>
        <w:pStyle w:val="Style13"/>
      </w:pPr>
      <w:r>
        <w:t xml:space="preserve">Les utilisateurs PC peuvent utiliser le programme WirelessMedia PC (Windows ou MacOS) avec ou sans </w:t>
      </w:r>
      <w:r>
        <w:rPr>
          <w:rFonts w:hint="eastAsia"/>
          <w:lang w:eastAsia="zh-CN"/>
        </w:rPr>
        <w:t>dongle</w:t>
      </w:r>
      <w:r>
        <w:t>.</w:t>
      </w:r>
    </w:p>
    <w:p w14:paraId="4786CD01" w14:textId="77777777" w:rsidR="009C26FC" w:rsidRDefault="009C26FC">
      <w:pPr>
        <w:widowControl w:val="0"/>
        <w:autoSpaceDE w:val="0"/>
        <w:autoSpaceDN w:val="0"/>
        <w:adjustRightInd w:val="0"/>
        <w:rPr>
          <w:rFonts w:asciiTheme="minorEastAsia" w:hAnsiTheme="minorEastAsia" w:cs="Segoe UI"/>
          <w:bCs/>
          <w:lang w:eastAsia="zh-CN"/>
        </w:rPr>
      </w:pPr>
    </w:p>
    <w:p w14:paraId="197374B6" w14:textId="77777777" w:rsidR="009C26FC" w:rsidRDefault="00986FCA">
      <w:pPr>
        <w:pStyle w:val="Style13"/>
      </w:pPr>
      <w:r>
        <w:lastRenderedPageBreak/>
        <w:t>Les utilisateurs Android peuvent partager du contenu en installant l'APK, et les utilisateurs iOS peuvent utiliser AirPlay (uniquement Apple).</w:t>
      </w:r>
    </w:p>
    <w:p w14:paraId="7D511952" w14:textId="77777777" w:rsidR="009C26FC" w:rsidRDefault="009C26FC">
      <w:pPr>
        <w:rPr>
          <w:rFonts w:asciiTheme="minorEastAsia" w:hAnsiTheme="minorEastAsia"/>
          <w:lang w:eastAsia="zh-CN"/>
        </w:rPr>
      </w:pPr>
    </w:p>
    <w:p w14:paraId="2B454944" w14:textId="77777777" w:rsidR="009C26FC" w:rsidRDefault="00986FCA">
      <w:pPr>
        <w:pStyle w:val="Style13"/>
      </w:pPr>
      <w:r>
        <w:t>Cliquez sur « Suivant » pour configurer ce mode réseau :</w:t>
      </w:r>
    </w:p>
    <w:p w14:paraId="1C186D87" w14:textId="77777777" w:rsidR="009C26FC" w:rsidRDefault="00986FCA">
      <w:pPr>
        <w:pStyle w:val="Style13"/>
        <w:numPr>
          <w:ilvl w:val="0"/>
          <w:numId w:val="36"/>
        </w:numPr>
      </w:pPr>
      <w:r>
        <w:rPr>
          <w:rFonts w:hint="eastAsia"/>
          <w:lang w:eastAsia="zh-CN"/>
        </w:rPr>
        <w:t>Dongle</w:t>
      </w:r>
      <w:r>
        <w:t xml:space="preserve"> et </w:t>
      </w:r>
      <w:r>
        <w:rPr>
          <w:rFonts w:hint="eastAsia"/>
          <w:lang w:eastAsia="zh-CN"/>
        </w:rPr>
        <w:t>unit</w:t>
      </w:r>
      <w:r>
        <w:rPr>
          <w:rFonts w:hint="eastAsia"/>
          <w:lang w:eastAsia="zh-CN"/>
        </w:rPr>
        <w:t>é</w:t>
      </w:r>
      <w:r>
        <w:rPr>
          <w:rFonts w:hint="eastAsia"/>
          <w:lang w:eastAsia="zh-CN"/>
        </w:rPr>
        <w:t xml:space="preserve"> de base </w:t>
      </w:r>
      <w:r>
        <w:t>connectés via réseau sans fil</w:t>
      </w:r>
    </w:p>
    <w:p w14:paraId="702E93E1" w14:textId="77777777" w:rsidR="009C26FC" w:rsidRDefault="00986FCA">
      <w:pPr>
        <w:pStyle w:val="Style13"/>
        <w:rPr>
          <w:rFonts w:asciiTheme="minorEastAsia" w:hAnsiTheme="minorEastAsia"/>
          <w:b/>
          <w:bCs/>
          <w:lang w:eastAsia="zh-CN"/>
        </w:rPr>
      </w:pPr>
      <w:r>
        <w:t>Choisissez un réseau sans fil distinct du réseau d'entreprise pour les invités.</w:t>
      </w:r>
    </w:p>
    <w:p w14:paraId="45EC15A6" w14:textId="77777777" w:rsidR="009C26FC" w:rsidRDefault="00986FCA">
      <w:pPr>
        <w:pStyle w:val="ListaNumerada"/>
        <w:tabs>
          <w:tab w:val="clear" w:pos="720"/>
        </w:tabs>
        <w:ind w:left="0" w:firstLine="0"/>
        <w:jc w:val="center"/>
        <w:rPr>
          <w:rFonts w:asciiTheme="minorEastAsia" w:hAnsiTheme="minorEastAsia"/>
          <w:b/>
          <w:bCs/>
          <w:lang w:eastAsia="zh-CN"/>
        </w:rPr>
      </w:pPr>
      <w:r>
        <w:rPr>
          <w:noProof/>
        </w:rPr>
        <w:drawing>
          <wp:inline distT="0" distB="0" distL="0" distR="0" wp14:anchorId="5A34693E" wp14:editId="27B65C9F">
            <wp:extent cx="5104765" cy="2857500"/>
            <wp:effectExtent l="0" t="0" r="635"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107"/>
                    <a:stretch>
                      <a:fillRect/>
                    </a:stretch>
                  </pic:blipFill>
                  <pic:spPr>
                    <a:xfrm>
                      <a:off x="0" y="0"/>
                      <a:ext cx="5116385" cy="2863849"/>
                    </a:xfrm>
                    <a:prstGeom prst="rect">
                      <a:avLst/>
                    </a:prstGeom>
                  </pic:spPr>
                </pic:pic>
              </a:graphicData>
            </a:graphic>
          </wp:inline>
        </w:drawing>
      </w:r>
    </w:p>
    <w:p w14:paraId="0D076556" w14:textId="77777777" w:rsidR="009C26FC" w:rsidRDefault="00986FCA">
      <w:pPr>
        <w:pStyle w:val="Style13"/>
      </w:pPr>
      <w:r>
        <w:rPr>
          <w:b/>
          <w:bCs/>
        </w:rPr>
        <w:t>Seulement les canaux 5G :</w:t>
      </w:r>
      <w:r>
        <w:t xml:space="preserve"> vérifiez pour rechercher uniquement les réseaux 5G</w:t>
      </w:r>
      <w:r>
        <w:rPr>
          <w:rFonts w:hint="eastAsia"/>
          <w:lang w:eastAsia="zh-CN"/>
        </w:rPr>
        <w:t xml:space="preserve">, </w:t>
      </w:r>
      <w:r>
        <w:t>décochez pour rechercher tout.</w:t>
      </w:r>
    </w:p>
    <w:p w14:paraId="6FC75A86" w14:textId="77777777" w:rsidR="009C26FC" w:rsidRDefault="00986FCA">
      <w:pPr>
        <w:pStyle w:val="Style13"/>
        <w:numPr>
          <w:ilvl w:val="0"/>
          <w:numId w:val="37"/>
        </w:numPr>
      </w:pPr>
      <w:r>
        <w:rPr>
          <w:b/>
          <w:bCs/>
        </w:rPr>
        <w:t xml:space="preserve">Sélectionnez un routeur pour que l' </w:t>
      </w:r>
      <w:r>
        <w:rPr>
          <w:rFonts w:hint="eastAsia"/>
          <w:b/>
          <w:bCs/>
          <w:lang w:eastAsia="zh-CN"/>
        </w:rPr>
        <w:t>unit</w:t>
      </w:r>
      <w:r>
        <w:rPr>
          <w:rFonts w:hint="eastAsia"/>
          <w:b/>
          <w:bCs/>
          <w:lang w:eastAsia="zh-CN"/>
        </w:rPr>
        <w:t>é</w:t>
      </w:r>
      <w:r>
        <w:rPr>
          <w:rFonts w:hint="eastAsia"/>
          <w:b/>
          <w:bCs/>
          <w:lang w:eastAsia="zh-CN"/>
        </w:rPr>
        <w:t xml:space="preserve"> de base</w:t>
      </w:r>
      <w:r>
        <w:rPr>
          <w:b/>
          <w:bCs/>
        </w:rPr>
        <w:t xml:space="preserve"> se connecte : </w:t>
      </w:r>
      <w:r>
        <w:t>Choisissez un réseau invité pour accéder au récepteur.</w:t>
      </w:r>
    </w:p>
    <w:p w14:paraId="4DE8AF0E" w14:textId="77777777" w:rsidR="009C26FC" w:rsidRDefault="00986FCA">
      <w:pPr>
        <w:pStyle w:val="Style13"/>
        <w:numPr>
          <w:ilvl w:val="0"/>
          <w:numId w:val="37"/>
        </w:numPr>
      </w:pPr>
      <w:r>
        <w:rPr>
          <w:b/>
          <w:bCs/>
        </w:rPr>
        <w:t>Mot de passe :</w:t>
      </w:r>
      <w:r>
        <w:t xml:space="preserve"> Entrez le mot de passe de connexion.</w:t>
      </w:r>
    </w:p>
    <w:p w14:paraId="729086F9" w14:textId="77777777" w:rsidR="009C26FC" w:rsidRDefault="009C26FC">
      <w:pPr>
        <w:pStyle w:val="ListaNumerada"/>
        <w:tabs>
          <w:tab w:val="clear" w:pos="720"/>
        </w:tabs>
        <w:ind w:left="0" w:firstLine="0"/>
        <w:rPr>
          <w:rFonts w:asciiTheme="minorEastAsia" w:hAnsiTheme="minorEastAsia"/>
          <w:lang w:eastAsia="zh-CN"/>
        </w:rPr>
      </w:pPr>
    </w:p>
    <w:p w14:paraId="2D96E4F6" w14:textId="70A6A9A4" w:rsidR="009C26FC" w:rsidRDefault="00986FCA">
      <w:pPr>
        <w:pStyle w:val="Style13"/>
        <w:rPr>
          <w:rFonts w:asciiTheme="minorEastAsia" w:hAnsiTheme="minorEastAsia"/>
          <w:lang w:eastAsia="zh-CN"/>
        </w:rPr>
      </w:pPr>
      <w:r>
        <w:t xml:space="preserve">Cliquez sur « Soumettre les paramètres » pour terminer la configuration. Ensuite, réappairez le </w:t>
      </w:r>
      <w:r>
        <w:rPr>
          <w:rFonts w:hint="eastAsia"/>
          <w:lang w:eastAsia="zh-CN"/>
        </w:rPr>
        <w:t xml:space="preserve">dongle  sans fil </w:t>
      </w:r>
      <w:r>
        <w:t xml:space="preserve">avec </w:t>
      </w:r>
      <w:r w:rsidR="004065EC">
        <w:rPr>
          <w:rFonts w:hint="eastAsia"/>
          <w:lang w:eastAsia="zh-CN"/>
        </w:rPr>
        <w:t>AVP-140V2</w:t>
      </w:r>
      <w:r>
        <w:t>.</w:t>
      </w:r>
    </w:p>
    <w:p w14:paraId="10DA776E" w14:textId="77777777" w:rsidR="009C26FC" w:rsidRDefault="00986FCA">
      <w:pPr>
        <w:pStyle w:val="ListaNumerada"/>
        <w:tabs>
          <w:tab w:val="clear" w:pos="720"/>
        </w:tabs>
        <w:ind w:left="851" w:firstLine="0"/>
        <w:rPr>
          <w:rFonts w:asciiTheme="minorEastAsia" w:hAnsiTheme="minorEastAsia"/>
          <w:lang w:eastAsia="zh-CN"/>
        </w:rPr>
      </w:pPr>
      <w:r>
        <w:rPr>
          <w:noProof/>
        </w:rPr>
        <w:lastRenderedPageBreak/>
        <w:drawing>
          <wp:inline distT="0" distB="0" distL="0" distR="0" wp14:anchorId="1A0C0539" wp14:editId="5A311DCB">
            <wp:extent cx="5116195" cy="2863215"/>
            <wp:effectExtent l="0" t="0" r="1905" b="6985"/>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108"/>
                    <a:stretch>
                      <a:fillRect/>
                    </a:stretch>
                  </pic:blipFill>
                  <pic:spPr>
                    <a:xfrm>
                      <a:off x="0" y="0"/>
                      <a:ext cx="5123026" cy="2867566"/>
                    </a:xfrm>
                    <a:prstGeom prst="rect">
                      <a:avLst/>
                    </a:prstGeom>
                  </pic:spPr>
                </pic:pic>
              </a:graphicData>
            </a:graphic>
          </wp:inline>
        </w:drawing>
      </w:r>
    </w:p>
    <w:p w14:paraId="28246412" w14:textId="77777777" w:rsidR="009C26FC" w:rsidRDefault="009C26FC">
      <w:pPr>
        <w:pStyle w:val="ListaNumerada"/>
        <w:tabs>
          <w:tab w:val="clear" w:pos="720"/>
        </w:tabs>
        <w:ind w:left="851" w:firstLine="0"/>
        <w:rPr>
          <w:rFonts w:asciiTheme="minorEastAsia" w:hAnsiTheme="minorEastAsia"/>
          <w:lang w:eastAsia="zh-CN"/>
        </w:rPr>
      </w:pPr>
    </w:p>
    <w:p w14:paraId="171FC75B" w14:textId="77777777" w:rsidR="009C26FC" w:rsidRDefault="009C26FC">
      <w:pPr>
        <w:pStyle w:val="ListaNumerada"/>
        <w:tabs>
          <w:tab w:val="clear" w:pos="720"/>
        </w:tabs>
        <w:ind w:left="851" w:firstLine="0"/>
        <w:rPr>
          <w:rFonts w:asciiTheme="minorEastAsia" w:hAnsiTheme="minorEastAsia"/>
          <w:lang w:eastAsia="zh-CN"/>
        </w:rPr>
      </w:pPr>
    </w:p>
    <w:p w14:paraId="392FA61B" w14:textId="77777777" w:rsidR="009C26FC" w:rsidRDefault="009C26FC">
      <w:pPr>
        <w:pStyle w:val="ListaNumerada"/>
        <w:tabs>
          <w:tab w:val="clear" w:pos="720"/>
        </w:tabs>
        <w:ind w:left="851" w:firstLine="0"/>
        <w:rPr>
          <w:rFonts w:asciiTheme="minorEastAsia" w:hAnsiTheme="minorEastAsia"/>
          <w:lang w:eastAsia="zh-CN"/>
        </w:rPr>
      </w:pPr>
    </w:p>
    <w:p w14:paraId="74042E8D" w14:textId="77777777" w:rsidR="009C26FC" w:rsidRDefault="00986FCA">
      <w:pPr>
        <w:pStyle w:val="ListaNumerada"/>
        <w:numPr>
          <w:ilvl w:val="1"/>
          <w:numId w:val="3"/>
        </w:numPr>
        <w:ind w:left="851" w:hanging="284"/>
        <w:jc w:val="left"/>
        <w:rPr>
          <w:rFonts w:ascii="Arial" w:hAnsi="Arial" w:cs="Arial"/>
          <w:lang w:eastAsia="zh-CN"/>
        </w:rPr>
      </w:pPr>
      <w:r>
        <w:rPr>
          <w:rFonts w:ascii="Arial" w:eastAsia="SimSun" w:hAnsi="Arial" w:cs="Arial" w:hint="eastAsia"/>
          <w:lang w:eastAsia="zh-CN"/>
        </w:rPr>
        <w:t>Dongle</w:t>
      </w:r>
      <w:r>
        <w:rPr>
          <w:rFonts w:ascii="Arial" w:eastAsia="SimSun" w:hAnsi="Arial" w:cs="Arial"/>
        </w:rPr>
        <w:t xml:space="preserve"> et </w:t>
      </w:r>
      <w:r>
        <w:rPr>
          <w:rFonts w:ascii="Arial" w:eastAsia="SimSun" w:hAnsi="Arial" w:cs="Arial" w:hint="eastAsia"/>
          <w:lang w:eastAsia="zh-CN"/>
        </w:rPr>
        <w:t>unit</w:t>
      </w:r>
      <w:r>
        <w:rPr>
          <w:rFonts w:ascii="Arial" w:eastAsia="SimSun" w:hAnsi="Arial" w:cs="Arial" w:hint="eastAsia"/>
          <w:lang w:eastAsia="zh-CN"/>
        </w:rPr>
        <w:t>é</w:t>
      </w:r>
      <w:r>
        <w:rPr>
          <w:rFonts w:ascii="Arial" w:eastAsia="SimSun" w:hAnsi="Arial" w:cs="Arial"/>
        </w:rPr>
        <w:t xml:space="preserve"> de base connectés via réseau filaire :</w:t>
      </w:r>
    </w:p>
    <w:p w14:paraId="5F7AC1C5" w14:textId="77777777" w:rsidR="009C26FC" w:rsidRDefault="00986FCA">
      <w:pPr>
        <w:pStyle w:val="Style13"/>
        <w:ind w:firstLineChars="200" w:firstLine="440"/>
        <w:rPr>
          <w:b/>
          <w:bCs/>
        </w:rPr>
      </w:pPr>
      <w:r>
        <w:rPr>
          <w:b/>
          <w:bCs/>
        </w:rPr>
        <w:t>Choisissez un réseau sans fil pour les invités et un réseau filaire pour les employés de l'entreprise.</w:t>
      </w:r>
    </w:p>
    <w:p w14:paraId="036887CC" w14:textId="77777777" w:rsidR="009C26FC" w:rsidRDefault="00986FCA">
      <w:pPr>
        <w:pStyle w:val="ListaNumerada"/>
        <w:tabs>
          <w:tab w:val="clear" w:pos="720"/>
        </w:tabs>
        <w:ind w:hanging="360"/>
        <w:rPr>
          <w:rFonts w:asciiTheme="minorEastAsia" w:hAnsiTheme="minorEastAsia"/>
          <w:lang w:eastAsia="zh-CN"/>
        </w:rPr>
      </w:pPr>
      <w:r>
        <w:rPr>
          <w:noProof/>
        </w:rPr>
        <w:drawing>
          <wp:inline distT="0" distB="0" distL="0" distR="0" wp14:anchorId="2950D687" wp14:editId="1D42D475">
            <wp:extent cx="5116195" cy="2863215"/>
            <wp:effectExtent l="0" t="0" r="1905" b="6985"/>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109"/>
                    <a:stretch>
                      <a:fillRect/>
                    </a:stretch>
                  </pic:blipFill>
                  <pic:spPr>
                    <a:xfrm>
                      <a:off x="0" y="0"/>
                      <a:ext cx="5122646" cy="2867353"/>
                    </a:xfrm>
                    <a:prstGeom prst="rect">
                      <a:avLst/>
                    </a:prstGeom>
                  </pic:spPr>
                </pic:pic>
              </a:graphicData>
            </a:graphic>
          </wp:inline>
        </w:drawing>
      </w:r>
    </w:p>
    <w:p w14:paraId="5C2E5FCB" w14:textId="77777777" w:rsidR="009C26FC" w:rsidRDefault="00986FCA">
      <w:pPr>
        <w:pStyle w:val="Style13"/>
      </w:pPr>
      <w:r>
        <w:rPr>
          <w:b/>
          <w:bCs/>
        </w:rPr>
        <w:t>Seulement les canaux 5G :</w:t>
      </w:r>
      <w:r>
        <w:t xml:space="preserve"> vérifiez pour rechercher uniquement sur le réseau 5G</w:t>
      </w:r>
      <w:r>
        <w:rPr>
          <w:rFonts w:hint="eastAsia"/>
          <w:lang w:eastAsia="zh-CN"/>
        </w:rPr>
        <w:t xml:space="preserve">, </w:t>
      </w:r>
      <w:r>
        <w:t>décochez pour tout rechercher.</w:t>
      </w:r>
    </w:p>
    <w:p w14:paraId="7A1DE1E8" w14:textId="1F45EDC9" w:rsidR="009C26FC" w:rsidRDefault="00986FCA">
      <w:pPr>
        <w:pStyle w:val="Style13"/>
        <w:numPr>
          <w:ilvl w:val="0"/>
          <w:numId w:val="38"/>
        </w:numPr>
      </w:pPr>
      <w:r>
        <w:rPr>
          <w:b/>
          <w:bCs/>
        </w:rPr>
        <w:t>Sélectionnez un routeur pour que l'</w:t>
      </w:r>
      <w:r>
        <w:rPr>
          <w:rFonts w:hint="eastAsia"/>
          <w:b/>
          <w:bCs/>
          <w:lang w:eastAsia="zh-CN"/>
        </w:rPr>
        <w:t>unit</w:t>
      </w:r>
      <w:r>
        <w:rPr>
          <w:rFonts w:hint="eastAsia"/>
          <w:b/>
          <w:bCs/>
          <w:lang w:eastAsia="zh-CN"/>
        </w:rPr>
        <w:t>é</w:t>
      </w:r>
      <w:r>
        <w:rPr>
          <w:rFonts w:hint="eastAsia"/>
          <w:b/>
          <w:bCs/>
          <w:lang w:eastAsia="zh-CN"/>
        </w:rPr>
        <w:t xml:space="preserve"> de base</w:t>
      </w:r>
      <w:r>
        <w:rPr>
          <w:b/>
          <w:bCs/>
        </w:rPr>
        <w:t xml:space="preserve"> se connecte : </w:t>
      </w:r>
      <w:r>
        <w:t xml:space="preserve">Choisissez un réseau sans fil invité pour se connecter au </w:t>
      </w:r>
      <w:r w:rsidR="004065EC">
        <w:rPr>
          <w:rFonts w:hint="eastAsia"/>
          <w:lang w:eastAsia="zh-CN"/>
        </w:rPr>
        <w:t>r</w:t>
      </w:r>
      <w:r w:rsidR="004065EC">
        <w:rPr>
          <w:rFonts w:hint="eastAsia"/>
          <w:lang w:eastAsia="zh-CN"/>
        </w:rPr>
        <w:t>é</w:t>
      </w:r>
      <w:r w:rsidR="004065EC">
        <w:rPr>
          <w:rFonts w:hint="eastAsia"/>
          <w:lang w:eastAsia="zh-CN"/>
        </w:rPr>
        <w:t xml:space="preserve">cepteur </w:t>
      </w:r>
      <w:r>
        <w:t>AVP-140V2.</w:t>
      </w:r>
    </w:p>
    <w:p w14:paraId="67708873" w14:textId="77777777" w:rsidR="009C26FC" w:rsidRDefault="00986FCA">
      <w:pPr>
        <w:pStyle w:val="Style13"/>
        <w:numPr>
          <w:ilvl w:val="0"/>
          <w:numId w:val="38"/>
        </w:numPr>
      </w:pPr>
      <w:r>
        <w:rPr>
          <w:b/>
          <w:bCs/>
        </w:rPr>
        <w:t>Mot de passe :</w:t>
      </w:r>
      <w:r>
        <w:t xml:space="preserve"> Entrez le mot de passe de connexion.</w:t>
      </w:r>
    </w:p>
    <w:p w14:paraId="632F97B1" w14:textId="594F2F8D" w:rsidR="009C26FC" w:rsidRDefault="00986FCA">
      <w:pPr>
        <w:pStyle w:val="Style13"/>
        <w:numPr>
          <w:ilvl w:val="0"/>
          <w:numId w:val="38"/>
        </w:numPr>
      </w:pPr>
      <w:r>
        <w:rPr>
          <w:b/>
          <w:bCs/>
        </w:rPr>
        <w:t xml:space="preserve">Sélectionnez un routeur pour que le </w:t>
      </w:r>
      <w:r>
        <w:rPr>
          <w:rFonts w:hint="eastAsia"/>
          <w:b/>
          <w:bCs/>
          <w:lang w:eastAsia="zh-CN"/>
        </w:rPr>
        <w:t>dongle</w:t>
      </w:r>
      <w:r>
        <w:rPr>
          <w:b/>
          <w:bCs/>
        </w:rPr>
        <w:t xml:space="preserve"> se connecte : </w:t>
      </w:r>
      <w:r>
        <w:t xml:space="preserve">Choisissez le réseau filaire d'entreprise connecté à </w:t>
      </w:r>
      <w:r w:rsidR="004065EC">
        <w:rPr>
          <w:rFonts w:hint="eastAsia"/>
          <w:lang w:eastAsia="zh-CN"/>
        </w:rPr>
        <w:t>AVP-140V2</w:t>
      </w:r>
      <w:r>
        <w:t xml:space="preserve">, et appairez le </w:t>
      </w:r>
      <w:r>
        <w:rPr>
          <w:rFonts w:hint="eastAsia"/>
          <w:lang w:eastAsia="zh-CN"/>
        </w:rPr>
        <w:t xml:space="preserve">dongle </w:t>
      </w:r>
      <w:r>
        <w:t xml:space="preserve">avec le récepteur </w:t>
      </w:r>
      <w:r>
        <w:lastRenderedPageBreak/>
        <w:t>(Note : Le réseau sélectionné doit correspondre au réseau filaire connecté au port LAN ; sinon, le dongle apparié ne fonctionnera pas).</w:t>
      </w:r>
    </w:p>
    <w:p w14:paraId="33DB3B11" w14:textId="77777777" w:rsidR="009C26FC" w:rsidRDefault="00986FCA">
      <w:pPr>
        <w:pStyle w:val="Style13"/>
        <w:numPr>
          <w:ilvl w:val="0"/>
          <w:numId w:val="38"/>
        </w:numPr>
      </w:pPr>
      <w:r>
        <w:rPr>
          <w:b/>
          <w:bCs/>
        </w:rPr>
        <w:t>Mot de passe :</w:t>
      </w:r>
      <w:r>
        <w:t xml:space="preserve"> Saisissez le mot de passe du LAN.</w:t>
      </w:r>
    </w:p>
    <w:p w14:paraId="7C75C5E0" w14:textId="77777777" w:rsidR="009C26FC" w:rsidRDefault="009C26FC">
      <w:pPr>
        <w:pStyle w:val="Style13"/>
      </w:pPr>
    </w:p>
    <w:p w14:paraId="4D352640" w14:textId="77777777" w:rsidR="009C26FC" w:rsidRDefault="00986FCA">
      <w:pPr>
        <w:pStyle w:val="Style13"/>
        <w:rPr>
          <w:i/>
          <w:iCs/>
        </w:rPr>
      </w:pPr>
      <w:r>
        <w:rPr>
          <w:b/>
          <w:bCs/>
          <w:i/>
          <w:iCs/>
        </w:rPr>
        <w:t xml:space="preserve">Note : </w:t>
      </w:r>
      <w:r>
        <w:rPr>
          <w:i/>
          <w:iCs/>
        </w:rPr>
        <w:t xml:space="preserve">Typiquement, dans ce mode, le </w:t>
      </w:r>
      <w:r>
        <w:rPr>
          <w:rFonts w:hint="eastAsia"/>
          <w:i/>
          <w:iCs/>
          <w:lang w:eastAsia="zh-CN"/>
        </w:rPr>
        <w:t xml:space="preserve">dongle </w:t>
      </w:r>
      <w:r>
        <w:rPr>
          <w:i/>
          <w:iCs/>
        </w:rPr>
        <w:t>est associé à un réseau dédié aux employés au sein du réseau d'entreprise pour une sécurité renforcée.</w:t>
      </w:r>
    </w:p>
    <w:p w14:paraId="0B09331B" w14:textId="77777777" w:rsidR="009C26FC" w:rsidRDefault="009C26FC">
      <w:pPr>
        <w:pStyle w:val="Paragraphedeliste"/>
        <w:numPr>
          <w:ilvl w:val="0"/>
          <w:numId w:val="0"/>
        </w:numPr>
        <w:rPr>
          <w:rFonts w:asciiTheme="minorEastAsia" w:hAnsiTheme="minorEastAsia"/>
          <w:lang w:eastAsia="zh-CN"/>
        </w:rPr>
      </w:pPr>
    </w:p>
    <w:p w14:paraId="7AFA3BB7" w14:textId="2BACFDC4" w:rsidR="009C26FC" w:rsidRDefault="00986FCA">
      <w:pPr>
        <w:pStyle w:val="ListaNumerada"/>
        <w:numPr>
          <w:ilvl w:val="1"/>
          <w:numId w:val="3"/>
        </w:numPr>
        <w:ind w:left="851" w:hanging="284"/>
        <w:jc w:val="left"/>
        <w:rPr>
          <w:rFonts w:asciiTheme="minorEastAsia" w:hAnsiTheme="minorEastAsia"/>
          <w:lang w:eastAsia="zh-CN"/>
        </w:rPr>
      </w:pPr>
      <w:r>
        <w:rPr>
          <w:rFonts w:ascii="Arial" w:eastAsia="DengXian" w:hAnsi="Arial" w:cs="Arial" w:hint="eastAsia"/>
          <w:lang w:eastAsia="zh-CN"/>
        </w:rPr>
        <w:t>Cliquez sur « Soumettre les param</w:t>
      </w:r>
      <w:r>
        <w:rPr>
          <w:rFonts w:ascii="Arial" w:eastAsia="DengXian" w:hAnsi="Arial" w:cs="Arial" w:hint="eastAsia"/>
          <w:lang w:eastAsia="zh-CN"/>
        </w:rPr>
        <w:t>è</w:t>
      </w:r>
      <w:r>
        <w:rPr>
          <w:rFonts w:ascii="Arial" w:eastAsia="DengXian" w:hAnsi="Arial" w:cs="Arial" w:hint="eastAsia"/>
          <w:lang w:eastAsia="zh-CN"/>
        </w:rPr>
        <w:t>tres » pour terminer la configuration. Ensuite, r</w:t>
      </w:r>
      <w:r>
        <w:rPr>
          <w:rFonts w:ascii="Arial" w:eastAsia="DengXian" w:hAnsi="Arial" w:cs="Arial" w:hint="eastAsia"/>
          <w:lang w:eastAsia="zh-CN"/>
        </w:rPr>
        <w:t>é</w:t>
      </w:r>
      <w:r>
        <w:rPr>
          <w:rFonts w:ascii="Arial" w:eastAsia="DengXian" w:hAnsi="Arial" w:cs="Arial" w:hint="eastAsia"/>
          <w:lang w:eastAsia="zh-CN"/>
        </w:rPr>
        <w:t>appairez le dongle sans fil avec AVP-140V2.</w:t>
      </w:r>
    </w:p>
    <w:p w14:paraId="6CD1E26D" w14:textId="77777777" w:rsidR="009C26FC" w:rsidRDefault="00986FCA">
      <w:pPr>
        <w:pStyle w:val="Paragraphedeliste"/>
        <w:numPr>
          <w:ilvl w:val="0"/>
          <w:numId w:val="0"/>
        </w:numPr>
        <w:ind w:left="510"/>
        <w:rPr>
          <w:rFonts w:asciiTheme="minorEastAsia" w:hAnsiTheme="minorEastAsia"/>
          <w:lang w:eastAsia="zh-CN"/>
        </w:rPr>
      </w:pPr>
      <w:r>
        <w:rPr>
          <w:noProof/>
        </w:rPr>
        <w:drawing>
          <wp:inline distT="0" distB="0" distL="0" distR="0" wp14:anchorId="27DD570F" wp14:editId="7161AA05">
            <wp:extent cx="5230495" cy="2927350"/>
            <wp:effectExtent l="0" t="0" r="1905" b="635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108"/>
                    <a:stretch>
                      <a:fillRect/>
                    </a:stretch>
                  </pic:blipFill>
                  <pic:spPr>
                    <a:xfrm>
                      <a:off x="0" y="0"/>
                      <a:ext cx="5236238" cy="2930934"/>
                    </a:xfrm>
                    <a:prstGeom prst="rect">
                      <a:avLst/>
                    </a:prstGeom>
                  </pic:spPr>
                </pic:pic>
              </a:graphicData>
            </a:graphic>
          </wp:inline>
        </w:drawing>
      </w:r>
    </w:p>
    <w:p w14:paraId="4AE84EAE" w14:textId="77777777" w:rsidR="009C26FC" w:rsidRDefault="00986FCA">
      <w:pPr>
        <w:pStyle w:val="Paragraphedeliste"/>
        <w:rPr>
          <w:rFonts w:ascii="Arial" w:hAnsi="Arial" w:cs="Arial"/>
        </w:rPr>
      </w:pPr>
      <w:r>
        <w:rPr>
          <w:rFonts w:ascii="Arial" w:hAnsi="Arial" w:cs="Arial"/>
        </w:rPr>
        <w:t>Mode pont filaire</w:t>
      </w:r>
    </w:p>
    <w:p w14:paraId="4D1F5662" w14:textId="77777777" w:rsidR="009C26FC" w:rsidRDefault="00986FCA">
      <w:pPr>
        <w:spacing w:after="360"/>
        <w:ind w:left="284"/>
        <w:jc w:val="center"/>
        <w:rPr>
          <w:rFonts w:asciiTheme="minorEastAsia" w:hAnsiTheme="minorEastAsia"/>
        </w:rPr>
      </w:pPr>
      <w:r>
        <w:rPr>
          <w:noProof/>
        </w:rPr>
        <w:drawing>
          <wp:inline distT="0" distB="0" distL="0" distR="0" wp14:anchorId="4AC47E46" wp14:editId="6F2D1207">
            <wp:extent cx="5163185" cy="2889885"/>
            <wp:effectExtent l="0" t="0" r="5715" b="571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110"/>
                    <a:stretch>
                      <a:fillRect/>
                    </a:stretch>
                  </pic:blipFill>
                  <pic:spPr>
                    <a:xfrm>
                      <a:off x="0" y="0"/>
                      <a:ext cx="5179585" cy="2899223"/>
                    </a:xfrm>
                    <a:prstGeom prst="rect">
                      <a:avLst/>
                    </a:prstGeom>
                  </pic:spPr>
                </pic:pic>
              </a:graphicData>
            </a:graphic>
          </wp:inline>
        </w:drawing>
      </w:r>
    </w:p>
    <w:p w14:paraId="4641BA07" w14:textId="7EB99CBB" w:rsidR="009C26FC" w:rsidRDefault="00986FCA">
      <w:pPr>
        <w:pStyle w:val="Style13"/>
      </w:pPr>
      <w:r>
        <w:t xml:space="preserve">Dans cette configuration, </w:t>
      </w:r>
      <w:r w:rsidR="004065EC">
        <w:rPr>
          <w:rFonts w:hint="eastAsia"/>
          <w:lang w:eastAsia="zh-CN"/>
        </w:rPr>
        <w:t>le point d'acc</w:t>
      </w:r>
      <w:r w:rsidR="004065EC">
        <w:rPr>
          <w:rFonts w:hint="eastAsia"/>
          <w:lang w:eastAsia="zh-CN"/>
        </w:rPr>
        <w:t>è</w:t>
      </w:r>
      <w:r w:rsidR="004065EC">
        <w:rPr>
          <w:rFonts w:hint="eastAsia"/>
          <w:lang w:eastAsia="zh-CN"/>
        </w:rPr>
        <w:t>s WiFi int</w:t>
      </w:r>
      <w:r w:rsidR="004065EC">
        <w:rPr>
          <w:rFonts w:hint="eastAsia"/>
          <w:lang w:eastAsia="zh-CN"/>
        </w:rPr>
        <w:t>é</w:t>
      </w:r>
      <w:r w:rsidR="004065EC">
        <w:rPr>
          <w:rFonts w:hint="eastAsia"/>
          <w:lang w:eastAsia="zh-CN"/>
        </w:rPr>
        <w:t>gr</w:t>
      </w:r>
      <w:r w:rsidR="004065EC">
        <w:rPr>
          <w:rFonts w:hint="eastAsia"/>
          <w:lang w:eastAsia="zh-CN"/>
        </w:rPr>
        <w:t>é</w:t>
      </w:r>
      <w:r w:rsidR="004065EC">
        <w:rPr>
          <w:rFonts w:hint="eastAsia"/>
          <w:lang w:eastAsia="zh-CN"/>
        </w:rPr>
        <w:t xml:space="preserve"> de</w:t>
      </w:r>
      <w:r>
        <w:t xml:space="preserve"> l'AVP-140V2 est désactivé.</w:t>
      </w:r>
    </w:p>
    <w:p w14:paraId="628A82DF" w14:textId="77777777" w:rsidR="009C26FC" w:rsidRDefault="009C26FC">
      <w:pPr>
        <w:rPr>
          <w:rFonts w:asciiTheme="minorEastAsia" w:hAnsiTheme="minorEastAsia"/>
          <w:lang w:eastAsia="zh-CN"/>
        </w:rPr>
      </w:pPr>
    </w:p>
    <w:p w14:paraId="76CB872A" w14:textId="7A632A4A" w:rsidR="009C26FC" w:rsidRDefault="00986FCA">
      <w:pPr>
        <w:pStyle w:val="Style13"/>
      </w:pPr>
      <w:r>
        <w:rPr>
          <w:rFonts w:hint="eastAsia"/>
          <w:lang w:eastAsia="zh-CN"/>
        </w:rPr>
        <w:lastRenderedPageBreak/>
        <w:t>Un dongle</w:t>
      </w:r>
      <w:r>
        <w:t xml:space="preserve"> et des appareils mobiles peuvent se connecter au réseau d'entreprise. Le </w:t>
      </w:r>
      <w:r w:rsidR="004065EC">
        <w:rPr>
          <w:rFonts w:hint="eastAsia"/>
          <w:lang w:eastAsia="zh-CN"/>
        </w:rPr>
        <w:t xml:space="preserve"> r</w:t>
      </w:r>
      <w:r w:rsidR="004065EC">
        <w:rPr>
          <w:rFonts w:hint="eastAsia"/>
          <w:lang w:eastAsia="zh-CN"/>
        </w:rPr>
        <w:t>é</w:t>
      </w:r>
      <w:r w:rsidR="004065EC">
        <w:rPr>
          <w:rFonts w:hint="eastAsia"/>
          <w:lang w:eastAsia="zh-CN"/>
        </w:rPr>
        <w:t xml:space="preserve">cepteur AVP-140V2 </w:t>
      </w:r>
      <w:r>
        <w:t>se connecte au réseau filaire de l'entreprise via un câble Ethernet.</w:t>
      </w:r>
    </w:p>
    <w:p w14:paraId="790D5482" w14:textId="77777777" w:rsidR="009C26FC" w:rsidRDefault="00986FCA">
      <w:pPr>
        <w:pStyle w:val="Style13"/>
      </w:pPr>
      <w:r>
        <w:t>Ce mode est principalement utilisé lorsque le réseau invité est désactivé, et que seul le réseau des employés est utilisé.</w:t>
      </w:r>
    </w:p>
    <w:p w14:paraId="0F7001FB" w14:textId="77777777" w:rsidR="009C26FC" w:rsidRDefault="00986FCA">
      <w:pPr>
        <w:spacing w:after="240"/>
        <w:jc w:val="center"/>
        <w:rPr>
          <w:rFonts w:asciiTheme="minorEastAsia" w:hAnsiTheme="minorEastAsia"/>
        </w:rPr>
      </w:pPr>
      <w:r>
        <w:rPr>
          <w:rFonts w:asciiTheme="minorEastAsia" w:hAnsiTheme="minorEastAsia"/>
          <w:noProof/>
        </w:rPr>
        <w:drawing>
          <wp:inline distT="0" distB="0" distL="0" distR="0" wp14:anchorId="2F198523" wp14:editId="01156D74">
            <wp:extent cx="4258945" cy="1771015"/>
            <wp:effectExtent l="0" t="0" r="8255" b="6985"/>
            <wp:docPr id="461" name="Imagen 1" descr="C :/Users/John/Desktop/P35说明书图片/图片17.png图片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n 1" descr="C:/Users/John/Desktop/P35说明书图片/图片17.png图片17"/>
                    <pic:cNvPicPr>
                      <a:picLocks noChangeAspect="1"/>
                    </pic:cNvPicPr>
                  </pic:nvPicPr>
                  <pic:blipFill>
                    <a:blip r:embed="rId111"/>
                    <a:srcRect l="14" r="14"/>
                    <a:stretch>
                      <a:fillRect/>
                    </a:stretch>
                  </pic:blipFill>
                  <pic:spPr>
                    <a:xfrm>
                      <a:off x="0" y="0"/>
                      <a:ext cx="4258945" cy="1771015"/>
                    </a:xfrm>
                    <a:prstGeom prst="rect">
                      <a:avLst/>
                    </a:prstGeom>
                  </pic:spPr>
                </pic:pic>
              </a:graphicData>
            </a:graphic>
          </wp:inline>
        </w:drawing>
      </w:r>
    </w:p>
    <w:p w14:paraId="5708AC4F" w14:textId="77777777" w:rsidR="009C26FC" w:rsidRDefault="00986FCA">
      <w:pPr>
        <w:pStyle w:val="1CATEGORATtulo1"/>
        <w:numPr>
          <w:ilvl w:val="0"/>
          <w:numId w:val="39"/>
        </w:numPr>
        <w:spacing w:after="0" w:line="360" w:lineRule="auto"/>
        <w:ind w:left="851" w:hanging="284"/>
        <w:rPr>
          <w:rFonts w:ascii="Arial" w:hAnsi="Arial" w:cs="Arial"/>
          <w:lang w:eastAsia="zh-CN"/>
        </w:rPr>
      </w:pPr>
      <w:r>
        <w:rPr>
          <w:rFonts w:ascii="Arial" w:eastAsia="SimSun" w:hAnsi="Arial" w:cs="Arial"/>
        </w:rPr>
        <w:t xml:space="preserve">Cliquez sur « Suivant », sélectionnez le réseau local pour les employés de l'entreprise, et réappairez le </w:t>
      </w:r>
      <w:r>
        <w:rPr>
          <w:rFonts w:ascii="Arial" w:eastAsia="SimSun" w:hAnsi="Arial" w:cs="Arial" w:hint="eastAsia"/>
          <w:lang w:eastAsia="zh-CN"/>
        </w:rPr>
        <w:t>dongle</w:t>
      </w:r>
      <w:r>
        <w:rPr>
          <w:rFonts w:ascii="Arial" w:eastAsia="SimSun" w:hAnsi="Arial" w:cs="Arial"/>
        </w:rPr>
        <w:t xml:space="preserve"> sans fil  à ce réseau.</w:t>
      </w:r>
    </w:p>
    <w:p w14:paraId="02C74066" w14:textId="77777777" w:rsidR="009C26FC" w:rsidRDefault="00986FCA">
      <w:pPr>
        <w:pStyle w:val="Style13"/>
        <w:spacing w:line="360" w:lineRule="auto"/>
        <w:ind w:leftChars="100" w:left="220"/>
      </w:pPr>
      <w:r>
        <w:rPr>
          <w:b/>
          <w:bCs/>
        </w:rPr>
        <w:t xml:space="preserve">Sélectionnez un routeur pour la connexion de l' </w:t>
      </w:r>
      <w:r>
        <w:rPr>
          <w:rFonts w:hint="eastAsia"/>
          <w:b/>
          <w:bCs/>
          <w:lang w:eastAsia="zh-CN"/>
        </w:rPr>
        <w:t>unit</w:t>
      </w:r>
      <w:r>
        <w:rPr>
          <w:rFonts w:hint="eastAsia"/>
          <w:b/>
          <w:bCs/>
          <w:lang w:eastAsia="zh-CN"/>
        </w:rPr>
        <w:t>é</w:t>
      </w:r>
      <w:r>
        <w:rPr>
          <w:rFonts w:hint="eastAsia"/>
          <w:b/>
          <w:bCs/>
          <w:lang w:eastAsia="zh-CN"/>
        </w:rPr>
        <w:t xml:space="preserve"> de base</w:t>
      </w:r>
      <w:r>
        <w:rPr>
          <w:b/>
          <w:bCs/>
        </w:rPr>
        <w:t xml:space="preserve"> : </w:t>
      </w:r>
      <w:r>
        <w:t>Choisissez le réseau filaire utilisé par les employés (correspondant au réseau filaire connecté au port LAN).</w:t>
      </w:r>
    </w:p>
    <w:p w14:paraId="30FE3989" w14:textId="77777777" w:rsidR="009C26FC" w:rsidRDefault="00986FCA">
      <w:pPr>
        <w:pStyle w:val="Style13"/>
        <w:spacing w:line="360" w:lineRule="auto"/>
        <w:ind w:leftChars="100" w:left="220"/>
        <w:rPr>
          <w:lang w:eastAsia="zh-CN"/>
        </w:rPr>
      </w:pPr>
      <w:r>
        <w:rPr>
          <w:b/>
          <w:bCs/>
        </w:rPr>
        <w:t>Mot de passe :</w:t>
      </w:r>
      <w:r>
        <w:t xml:space="preserve"> Entrez le mot de passe de connexion.</w:t>
      </w:r>
    </w:p>
    <w:p w14:paraId="23F20441" w14:textId="77777777" w:rsidR="009C26FC" w:rsidRDefault="00986FCA">
      <w:pPr>
        <w:pStyle w:val="ListaNumerada"/>
        <w:tabs>
          <w:tab w:val="clear" w:pos="720"/>
        </w:tabs>
        <w:ind w:left="0" w:firstLine="0"/>
        <w:jc w:val="center"/>
      </w:pPr>
      <w:r>
        <w:rPr>
          <w:noProof/>
        </w:rPr>
        <w:drawing>
          <wp:inline distT="0" distB="0" distL="114300" distR="114300" wp14:anchorId="2E14B789" wp14:editId="6BD1C5AE">
            <wp:extent cx="4939030" cy="2360295"/>
            <wp:effectExtent l="0" t="0" r="1270" b="1905"/>
            <wp:docPr id="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pic:cNvPicPr>
                      <a:picLocks noChangeAspect="1"/>
                    </pic:cNvPicPr>
                  </pic:nvPicPr>
                  <pic:blipFill>
                    <a:blip r:embed="rId112"/>
                    <a:stretch>
                      <a:fillRect/>
                    </a:stretch>
                  </pic:blipFill>
                  <pic:spPr>
                    <a:xfrm>
                      <a:off x="0" y="0"/>
                      <a:ext cx="4939030" cy="2360295"/>
                    </a:xfrm>
                    <a:prstGeom prst="rect">
                      <a:avLst/>
                    </a:prstGeom>
                    <a:noFill/>
                    <a:ln>
                      <a:noFill/>
                    </a:ln>
                  </pic:spPr>
                </pic:pic>
              </a:graphicData>
            </a:graphic>
          </wp:inline>
        </w:drawing>
      </w:r>
    </w:p>
    <w:p w14:paraId="169A0709" w14:textId="77777777" w:rsidR="009C26FC" w:rsidRDefault="009C26FC">
      <w:pPr>
        <w:pStyle w:val="ListaNumerada"/>
        <w:tabs>
          <w:tab w:val="clear" w:pos="720"/>
        </w:tabs>
        <w:ind w:left="0" w:firstLine="0"/>
        <w:jc w:val="center"/>
        <w:rPr>
          <w:lang w:eastAsia="zh-CN"/>
        </w:rPr>
      </w:pPr>
    </w:p>
    <w:p w14:paraId="2E0C9A72" w14:textId="2B40857F" w:rsidR="009C26FC" w:rsidRDefault="00986FCA">
      <w:pPr>
        <w:pStyle w:val="1CATEGORATtulo1"/>
        <w:spacing w:after="0"/>
        <w:ind w:left="851" w:hanging="284"/>
        <w:rPr>
          <w:rFonts w:ascii="Arial" w:hAnsi="Arial" w:cs="Arial"/>
          <w:lang w:eastAsia="zh-CN"/>
        </w:rPr>
      </w:pPr>
      <w:r>
        <w:rPr>
          <w:rFonts w:ascii="Arial" w:hAnsi="Arial" w:cs="Arial"/>
          <w:lang w:eastAsia="zh-CN"/>
        </w:rPr>
        <w:t xml:space="preserve">Après soumission réussie, réappairez le </w:t>
      </w:r>
      <w:r>
        <w:rPr>
          <w:rFonts w:ascii="Arial" w:hAnsi="Arial" w:cs="Arial" w:hint="eastAsia"/>
          <w:lang w:eastAsia="zh-CN"/>
        </w:rPr>
        <w:t xml:space="preserve">dongle sans fil </w:t>
      </w:r>
      <w:r>
        <w:rPr>
          <w:rFonts w:ascii="Arial" w:hAnsi="Arial" w:cs="Arial"/>
          <w:lang w:eastAsia="zh-CN"/>
        </w:rPr>
        <w:t xml:space="preserve"> avec </w:t>
      </w:r>
      <w:r w:rsidR="004065EC">
        <w:rPr>
          <w:rFonts w:ascii="Arial" w:hAnsi="Arial" w:cs="Arial" w:hint="eastAsia"/>
          <w:lang w:eastAsia="zh-CN"/>
        </w:rPr>
        <w:t>AVP-140V2</w:t>
      </w:r>
      <w:r>
        <w:rPr>
          <w:rFonts w:ascii="Arial" w:hAnsi="Arial" w:cs="Arial"/>
          <w:lang w:eastAsia="zh-CN"/>
        </w:rPr>
        <w:t>.</w:t>
      </w:r>
    </w:p>
    <w:p w14:paraId="348DC767" w14:textId="77777777" w:rsidR="009C26FC" w:rsidRDefault="009C26FC">
      <w:pPr>
        <w:pStyle w:val="1CATEGORATtulo1"/>
        <w:numPr>
          <w:ilvl w:val="0"/>
          <w:numId w:val="0"/>
        </w:numPr>
        <w:spacing w:after="0"/>
        <w:ind w:left="567"/>
        <w:rPr>
          <w:rFonts w:ascii="Arial" w:hAnsi="Arial" w:cs="Arial"/>
          <w:lang w:eastAsia="zh-CN"/>
        </w:rPr>
      </w:pPr>
    </w:p>
    <w:p w14:paraId="3E2798E7" w14:textId="77777777" w:rsidR="009C26FC" w:rsidRDefault="00986FCA">
      <w:pPr>
        <w:spacing w:after="200"/>
        <w:jc w:val="center"/>
        <w:rPr>
          <w:rFonts w:asciiTheme="minorEastAsia" w:hAnsiTheme="minorEastAsia"/>
          <w:lang w:eastAsia="zh-CN"/>
        </w:rPr>
      </w:pPr>
      <w:r>
        <w:rPr>
          <w:noProof/>
        </w:rPr>
        <w:lastRenderedPageBreak/>
        <w:drawing>
          <wp:inline distT="0" distB="0" distL="0" distR="0" wp14:anchorId="6999916B" wp14:editId="436C9900">
            <wp:extent cx="5241290" cy="2933700"/>
            <wp:effectExtent l="0" t="0" r="381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113"/>
                    <a:stretch>
                      <a:fillRect/>
                    </a:stretch>
                  </pic:blipFill>
                  <pic:spPr>
                    <a:xfrm>
                      <a:off x="0" y="0"/>
                      <a:ext cx="5245805" cy="2936289"/>
                    </a:xfrm>
                    <a:prstGeom prst="rect">
                      <a:avLst/>
                    </a:prstGeom>
                  </pic:spPr>
                </pic:pic>
              </a:graphicData>
            </a:graphic>
          </wp:inline>
        </w:drawing>
      </w:r>
    </w:p>
    <w:p w14:paraId="1021B1A2" w14:textId="77777777" w:rsidR="009C26FC" w:rsidRDefault="009C26FC">
      <w:pPr>
        <w:spacing w:after="200"/>
        <w:jc w:val="left"/>
        <w:rPr>
          <w:rFonts w:asciiTheme="minorEastAsia" w:hAnsiTheme="minorEastAsia"/>
          <w:lang w:eastAsia="zh-CN"/>
        </w:rPr>
      </w:pPr>
    </w:p>
    <w:p w14:paraId="77A853EA" w14:textId="77777777" w:rsidR="009C26FC" w:rsidRDefault="00986FCA">
      <w:pPr>
        <w:pStyle w:val="Titre3"/>
        <w:numPr>
          <w:ilvl w:val="2"/>
          <w:numId w:val="32"/>
        </w:numPr>
        <w:rPr>
          <w:rFonts w:eastAsiaTheme="minorEastAsia"/>
          <w:sz w:val="22"/>
          <w:szCs w:val="22"/>
          <w:lang w:eastAsia="zh-CN"/>
        </w:rPr>
      </w:pPr>
      <w:bookmarkStart w:id="82" w:name="_Toc28321"/>
      <w:r>
        <w:rPr>
          <w:rFonts w:ascii="Arial" w:eastAsiaTheme="minorEastAsia" w:hAnsi="Arial" w:cs="Arial"/>
          <w:sz w:val="22"/>
          <w:szCs w:val="22"/>
          <w:lang w:eastAsia="zh-CN"/>
        </w:rPr>
        <w:t>Configuration du réseau sans fil</w:t>
      </w:r>
      <w:bookmarkEnd w:id="82"/>
    </w:p>
    <w:p w14:paraId="0FA81D77" w14:textId="77777777" w:rsidR="009C26FC" w:rsidRDefault="00986FCA">
      <w:pPr>
        <w:pStyle w:val="Style13"/>
        <w:rPr>
          <w:rFonts w:asciiTheme="minorEastAsia" w:hAnsiTheme="minorEastAsia"/>
          <w:lang w:eastAsia="zh-CN"/>
        </w:rPr>
      </w:pPr>
      <w:r>
        <w:t>Pour une configuration détaillée des trois modes sur cette page, consultez la section « Assistant réseau » ci-dessus.</w:t>
      </w:r>
    </w:p>
    <w:p w14:paraId="3F7F0F9C" w14:textId="77777777" w:rsidR="009C26FC" w:rsidRDefault="00986FCA">
      <w:pPr>
        <w:ind w:firstLineChars="100" w:firstLine="220"/>
        <w:rPr>
          <w:rFonts w:asciiTheme="minorEastAsia" w:hAnsiTheme="minorEastAsia"/>
          <w:lang w:eastAsia="zh-CN"/>
        </w:rPr>
      </w:pPr>
      <w:r>
        <w:rPr>
          <w:noProof/>
        </w:rPr>
        <w:drawing>
          <wp:inline distT="0" distB="0" distL="114300" distR="114300" wp14:anchorId="38367AC1" wp14:editId="1D100B38">
            <wp:extent cx="4717415" cy="3000375"/>
            <wp:effectExtent l="0" t="0" r="6985" b="9525"/>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pic:cNvPicPr>
                  </pic:nvPicPr>
                  <pic:blipFill>
                    <a:blip r:embed="rId114"/>
                    <a:stretch>
                      <a:fillRect/>
                    </a:stretch>
                  </pic:blipFill>
                  <pic:spPr>
                    <a:xfrm>
                      <a:off x="0" y="0"/>
                      <a:ext cx="4717415" cy="3000375"/>
                    </a:xfrm>
                    <a:prstGeom prst="rect">
                      <a:avLst/>
                    </a:prstGeom>
                    <a:noFill/>
                    <a:ln>
                      <a:noFill/>
                    </a:ln>
                  </pic:spPr>
                </pic:pic>
              </a:graphicData>
            </a:graphic>
          </wp:inline>
        </w:drawing>
      </w:r>
    </w:p>
    <w:p w14:paraId="0886A20D" w14:textId="77777777" w:rsidR="009C26FC" w:rsidRDefault="00986FCA">
      <w:pPr>
        <w:pStyle w:val="Style13"/>
        <w:rPr>
          <w:rFonts w:asciiTheme="minorEastAsia" w:hAnsiTheme="minorEastAsia"/>
          <w:lang w:eastAsia="zh-CN"/>
        </w:rPr>
      </w:pPr>
      <w:r>
        <w:t>Modes de fonctionnement sans fil : Mode point d'accès, Mode station, Désactivé.</w:t>
      </w:r>
    </w:p>
    <w:p w14:paraId="3003800D" w14:textId="77777777" w:rsidR="009C26FC" w:rsidRDefault="00986FCA">
      <w:pPr>
        <w:pStyle w:val="Style13"/>
      </w:pPr>
      <w:r>
        <w:t>Vous pouvez définir directement le mode réseau ici comme : Direct sans fil, Réseau sans fil ou Réseau filaire.</w:t>
      </w:r>
    </w:p>
    <w:p w14:paraId="11543676" w14:textId="77777777" w:rsidR="009C26FC" w:rsidRDefault="00986FCA">
      <w:pPr>
        <w:pStyle w:val="Style13"/>
        <w:rPr>
          <w:rFonts w:asciiTheme="minorEastAsia" w:hAnsiTheme="minorEastAsia"/>
          <w:b/>
          <w:bCs/>
          <w:lang w:eastAsia="zh-CN"/>
        </w:rPr>
      </w:pPr>
      <w:r>
        <w:t>Le mode réseau défini dans la page Assistant réseau se synchronisera avec cette page, et inversement.</w:t>
      </w:r>
    </w:p>
    <w:p w14:paraId="66BA0822"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hint="eastAsia"/>
          <w:sz w:val="22"/>
          <w:szCs w:val="22"/>
          <w:lang w:eastAsia="zh-CN"/>
        </w:rPr>
        <w:lastRenderedPageBreak/>
        <w:t xml:space="preserve"> </w:t>
      </w:r>
      <w:r>
        <w:rPr>
          <w:rFonts w:ascii="Arial" w:eastAsiaTheme="minorEastAsia" w:hAnsi="Arial" w:cs="Arial"/>
          <w:sz w:val="22"/>
          <w:szCs w:val="22"/>
          <w:lang w:eastAsia="zh-CN"/>
        </w:rPr>
        <w:t>Mode point d'accès</w:t>
      </w:r>
    </w:p>
    <w:p w14:paraId="09D6F432" w14:textId="77777777" w:rsidR="009C26FC" w:rsidRDefault="00986FCA">
      <w:pPr>
        <w:pStyle w:val="Style13"/>
      </w:pPr>
      <w:r>
        <w:rPr>
          <w:rFonts w:hint="eastAsia"/>
          <w:lang w:eastAsia="zh-CN"/>
        </w:rPr>
        <w:t>Sur</w:t>
      </w:r>
      <w:r>
        <w:t>sa page, il affiche le mode hotspot</w:t>
      </w:r>
      <w:r>
        <w:rPr>
          <w:rFonts w:hint="eastAsia"/>
          <w:lang w:eastAsia="zh-CN"/>
        </w:rPr>
        <w:t xml:space="preserve"> lorsque</w:t>
      </w:r>
      <w:r>
        <w:t>le mode réseau est réglé sur Wireless Direct.</w:t>
      </w:r>
    </w:p>
    <w:p w14:paraId="1662CE99" w14:textId="77777777" w:rsidR="009C26FC" w:rsidRDefault="00986FCA">
      <w:pPr>
        <w:pStyle w:val="Style13"/>
        <w:rPr>
          <w:rFonts w:asciiTheme="minorEastAsia" w:hAnsiTheme="minorEastAsia"/>
          <w:lang w:eastAsia="zh-CN"/>
        </w:rPr>
      </w:pPr>
      <w:r>
        <w:t>En mode Hotspot, vous pouvez configurer directement les paramètres du mode Wireless Direct.</w:t>
      </w:r>
    </w:p>
    <w:p w14:paraId="679C9268" w14:textId="77777777" w:rsidR="009C26FC" w:rsidRDefault="00986FCA">
      <w:pPr>
        <w:rPr>
          <w:rFonts w:asciiTheme="minorEastAsia" w:hAnsiTheme="minorEastAsia"/>
          <w:lang w:eastAsia="zh-CN"/>
        </w:rPr>
      </w:pPr>
      <w:r>
        <w:rPr>
          <w:noProof/>
        </w:rPr>
        <w:drawing>
          <wp:inline distT="0" distB="0" distL="114300" distR="114300" wp14:anchorId="0B8B134D" wp14:editId="71702E09">
            <wp:extent cx="4404360" cy="2800985"/>
            <wp:effectExtent l="0" t="0" r="2540" b="5715"/>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114"/>
                    <a:stretch>
                      <a:fillRect/>
                    </a:stretch>
                  </pic:blipFill>
                  <pic:spPr>
                    <a:xfrm>
                      <a:off x="0" y="0"/>
                      <a:ext cx="4404360" cy="2800985"/>
                    </a:xfrm>
                    <a:prstGeom prst="rect">
                      <a:avLst/>
                    </a:prstGeom>
                    <a:noFill/>
                    <a:ln>
                      <a:noFill/>
                    </a:ln>
                  </pic:spPr>
                </pic:pic>
              </a:graphicData>
            </a:graphic>
          </wp:inline>
        </w:drawing>
      </w:r>
    </w:p>
    <w:p w14:paraId="7CA97CEA"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sz w:val="22"/>
          <w:szCs w:val="22"/>
          <w:lang w:eastAsia="zh-CN"/>
        </w:rPr>
        <w:t xml:space="preserve"> Station Mode</w:t>
      </w:r>
    </w:p>
    <w:p w14:paraId="0D2A14BF" w14:textId="77777777" w:rsidR="009C26FC" w:rsidRDefault="00986FCA">
      <w:pPr>
        <w:rPr>
          <w:rFonts w:asciiTheme="minorEastAsia" w:hAnsiTheme="minorEastAsia"/>
          <w:lang w:eastAsia="zh-CN"/>
        </w:rPr>
      </w:pPr>
      <w:r>
        <w:rPr>
          <w:noProof/>
        </w:rPr>
        <w:drawing>
          <wp:inline distT="0" distB="0" distL="114300" distR="114300" wp14:anchorId="77A310E4" wp14:editId="45CC0452">
            <wp:extent cx="5097145" cy="2953385"/>
            <wp:effectExtent l="0" t="0" r="8255" b="5715"/>
            <wp:docPr id="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7"/>
                    <pic:cNvPicPr>
                      <a:picLocks noChangeAspect="1"/>
                    </pic:cNvPicPr>
                  </pic:nvPicPr>
                  <pic:blipFill>
                    <a:blip r:embed="rId115"/>
                    <a:stretch>
                      <a:fillRect/>
                    </a:stretch>
                  </pic:blipFill>
                  <pic:spPr>
                    <a:xfrm>
                      <a:off x="0" y="0"/>
                      <a:ext cx="5097145" cy="2953385"/>
                    </a:xfrm>
                    <a:prstGeom prst="rect">
                      <a:avLst/>
                    </a:prstGeom>
                    <a:noFill/>
                    <a:ln>
                      <a:noFill/>
                    </a:ln>
                  </pic:spPr>
                </pic:pic>
              </a:graphicData>
            </a:graphic>
          </wp:inline>
        </w:drawing>
      </w:r>
    </w:p>
    <w:p w14:paraId="226AA10E" w14:textId="77777777" w:rsidR="009C26FC" w:rsidRDefault="00986FCA">
      <w:pPr>
        <w:pStyle w:val="Style13"/>
      </w:pPr>
      <w:r>
        <w:rPr>
          <w:rFonts w:hint="eastAsia"/>
          <w:lang w:eastAsia="zh-CN"/>
        </w:rPr>
        <w:t>Sur</w:t>
      </w:r>
      <w:r>
        <w:t>sa page, il affiche le mode Station</w:t>
      </w:r>
      <w:r>
        <w:rPr>
          <w:rFonts w:hint="eastAsia"/>
          <w:lang w:eastAsia="zh-CN"/>
        </w:rPr>
        <w:t xml:space="preserve"> lorsque</w:t>
      </w:r>
      <w:r>
        <w:t>le mode réseau est réglé sur Wireless Bridge.</w:t>
      </w:r>
    </w:p>
    <w:p w14:paraId="6FB15C5E" w14:textId="77777777" w:rsidR="009C26FC" w:rsidRDefault="00986FCA">
      <w:pPr>
        <w:pStyle w:val="Style13"/>
      </w:pPr>
      <w:r>
        <w:t>Vous pouvez configurer directement le réseau connecté en mode pont sans fil ici.</w:t>
      </w:r>
    </w:p>
    <w:p w14:paraId="02316A87"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sz w:val="22"/>
          <w:szCs w:val="22"/>
          <w:lang w:eastAsia="zh-CN"/>
        </w:rPr>
        <w:lastRenderedPageBreak/>
        <w:t xml:space="preserve"> Off</w:t>
      </w:r>
    </w:p>
    <w:p w14:paraId="3CD07191" w14:textId="77777777" w:rsidR="009C26FC" w:rsidRDefault="00986FCA">
      <w:pPr>
        <w:rPr>
          <w:rFonts w:asciiTheme="minorEastAsia" w:hAnsiTheme="minorEastAsia"/>
          <w:lang w:eastAsia="zh-CN"/>
        </w:rPr>
      </w:pPr>
      <w:r>
        <w:rPr>
          <w:noProof/>
        </w:rPr>
        <w:drawing>
          <wp:inline distT="0" distB="0" distL="114300" distR="114300" wp14:anchorId="3ECEA39E" wp14:editId="1867B879">
            <wp:extent cx="5186680" cy="3377565"/>
            <wp:effectExtent l="0" t="0" r="7620" b="635"/>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pic:cNvPicPr>
                  </pic:nvPicPr>
                  <pic:blipFill>
                    <a:blip r:embed="rId116"/>
                    <a:stretch>
                      <a:fillRect/>
                    </a:stretch>
                  </pic:blipFill>
                  <pic:spPr>
                    <a:xfrm>
                      <a:off x="0" y="0"/>
                      <a:ext cx="5186680" cy="3377565"/>
                    </a:xfrm>
                    <a:prstGeom prst="rect">
                      <a:avLst/>
                    </a:prstGeom>
                    <a:noFill/>
                    <a:ln>
                      <a:noFill/>
                    </a:ln>
                  </pic:spPr>
                </pic:pic>
              </a:graphicData>
            </a:graphic>
          </wp:inline>
        </w:drawing>
      </w:r>
    </w:p>
    <w:p w14:paraId="23A1AE2F" w14:textId="77777777" w:rsidR="009C26FC" w:rsidRDefault="00986FCA">
      <w:pPr>
        <w:pStyle w:val="Style13"/>
      </w:pPr>
      <w:r>
        <w:rPr>
          <w:rFonts w:hint="eastAsia"/>
          <w:lang w:eastAsia="zh-CN"/>
        </w:rPr>
        <w:t>Sa</w:t>
      </w:r>
      <w:r>
        <w:t>page affiche « Désactivé » Lorsque le mode réseau est réglé sur Pont filaire.</w:t>
      </w:r>
    </w:p>
    <w:p w14:paraId="0CA3F7C6" w14:textId="77777777" w:rsidR="009C26FC" w:rsidRDefault="00986FCA">
      <w:pPr>
        <w:pStyle w:val="Style13"/>
        <w:rPr>
          <w:rFonts w:asciiTheme="minorEastAsia" w:hAnsiTheme="minorEastAsia"/>
          <w:lang w:eastAsia="zh-CN"/>
        </w:rPr>
      </w:pPr>
      <w:r>
        <w:t>Vous pouvez configurer directement le réseau filaire connecté en mode pont filaire ici.</w:t>
      </w:r>
    </w:p>
    <w:p w14:paraId="09653156" w14:textId="77777777" w:rsidR="009C26FC" w:rsidRDefault="00986FCA">
      <w:pPr>
        <w:pStyle w:val="Titre3"/>
        <w:numPr>
          <w:ilvl w:val="2"/>
          <w:numId w:val="32"/>
        </w:numPr>
        <w:rPr>
          <w:rFonts w:ascii="Arial" w:eastAsiaTheme="minorEastAsia" w:hAnsi="Arial" w:cs="Arial"/>
          <w:sz w:val="22"/>
          <w:szCs w:val="22"/>
          <w:lang w:eastAsia="zh-CN"/>
        </w:rPr>
      </w:pPr>
      <w:bookmarkStart w:id="83" w:name="_Toc13665"/>
      <w:r>
        <w:rPr>
          <w:rFonts w:ascii="Arial" w:eastAsiaTheme="minorEastAsia" w:hAnsi="Arial" w:cs="Arial"/>
          <w:sz w:val="22"/>
          <w:szCs w:val="22"/>
          <w:lang w:eastAsia="zh-CN"/>
        </w:rPr>
        <w:t>Configuration réseau filaire (Permet la configuration des réglages filaires LAN 1 et LAN 2)</w:t>
      </w:r>
      <w:bookmarkEnd w:id="83"/>
    </w:p>
    <w:p w14:paraId="0A2271E2" w14:textId="77777777" w:rsidR="009C26FC" w:rsidRDefault="00986FCA">
      <w:pPr>
        <w:jc w:val="center"/>
        <w:rPr>
          <w:rFonts w:asciiTheme="minorEastAsia" w:hAnsiTheme="minorEastAsia"/>
        </w:rPr>
      </w:pPr>
      <w:r>
        <w:rPr>
          <w:noProof/>
        </w:rPr>
        <w:drawing>
          <wp:inline distT="0" distB="0" distL="114300" distR="114300" wp14:anchorId="5E1CA5CA" wp14:editId="0C111A31">
            <wp:extent cx="5570220" cy="2654300"/>
            <wp:effectExtent l="0" t="0" r="5080" b="0"/>
            <wp:docPr id="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9"/>
                    <pic:cNvPicPr>
                      <a:picLocks noChangeAspect="1"/>
                    </pic:cNvPicPr>
                  </pic:nvPicPr>
                  <pic:blipFill>
                    <a:blip r:embed="rId117"/>
                    <a:stretch>
                      <a:fillRect/>
                    </a:stretch>
                  </pic:blipFill>
                  <pic:spPr>
                    <a:xfrm>
                      <a:off x="0" y="0"/>
                      <a:ext cx="5570220" cy="2654300"/>
                    </a:xfrm>
                    <a:prstGeom prst="rect">
                      <a:avLst/>
                    </a:prstGeom>
                    <a:noFill/>
                    <a:ln>
                      <a:noFill/>
                    </a:ln>
                  </pic:spPr>
                </pic:pic>
              </a:graphicData>
            </a:graphic>
          </wp:inline>
        </w:drawing>
      </w:r>
    </w:p>
    <w:p w14:paraId="6677A312" w14:textId="77777777" w:rsidR="009C26FC" w:rsidRDefault="00986FCA">
      <w:pPr>
        <w:pStyle w:val="Style13"/>
        <w:numPr>
          <w:ilvl w:val="0"/>
          <w:numId w:val="38"/>
        </w:numPr>
      </w:pPr>
      <w:r>
        <w:t>DHCP : Si un serveur DHCP existe sur le réseau, cela permet l'attribution automatique d'adresses IP. Pour configurer une IP statique, désactivez-la d'abord.</w:t>
      </w:r>
    </w:p>
    <w:p w14:paraId="16B7DDAE" w14:textId="77777777" w:rsidR="009C26FC" w:rsidRDefault="00986FCA">
      <w:pPr>
        <w:pStyle w:val="Style13"/>
        <w:numPr>
          <w:ilvl w:val="0"/>
          <w:numId w:val="38"/>
        </w:numPr>
      </w:pPr>
      <w:r>
        <w:t>Masque de sous-réseau : Permet l'accès au masque réseau requis.</w:t>
      </w:r>
    </w:p>
    <w:p w14:paraId="26C02485" w14:textId="77777777" w:rsidR="009C26FC" w:rsidRDefault="00986FCA">
      <w:pPr>
        <w:pStyle w:val="Style13"/>
        <w:numPr>
          <w:ilvl w:val="0"/>
          <w:numId w:val="38"/>
        </w:numPr>
      </w:pPr>
      <w:r>
        <w:t>Passerelle : Permet la saisie de la passerelle IP requise.</w:t>
      </w:r>
    </w:p>
    <w:p w14:paraId="3445C0A8" w14:textId="77777777" w:rsidR="009C26FC" w:rsidRDefault="00986FCA">
      <w:pPr>
        <w:pStyle w:val="Style13"/>
        <w:numPr>
          <w:ilvl w:val="0"/>
          <w:numId w:val="38"/>
        </w:numPr>
      </w:pPr>
      <w:r>
        <w:t>DNS1-2 : Permet l'entrée des serveurs DNS requis.</w:t>
      </w:r>
    </w:p>
    <w:p w14:paraId="72FCCBAA" w14:textId="77777777" w:rsidR="009C26FC" w:rsidRDefault="00986FCA">
      <w:pPr>
        <w:pStyle w:val="Style13"/>
        <w:numPr>
          <w:ilvl w:val="0"/>
          <w:numId w:val="38"/>
        </w:numPr>
        <w:rPr>
          <w:rFonts w:asciiTheme="minorEastAsia" w:hAnsiTheme="minorEastAsia"/>
          <w:lang w:eastAsia="zh-CN"/>
        </w:rPr>
      </w:pPr>
      <w:r>
        <w:lastRenderedPageBreak/>
        <w:t>Statut de l'authentification filaire : Configure l'authentification filaire (Aucun, EAP-TLS, EAP-TTLS, PEAP).</w:t>
      </w:r>
    </w:p>
    <w:p w14:paraId="671E2268" w14:textId="77777777" w:rsidR="009C26FC" w:rsidRDefault="009C26FC">
      <w:pPr>
        <w:rPr>
          <w:rFonts w:asciiTheme="minorEastAsia" w:hAnsiTheme="minorEastAsia"/>
          <w:lang w:eastAsia="zh-CN"/>
        </w:rPr>
      </w:pPr>
    </w:p>
    <w:p w14:paraId="0A1ACE1F" w14:textId="77777777" w:rsidR="009C26FC" w:rsidRDefault="00986FCA">
      <w:pPr>
        <w:pStyle w:val="Titre3"/>
        <w:numPr>
          <w:ilvl w:val="2"/>
          <w:numId w:val="32"/>
        </w:numPr>
        <w:rPr>
          <w:rFonts w:ascii="Arial" w:eastAsiaTheme="minorEastAsia" w:hAnsi="Arial" w:cs="Arial"/>
          <w:sz w:val="22"/>
          <w:szCs w:val="22"/>
          <w:lang w:eastAsia="zh-CN"/>
        </w:rPr>
      </w:pPr>
      <w:bookmarkStart w:id="84" w:name="_Toc17476"/>
      <w:r>
        <w:rPr>
          <w:rFonts w:ascii="Arial" w:eastAsiaTheme="minorEastAsia" w:hAnsi="Arial" w:cs="Arial"/>
          <w:sz w:val="22"/>
          <w:szCs w:val="22"/>
          <w:lang w:eastAsia="zh-CN"/>
        </w:rPr>
        <w:t>Paramètres avancés</w:t>
      </w:r>
      <w:bookmarkEnd w:id="84"/>
    </w:p>
    <w:p w14:paraId="416222AD" w14:textId="77777777" w:rsidR="009C26FC" w:rsidRDefault="00986FCA">
      <w:pPr>
        <w:pStyle w:val="Titre4"/>
        <w:numPr>
          <w:ilvl w:val="3"/>
          <w:numId w:val="32"/>
        </w:numPr>
        <w:rPr>
          <w:rFonts w:ascii="Arial" w:eastAsiaTheme="minorEastAsia" w:hAnsi="Arial" w:cs="Arial"/>
          <w:bCs w:val="0"/>
          <w:sz w:val="22"/>
          <w:szCs w:val="22"/>
          <w:lang w:eastAsia="zh-CN"/>
        </w:rPr>
      </w:pPr>
      <w:r>
        <w:rPr>
          <w:rFonts w:ascii="Arial" w:eastAsiaTheme="minorEastAsia" w:hAnsi="Arial" w:cs="Arial"/>
          <w:bCs w:val="0"/>
          <w:sz w:val="22"/>
          <w:szCs w:val="22"/>
          <w:lang w:eastAsia="zh-CN"/>
        </w:rPr>
        <w:t xml:space="preserve"> Paramètres d'accès Internet </w:t>
      </w:r>
    </w:p>
    <w:p w14:paraId="6CD90F27" w14:textId="7FED41B1" w:rsidR="009C26FC" w:rsidRDefault="00986FCA">
      <w:pPr>
        <w:pStyle w:val="Style13"/>
        <w:spacing w:line="360" w:lineRule="auto"/>
      </w:pPr>
      <w:r>
        <w:t xml:space="preserve">En mode Direct sans fil, vous pouvez modifier directement </w:t>
      </w:r>
      <w:r w:rsidR="004065EC">
        <w:rPr>
          <w:rFonts w:hint="eastAsia"/>
          <w:lang w:eastAsia="zh-CN"/>
        </w:rPr>
        <w:t>les m</w:t>
      </w:r>
      <w:r w:rsidR="004065EC">
        <w:rPr>
          <w:rFonts w:hint="eastAsia"/>
          <w:lang w:eastAsia="zh-CN"/>
        </w:rPr>
        <w:t>é</w:t>
      </w:r>
      <w:r w:rsidR="004065EC">
        <w:rPr>
          <w:rFonts w:hint="eastAsia"/>
          <w:lang w:eastAsia="zh-CN"/>
        </w:rPr>
        <w:t>thodes de connexion internet de</w:t>
      </w:r>
      <w:r>
        <w:t xml:space="preserve"> l'AVP-140V2 ici :</w:t>
      </w:r>
    </w:p>
    <w:p w14:paraId="5E272FDF" w14:textId="77777777" w:rsidR="009C26FC" w:rsidRDefault="00986FCA">
      <w:pPr>
        <w:pStyle w:val="Style13"/>
        <w:numPr>
          <w:ilvl w:val="0"/>
          <w:numId w:val="40"/>
        </w:numPr>
        <w:spacing w:line="360" w:lineRule="auto"/>
      </w:pPr>
      <w:r>
        <w:t xml:space="preserve">Autoriser  l'accès internet </w:t>
      </w:r>
      <w:r>
        <w:rPr>
          <w:rFonts w:hint="eastAsia"/>
          <w:lang w:eastAsia="zh-CN"/>
        </w:rPr>
        <w:t>de l'unit</w:t>
      </w:r>
      <w:r>
        <w:rPr>
          <w:rFonts w:hint="eastAsia"/>
          <w:lang w:eastAsia="zh-CN"/>
        </w:rPr>
        <w:t>é</w:t>
      </w:r>
      <w:r>
        <w:rPr>
          <w:rFonts w:hint="eastAsia"/>
          <w:lang w:eastAsia="zh-CN"/>
        </w:rPr>
        <w:t xml:space="preserve"> de base</w:t>
      </w:r>
      <w:r>
        <w:t xml:space="preserve"> via le port LAN 1</w:t>
      </w:r>
    </w:p>
    <w:p w14:paraId="20645CA6" w14:textId="77777777" w:rsidR="009C26FC" w:rsidRDefault="00986FCA">
      <w:pPr>
        <w:pStyle w:val="Style13"/>
        <w:numPr>
          <w:ilvl w:val="0"/>
          <w:numId w:val="40"/>
        </w:numPr>
        <w:spacing w:line="360" w:lineRule="auto"/>
      </w:pPr>
      <w:r>
        <w:t xml:space="preserve">Autoriser l'accès internet </w:t>
      </w:r>
      <w:r>
        <w:rPr>
          <w:rFonts w:hint="eastAsia"/>
          <w:lang w:eastAsia="zh-CN"/>
        </w:rPr>
        <w:t xml:space="preserve"> de l'unit</w:t>
      </w:r>
      <w:r>
        <w:rPr>
          <w:rFonts w:hint="eastAsia"/>
          <w:lang w:eastAsia="zh-CN"/>
        </w:rPr>
        <w:t>é</w:t>
      </w:r>
      <w:r>
        <w:rPr>
          <w:rFonts w:hint="eastAsia"/>
          <w:lang w:eastAsia="zh-CN"/>
        </w:rPr>
        <w:t xml:space="preserve"> de base</w:t>
      </w:r>
      <w:r>
        <w:t xml:space="preserve"> via le port LAN 2</w:t>
      </w:r>
    </w:p>
    <w:p w14:paraId="45430F97" w14:textId="77777777" w:rsidR="009C26FC" w:rsidRDefault="00986FCA">
      <w:pPr>
        <w:pStyle w:val="Style13"/>
        <w:numPr>
          <w:ilvl w:val="0"/>
          <w:numId w:val="40"/>
        </w:numPr>
        <w:spacing w:line="360" w:lineRule="auto"/>
      </w:pPr>
      <w:r>
        <w:t>Désactiver l'accès à Internet</w:t>
      </w:r>
    </w:p>
    <w:p w14:paraId="38B9F20B" w14:textId="77777777" w:rsidR="009C26FC" w:rsidRDefault="00986FCA">
      <w:pPr>
        <w:pStyle w:val="Style13"/>
        <w:spacing w:line="360" w:lineRule="auto"/>
        <w:rPr>
          <w:rFonts w:asciiTheme="minorEastAsia" w:hAnsiTheme="minorEastAsia"/>
          <w:lang w:eastAsia="zh-CN"/>
        </w:rPr>
      </w:pPr>
      <w:r>
        <w:t>Pour une configuration et des fonctions détaillées, consultez les paramètres du mode direct sans fil dans la section « Assistant réseau ».</w:t>
      </w:r>
    </w:p>
    <w:p w14:paraId="50874FD6" w14:textId="77777777" w:rsidR="009C26FC" w:rsidRDefault="00986FCA">
      <w:pPr>
        <w:rPr>
          <w:rFonts w:asciiTheme="minorEastAsia" w:hAnsiTheme="minorEastAsia"/>
          <w:lang w:eastAsia="zh-CN"/>
        </w:rPr>
      </w:pPr>
      <w:r>
        <w:rPr>
          <w:noProof/>
        </w:rPr>
        <w:drawing>
          <wp:inline distT="0" distB="0" distL="114300" distR="114300" wp14:anchorId="07267B2F" wp14:editId="6A506215">
            <wp:extent cx="5573395" cy="2703830"/>
            <wp:effectExtent l="0" t="0" r="1905" b="1270"/>
            <wp:docPr id="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pic:cNvPicPr>
                      <a:picLocks noChangeAspect="1"/>
                    </pic:cNvPicPr>
                  </pic:nvPicPr>
                  <pic:blipFill>
                    <a:blip r:embed="rId118"/>
                    <a:stretch>
                      <a:fillRect/>
                    </a:stretch>
                  </pic:blipFill>
                  <pic:spPr>
                    <a:xfrm>
                      <a:off x="0" y="0"/>
                      <a:ext cx="5573395" cy="2703830"/>
                    </a:xfrm>
                    <a:prstGeom prst="rect">
                      <a:avLst/>
                    </a:prstGeom>
                    <a:noFill/>
                    <a:ln>
                      <a:noFill/>
                    </a:ln>
                  </pic:spPr>
                </pic:pic>
              </a:graphicData>
            </a:graphic>
          </wp:inline>
        </w:drawing>
      </w:r>
    </w:p>
    <w:p w14:paraId="720E954A" w14:textId="77777777" w:rsidR="009C26FC" w:rsidRDefault="009C26FC">
      <w:pPr>
        <w:rPr>
          <w:rFonts w:asciiTheme="minorEastAsia" w:hAnsiTheme="minorEastAsia"/>
          <w:lang w:eastAsia="zh-CN"/>
        </w:rPr>
      </w:pPr>
    </w:p>
    <w:p w14:paraId="34821BD7" w14:textId="77777777" w:rsidR="009C26FC" w:rsidRDefault="00986FCA">
      <w:pPr>
        <w:pStyle w:val="Titre4"/>
        <w:numPr>
          <w:ilvl w:val="3"/>
          <w:numId w:val="32"/>
        </w:numPr>
        <w:rPr>
          <w:rFonts w:eastAsiaTheme="minorEastAsia"/>
          <w:sz w:val="22"/>
          <w:szCs w:val="22"/>
          <w:lang w:eastAsia="zh-CN"/>
        </w:rPr>
      </w:pPr>
      <w:r>
        <w:rPr>
          <w:rFonts w:eastAsiaTheme="minorEastAsia" w:hint="eastAsia"/>
          <w:sz w:val="22"/>
          <w:szCs w:val="22"/>
          <w:lang w:eastAsia="zh-CN"/>
        </w:rPr>
        <w:t xml:space="preserve"> </w:t>
      </w:r>
      <w:r>
        <w:rPr>
          <w:rFonts w:ascii="Arial" w:eastAsiaTheme="minorEastAsia" w:hAnsi="Arial" w:cs="Arial"/>
          <w:sz w:val="22"/>
          <w:szCs w:val="22"/>
          <w:lang w:eastAsia="zh-CN"/>
        </w:rPr>
        <w:t>Changement automatique de mot de passe</w:t>
      </w:r>
    </w:p>
    <w:p w14:paraId="7E72C691" w14:textId="70C73078" w:rsidR="009C26FC" w:rsidRDefault="00986FCA">
      <w:pPr>
        <w:pStyle w:val="Style13"/>
        <w:rPr>
          <w:rFonts w:asciiTheme="minorEastAsia" w:hAnsiTheme="minorEastAsia"/>
          <w:lang w:eastAsia="zh-CN"/>
        </w:rPr>
      </w:pPr>
      <w:r>
        <w:t xml:space="preserve">Le mot de passe de tous les participants à la réunion reste inchangé tant qu'au moins un </w:t>
      </w:r>
      <w:r>
        <w:rPr>
          <w:rFonts w:hint="eastAsia"/>
          <w:lang w:eastAsia="zh-CN"/>
        </w:rPr>
        <w:t>dongle</w:t>
      </w:r>
      <w:r>
        <w:t xml:space="preserve"> sans fil ou un appareil mobile est connecté au </w:t>
      </w:r>
      <w:r w:rsidR="004065EC">
        <w:rPr>
          <w:rFonts w:hint="eastAsia"/>
          <w:lang w:eastAsia="zh-CN"/>
        </w:rPr>
        <w:t xml:space="preserve"> r</w:t>
      </w:r>
      <w:r w:rsidR="004065EC">
        <w:rPr>
          <w:rFonts w:hint="eastAsia"/>
          <w:lang w:eastAsia="zh-CN"/>
        </w:rPr>
        <w:t>é</w:t>
      </w:r>
      <w:r w:rsidR="004065EC">
        <w:rPr>
          <w:rFonts w:hint="eastAsia"/>
          <w:lang w:eastAsia="zh-CN"/>
        </w:rPr>
        <w:t>cepteur AVP-140V2</w:t>
      </w:r>
      <w:r>
        <w:t xml:space="preserve">. Un délai d'expiration configurable commence après la déconnexion de l'utilisateur. Si le mot de passe est modifié, les utilisateurs n'ont pas besoin de réappairer le </w:t>
      </w:r>
      <w:r>
        <w:rPr>
          <w:rFonts w:hint="eastAsia"/>
          <w:lang w:eastAsia="zh-CN"/>
        </w:rPr>
        <w:t>dongle</w:t>
      </w:r>
      <w:r>
        <w:t>.</w:t>
      </w:r>
    </w:p>
    <w:p w14:paraId="1438A31D" w14:textId="77777777" w:rsidR="009C26FC" w:rsidRDefault="00986FCA">
      <w:pPr>
        <w:rPr>
          <w:rFonts w:asciiTheme="minorEastAsia" w:hAnsiTheme="minorEastAsia"/>
          <w:b/>
          <w:bCs/>
          <w:lang w:eastAsia="zh-CN"/>
        </w:rPr>
      </w:pPr>
      <w:r>
        <w:rPr>
          <w:noProof/>
        </w:rPr>
        <w:lastRenderedPageBreak/>
        <w:drawing>
          <wp:inline distT="0" distB="0" distL="114300" distR="114300" wp14:anchorId="28CFBFAF" wp14:editId="44F9604F">
            <wp:extent cx="5237480" cy="2490470"/>
            <wp:effectExtent l="0" t="0" r="7620" b="11430"/>
            <wp:docPr id="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1"/>
                    <pic:cNvPicPr>
                      <a:picLocks noChangeAspect="1"/>
                    </pic:cNvPicPr>
                  </pic:nvPicPr>
                  <pic:blipFill>
                    <a:blip r:embed="rId119"/>
                    <a:stretch>
                      <a:fillRect/>
                    </a:stretch>
                  </pic:blipFill>
                  <pic:spPr>
                    <a:xfrm>
                      <a:off x="0" y="0"/>
                      <a:ext cx="5237480" cy="2490470"/>
                    </a:xfrm>
                    <a:prstGeom prst="rect">
                      <a:avLst/>
                    </a:prstGeom>
                    <a:noFill/>
                    <a:ln>
                      <a:noFill/>
                    </a:ln>
                  </pic:spPr>
                </pic:pic>
              </a:graphicData>
            </a:graphic>
          </wp:inline>
        </w:drawing>
      </w:r>
    </w:p>
    <w:p w14:paraId="5BD63B84" w14:textId="77777777" w:rsidR="009C26FC" w:rsidRDefault="00986FCA">
      <w:pPr>
        <w:pStyle w:val="Style13"/>
        <w:numPr>
          <w:ilvl w:val="0"/>
          <w:numId w:val="41"/>
        </w:numPr>
      </w:pPr>
      <w:r>
        <w:t>Configurez pour changer automatiquement le mot de passe WiFi en un nombre aléatoire à intervalles réguliers.</w:t>
      </w:r>
    </w:p>
    <w:p w14:paraId="44B628B2" w14:textId="77777777" w:rsidR="009C26FC" w:rsidRDefault="00986FCA">
      <w:pPr>
        <w:pStyle w:val="Style13"/>
        <w:numPr>
          <w:ilvl w:val="0"/>
          <w:numId w:val="41"/>
        </w:numPr>
        <w:rPr>
          <w:rFonts w:asciiTheme="minorEastAsia" w:hAnsiTheme="minorEastAsia"/>
          <w:b/>
          <w:bCs/>
          <w:lang w:eastAsia="zh-CN"/>
        </w:rPr>
      </w:pPr>
      <w:r>
        <w:t>Cliquez pour définir la configuration :</w:t>
      </w:r>
    </w:p>
    <w:p w14:paraId="1B44042A" w14:textId="77777777" w:rsidR="009C26FC" w:rsidRDefault="00986FCA">
      <w:pPr>
        <w:pStyle w:val="Style13"/>
      </w:pPr>
      <w:r>
        <w:t>Jamais : Ne changez jamais le mot de passe du WiFi (même après l'arrêt).</w:t>
      </w:r>
    </w:p>
    <w:p w14:paraId="1B608E62" w14:textId="77777777" w:rsidR="009C26FC" w:rsidRDefault="00986FCA">
      <w:pPr>
        <w:pStyle w:val="Style13"/>
        <w:numPr>
          <w:ilvl w:val="0"/>
          <w:numId w:val="38"/>
        </w:numPr>
      </w:pPr>
      <w:r>
        <w:t>5 minutes : Changez le mot de passe du WiFi toutes les 5 minutes.</w:t>
      </w:r>
    </w:p>
    <w:p w14:paraId="6243183F" w14:textId="77777777" w:rsidR="009C26FC" w:rsidRDefault="00986FCA">
      <w:pPr>
        <w:pStyle w:val="Style13"/>
        <w:numPr>
          <w:ilvl w:val="0"/>
          <w:numId w:val="38"/>
        </w:numPr>
      </w:pPr>
      <w:r>
        <w:t>30 minutes : Changez le mot de passe du WiFi toutes les 30 minutes.</w:t>
      </w:r>
    </w:p>
    <w:p w14:paraId="43061023" w14:textId="77777777" w:rsidR="009C26FC" w:rsidRDefault="00986FCA">
      <w:pPr>
        <w:pStyle w:val="Style13"/>
        <w:numPr>
          <w:ilvl w:val="0"/>
          <w:numId w:val="38"/>
        </w:numPr>
      </w:pPr>
      <w:r>
        <w:t>1 heure : Changez le mot de passe du WiFi toutes les 1 heure.</w:t>
      </w:r>
    </w:p>
    <w:p w14:paraId="5AA5F417" w14:textId="77777777" w:rsidR="009C26FC" w:rsidRDefault="00986FCA">
      <w:pPr>
        <w:pStyle w:val="Style13"/>
        <w:numPr>
          <w:ilvl w:val="0"/>
          <w:numId w:val="38"/>
        </w:numPr>
      </w:pPr>
      <w:r>
        <w:t>2 heures : Changez le mot de passe du WiFi toutes les 2 heures.</w:t>
      </w:r>
    </w:p>
    <w:p w14:paraId="2B920D58" w14:textId="77777777" w:rsidR="009C26FC" w:rsidRDefault="00986FCA">
      <w:pPr>
        <w:pStyle w:val="Style13"/>
        <w:numPr>
          <w:ilvl w:val="0"/>
          <w:numId w:val="38"/>
        </w:numPr>
      </w:pPr>
      <w:r>
        <w:t>4 heures : Changez le mot de passe du WiFi toutes les 4 heures.</w:t>
      </w:r>
    </w:p>
    <w:p w14:paraId="1D16AD88" w14:textId="77777777" w:rsidR="009C26FC" w:rsidRDefault="00986FCA">
      <w:pPr>
        <w:pStyle w:val="Style13"/>
        <w:numPr>
          <w:ilvl w:val="0"/>
          <w:numId w:val="38"/>
        </w:numPr>
        <w:rPr>
          <w:rFonts w:asciiTheme="minorEastAsia" w:hAnsiTheme="minorEastAsia"/>
          <w:lang w:eastAsia="zh-CN"/>
        </w:rPr>
      </w:pPr>
      <w:r>
        <w:t>24 heures : Changez le mot de passe du WiFi toutes les 24 heures.</w:t>
      </w:r>
    </w:p>
    <w:p w14:paraId="0A0BF59A" w14:textId="77777777" w:rsidR="009C26FC" w:rsidRDefault="009C26FC">
      <w:pPr>
        <w:pStyle w:val="Style13"/>
        <w:rPr>
          <w:rFonts w:asciiTheme="minorEastAsia" w:hAnsiTheme="minorEastAsia"/>
          <w:lang w:eastAsia="zh-CN"/>
        </w:rPr>
      </w:pPr>
    </w:p>
    <w:p w14:paraId="07D9DB75" w14:textId="77777777" w:rsidR="009C26FC" w:rsidRDefault="00986FCA">
      <w:pPr>
        <w:pStyle w:val="Titre4"/>
        <w:numPr>
          <w:ilvl w:val="3"/>
          <w:numId w:val="32"/>
        </w:numPr>
        <w:rPr>
          <w:rFonts w:ascii="Arial" w:eastAsiaTheme="minorEastAsia" w:hAnsi="Arial" w:cs="Arial"/>
          <w:sz w:val="22"/>
          <w:szCs w:val="22"/>
          <w:lang w:eastAsia="zh-CN"/>
        </w:rPr>
      </w:pPr>
      <w:r>
        <w:rPr>
          <w:rFonts w:eastAsiaTheme="minorEastAsia" w:hint="eastAsia"/>
          <w:sz w:val="22"/>
          <w:szCs w:val="22"/>
          <w:lang w:eastAsia="zh-CN"/>
        </w:rPr>
        <w:t xml:space="preserve"> </w:t>
      </w:r>
      <w:r>
        <w:rPr>
          <w:rFonts w:ascii="Arial" w:eastAsiaTheme="minorEastAsia" w:hAnsi="Arial" w:cs="Arial"/>
          <w:sz w:val="22"/>
          <w:szCs w:val="22"/>
          <w:lang w:eastAsia="zh-CN"/>
        </w:rPr>
        <w:t>Mode mot de passe de connexion</w:t>
      </w:r>
    </w:p>
    <w:p w14:paraId="4BC4C80F" w14:textId="77777777" w:rsidR="009C26FC" w:rsidRDefault="00986FCA">
      <w:pPr>
        <w:pStyle w:val="Style13"/>
      </w:pPr>
      <w:r>
        <w:t>Deux formats de mot de passe peuvent être affichés sur l'écran principal :</w:t>
      </w:r>
    </w:p>
    <w:p w14:paraId="573BB5E6" w14:textId="77777777" w:rsidR="009C26FC" w:rsidRDefault="00986FCA">
      <w:pPr>
        <w:pStyle w:val="Style13"/>
        <w:numPr>
          <w:ilvl w:val="0"/>
          <w:numId w:val="38"/>
        </w:numPr>
      </w:pPr>
      <w:r>
        <w:t>Mot de passe à 4 chiffres, commençant par 0000</w:t>
      </w:r>
    </w:p>
    <w:p w14:paraId="28BE1937" w14:textId="77777777" w:rsidR="009C26FC" w:rsidRDefault="00986FCA">
      <w:pPr>
        <w:pStyle w:val="Style13"/>
        <w:numPr>
          <w:ilvl w:val="0"/>
          <w:numId w:val="38"/>
        </w:numPr>
      </w:pPr>
      <w:r>
        <w:t>Mot de passe à 8 chiffres</w:t>
      </w:r>
    </w:p>
    <w:p w14:paraId="1FDA1299" w14:textId="77777777" w:rsidR="009C26FC" w:rsidRDefault="00986FCA">
      <w:pPr>
        <w:rPr>
          <w:rFonts w:asciiTheme="minorEastAsia" w:hAnsiTheme="minorEastAsia"/>
          <w:lang w:eastAsia="zh-CN"/>
        </w:rPr>
      </w:pPr>
      <w:r>
        <w:rPr>
          <w:noProof/>
        </w:rPr>
        <w:lastRenderedPageBreak/>
        <w:drawing>
          <wp:inline distT="0" distB="0" distL="114300" distR="114300" wp14:anchorId="2DF09855" wp14:editId="0210C25C">
            <wp:extent cx="5151120" cy="2610485"/>
            <wp:effectExtent l="0" t="0" r="5080" b="5715"/>
            <wp:docPr id="3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
                    <pic:cNvPicPr>
                      <a:picLocks noChangeAspect="1"/>
                    </pic:cNvPicPr>
                  </pic:nvPicPr>
                  <pic:blipFill>
                    <a:blip r:embed="rId120"/>
                    <a:stretch>
                      <a:fillRect/>
                    </a:stretch>
                  </pic:blipFill>
                  <pic:spPr>
                    <a:xfrm>
                      <a:off x="0" y="0"/>
                      <a:ext cx="5151120" cy="2610485"/>
                    </a:xfrm>
                    <a:prstGeom prst="rect">
                      <a:avLst/>
                    </a:prstGeom>
                    <a:noFill/>
                    <a:ln>
                      <a:noFill/>
                    </a:ln>
                  </pic:spPr>
                </pic:pic>
              </a:graphicData>
            </a:graphic>
          </wp:inline>
        </w:drawing>
      </w:r>
    </w:p>
    <w:p w14:paraId="0C08333A" w14:textId="77777777" w:rsidR="009C26FC" w:rsidRDefault="009C26FC">
      <w:pPr>
        <w:rPr>
          <w:rFonts w:asciiTheme="minorEastAsia" w:hAnsiTheme="minorEastAsia"/>
          <w:lang w:eastAsia="zh-CN"/>
        </w:rPr>
      </w:pPr>
    </w:p>
    <w:p w14:paraId="31A20207" w14:textId="77777777" w:rsidR="009C26FC" w:rsidRDefault="00986FCA">
      <w:pPr>
        <w:pStyle w:val="Titre2"/>
        <w:numPr>
          <w:ilvl w:val="1"/>
          <w:numId w:val="32"/>
        </w:numPr>
        <w:rPr>
          <w:rFonts w:eastAsiaTheme="minorEastAsia"/>
          <w:sz w:val="22"/>
          <w:szCs w:val="22"/>
        </w:rPr>
      </w:pPr>
      <w:bookmarkStart w:id="85" w:name="_Display_&amp;_Audio"/>
      <w:bookmarkStart w:id="86" w:name="_Toc29603"/>
      <w:bookmarkStart w:id="87" w:name="ResolutionDisplayAudio"/>
      <w:bookmarkEnd w:id="85"/>
      <w:r>
        <w:rPr>
          <w:rFonts w:ascii="Arial" w:eastAsiaTheme="minorEastAsia" w:hAnsi="Arial" w:cs="Arial"/>
          <w:b/>
          <w:bCs w:val="0"/>
          <w:szCs w:val="24"/>
          <w:lang w:eastAsia="zh-CN"/>
        </w:rPr>
        <w:t>Affichage et son</w:t>
      </w:r>
      <w:bookmarkEnd w:id="86"/>
    </w:p>
    <w:p w14:paraId="2F3484BC" w14:textId="77777777" w:rsidR="009C26FC" w:rsidRDefault="00986FCA">
      <w:pPr>
        <w:pStyle w:val="Titre3"/>
        <w:numPr>
          <w:ilvl w:val="2"/>
          <w:numId w:val="32"/>
        </w:numPr>
        <w:rPr>
          <w:rFonts w:ascii="Arial" w:eastAsiaTheme="minorEastAsia" w:hAnsi="Arial" w:cs="Arial"/>
          <w:sz w:val="22"/>
          <w:szCs w:val="22"/>
        </w:rPr>
      </w:pPr>
      <w:bookmarkStart w:id="88" w:name="_Toc286"/>
      <w:bookmarkEnd w:id="87"/>
      <w:r>
        <w:rPr>
          <w:rFonts w:ascii="Arial" w:eastAsiaTheme="minorEastAsia" w:hAnsi="Arial" w:cs="Arial"/>
          <w:sz w:val="22"/>
          <w:szCs w:val="22"/>
        </w:rPr>
        <w:t>HDMI</w:t>
      </w:r>
      <w:bookmarkEnd w:id="88"/>
    </w:p>
    <w:p w14:paraId="0CD4F100" w14:textId="77777777" w:rsidR="009C26FC" w:rsidRDefault="00986FCA">
      <w:pPr>
        <w:pStyle w:val="Titre4"/>
        <w:numPr>
          <w:ilvl w:val="3"/>
          <w:numId w:val="32"/>
        </w:numPr>
        <w:rPr>
          <w:rFonts w:ascii="Arial" w:eastAsiaTheme="minorEastAsia" w:hAnsi="Arial" w:cs="Arial"/>
          <w:sz w:val="22"/>
          <w:szCs w:val="22"/>
        </w:rPr>
      </w:pPr>
      <w:r>
        <w:rPr>
          <w:rFonts w:ascii="Arial" w:eastAsiaTheme="minorEastAsia" w:hAnsi="Arial" w:cs="Arial"/>
          <w:sz w:val="22"/>
          <w:szCs w:val="22"/>
          <w:lang w:eastAsia="zh-CN"/>
        </w:rPr>
        <w:t xml:space="preserve"> Réglage de la résolution HDMI</w:t>
      </w:r>
    </w:p>
    <w:p w14:paraId="602E322A" w14:textId="77777777" w:rsidR="009C26FC" w:rsidRDefault="00986FCA">
      <w:pPr>
        <w:pStyle w:val="Style13"/>
        <w:numPr>
          <w:ilvl w:val="0"/>
          <w:numId w:val="38"/>
        </w:numPr>
      </w:pPr>
      <w:r>
        <w:t>Sélectionnez la résolution de sortie HDMI du récepteur.</w:t>
      </w:r>
    </w:p>
    <w:p w14:paraId="674752B1" w14:textId="77777777" w:rsidR="009C26FC" w:rsidRDefault="00986FCA">
      <w:pPr>
        <w:pStyle w:val="Style13"/>
        <w:numPr>
          <w:ilvl w:val="0"/>
          <w:numId w:val="38"/>
        </w:numPr>
      </w:pPr>
      <w:r>
        <w:t>Auto</w:t>
      </w:r>
    </w:p>
    <w:p w14:paraId="363C3D8C" w14:textId="77777777" w:rsidR="009C26FC" w:rsidRDefault="00986FCA">
      <w:pPr>
        <w:pStyle w:val="Style13"/>
        <w:numPr>
          <w:ilvl w:val="0"/>
          <w:numId w:val="38"/>
        </w:numPr>
      </w:pPr>
      <w:r>
        <w:t>3840x2160@30</w:t>
      </w:r>
    </w:p>
    <w:p w14:paraId="4011F741" w14:textId="77777777" w:rsidR="009C26FC" w:rsidRDefault="00986FCA">
      <w:pPr>
        <w:pStyle w:val="Style13"/>
        <w:numPr>
          <w:ilvl w:val="0"/>
          <w:numId w:val="38"/>
        </w:numPr>
      </w:pPr>
      <w:r>
        <w:t>4096x2160@60</w:t>
      </w:r>
    </w:p>
    <w:p w14:paraId="0C4758D3" w14:textId="77777777" w:rsidR="009C26FC" w:rsidRDefault="00986FCA">
      <w:pPr>
        <w:pStyle w:val="Style13"/>
        <w:numPr>
          <w:ilvl w:val="0"/>
          <w:numId w:val="38"/>
        </w:numPr>
      </w:pPr>
      <w:r>
        <w:t>4096x2160@50</w:t>
      </w:r>
    </w:p>
    <w:p w14:paraId="282752D2" w14:textId="77777777" w:rsidR="009C26FC" w:rsidRDefault="00986FCA">
      <w:pPr>
        <w:pStyle w:val="Style13"/>
        <w:numPr>
          <w:ilvl w:val="0"/>
          <w:numId w:val="38"/>
        </w:numPr>
      </w:pPr>
      <w:r>
        <w:t>4096x2160@30</w:t>
      </w:r>
    </w:p>
    <w:p w14:paraId="07A116A9" w14:textId="77777777" w:rsidR="009C26FC" w:rsidRDefault="00986FCA">
      <w:pPr>
        <w:pStyle w:val="Style13"/>
        <w:numPr>
          <w:ilvl w:val="0"/>
          <w:numId w:val="38"/>
        </w:numPr>
      </w:pPr>
      <w:r>
        <w:t>4096x2160@25</w:t>
      </w:r>
    </w:p>
    <w:p w14:paraId="49EF191A" w14:textId="77777777" w:rsidR="009C26FC" w:rsidRDefault="00986FCA">
      <w:pPr>
        <w:pStyle w:val="Style13"/>
        <w:numPr>
          <w:ilvl w:val="0"/>
          <w:numId w:val="38"/>
        </w:numPr>
      </w:pPr>
      <w:r>
        <w:t>4096x2160@24</w:t>
      </w:r>
    </w:p>
    <w:p w14:paraId="74A2CDC3" w14:textId="77777777" w:rsidR="009C26FC" w:rsidRDefault="00986FCA">
      <w:pPr>
        <w:pStyle w:val="Style13"/>
        <w:numPr>
          <w:ilvl w:val="0"/>
          <w:numId w:val="38"/>
        </w:numPr>
      </w:pPr>
      <w:r>
        <w:t>3840x2160@60</w:t>
      </w:r>
    </w:p>
    <w:p w14:paraId="24BCB172" w14:textId="77777777" w:rsidR="009C26FC" w:rsidRDefault="00986FCA">
      <w:pPr>
        <w:pStyle w:val="Style13"/>
        <w:numPr>
          <w:ilvl w:val="0"/>
          <w:numId w:val="38"/>
        </w:numPr>
      </w:pPr>
      <w:r>
        <w:t>3840x2160@50</w:t>
      </w:r>
    </w:p>
    <w:p w14:paraId="75F022C6" w14:textId="77777777" w:rsidR="009C26FC" w:rsidRDefault="00986FCA">
      <w:pPr>
        <w:pStyle w:val="Style13"/>
        <w:numPr>
          <w:ilvl w:val="0"/>
          <w:numId w:val="38"/>
        </w:numPr>
      </w:pPr>
      <w:r>
        <w:t>3840x2160@30</w:t>
      </w:r>
    </w:p>
    <w:p w14:paraId="18730742" w14:textId="77777777" w:rsidR="009C26FC" w:rsidRDefault="00986FCA">
      <w:pPr>
        <w:pStyle w:val="Style13"/>
        <w:numPr>
          <w:ilvl w:val="0"/>
          <w:numId w:val="38"/>
        </w:numPr>
      </w:pPr>
      <w:r>
        <w:t>1920x1080@60</w:t>
      </w:r>
    </w:p>
    <w:p w14:paraId="0FEA363D" w14:textId="77777777" w:rsidR="009C26FC" w:rsidRDefault="00986FCA">
      <w:pPr>
        <w:pStyle w:val="Style13"/>
        <w:numPr>
          <w:ilvl w:val="0"/>
          <w:numId w:val="38"/>
        </w:numPr>
      </w:pPr>
      <w:r>
        <w:t>1920x1080@50</w:t>
      </w:r>
    </w:p>
    <w:p w14:paraId="272F6BAC" w14:textId="77777777" w:rsidR="009C26FC" w:rsidRDefault="00986FCA">
      <w:pPr>
        <w:pStyle w:val="Style13"/>
        <w:numPr>
          <w:ilvl w:val="0"/>
          <w:numId w:val="38"/>
        </w:numPr>
      </w:pPr>
      <w:r>
        <w:t>1920x1080@30</w:t>
      </w:r>
    </w:p>
    <w:p w14:paraId="61427116" w14:textId="77777777" w:rsidR="009C26FC" w:rsidRDefault="00986FCA">
      <w:pPr>
        <w:pStyle w:val="Style13"/>
        <w:numPr>
          <w:ilvl w:val="0"/>
          <w:numId w:val="38"/>
        </w:numPr>
      </w:pPr>
      <w:r>
        <w:t>1280x720@60</w:t>
      </w:r>
    </w:p>
    <w:p w14:paraId="4CF93D65" w14:textId="77777777" w:rsidR="009C26FC" w:rsidRDefault="00986FCA">
      <w:pPr>
        <w:pStyle w:val="Style13"/>
        <w:numPr>
          <w:ilvl w:val="0"/>
          <w:numId w:val="38"/>
        </w:numPr>
      </w:pPr>
      <w:r>
        <w:t>1280x720@50</w:t>
      </w:r>
    </w:p>
    <w:p w14:paraId="10B534D2" w14:textId="77777777" w:rsidR="009C26FC" w:rsidRDefault="009C26FC">
      <w:pPr>
        <w:pStyle w:val="Paragraphedeliste"/>
        <w:numPr>
          <w:ilvl w:val="0"/>
          <w:numId w:val="0"/>
        </w:numPr>
        <w:spacing w:after="0"/>
        <w:ind w:left="720"/>
        <w:rPr>
          <w:rFonts w:asciiTheme="minorEastAsia" w:hAnsiTheme="minorEastAsia"/>
        </w:rPr>
      </w:pPr>
    </w:p>
    <w:p w14:paraId="12B809B3" w14:textId="77777777" w:rsidR="009C26FC" w:rsidRDefault="00986FCA">
      <w:pPr>
        <w:spacing w:after="240"/>
        <w:ind w:left="284"/>
        <w:jc w:val="center"/>
        <w:rPr>
          <w:rFonts w:asciiTheme="minorEastAsia" w:hAnsiTheme="minorEastAsia"/>
        </w:rPr>
      </w:pPr>
      <w:r>
        <w:rPr>
          <w:noProof/>
        </w:rPr>
        <w:lastRenderedPageBreak/>
        <w:drawing>
          <wp:inline distT="0" distB="0" distL="114300" distR="114300" wp14:anchorId="57FCEFDA" wp14:editId="1D8A7363">
            <wp:extent cx="4575810" cy="2534285"/>
            <wp:effectExtent l="0" t="0" r="8890" b="5715"/>
            <wp:docPr id="5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3"/>
                    <pic:cNvPicPr>
                      <a:picLocks noChangeAspect="1"/>
                    </pic:cNvPicPr>
                  </pic:nvPicPr>
                  <pic:blipFill>
                    <a:blip r:embed="rId121"/>
                    <a:stretch>
                      <a:fillRect/>
                    </a:stretch>
                  </pic:blipFill>
                  <pic:spPr>
                    <a:xfrm>
                      <a:off x="0" y="0"/>
                      <a:ext cx="4575810" cy="2534285"/>
                    </a:xfrm>
                    <a:prstGeom prst="rect">
                      <a:avLst/>
                    </a:prstGeom>
                    <a:noFill/>
                    <a:ln>
                      <a:noFill/>
                    </a:ln>
                  </pic:spPr>
                </pic:pic>
              </a:graphicData>
            </a:graphic>
          </wp:inline>
        </w:drawing>
      </w:r>
    </w:p>
    <w:p w14:paraId="3958CE5A" w14:textId="3BD92E14" w:rsidR="009C26FC" w:rsidRDefault="00B26293">
      <w:pPr>
        <w:spacing w:after="240"/>
        <w:ind w:left="284"/>
        <w:jc w:val="center"/>
        <w:rPr>
          <w:rFonts w:asciiTheme="minorEastAsia" w:hAnsiTheme="minorEastAsia"/>
        </w:rPr>
      </w:pPr>
      <w:r>
        <w:rPr>
          <w:rFonts w:asciiTheme="minorEastAsia" w:hAnsiTheme="minorEastAsia"/>
          <w:noProof/>
        </w:rPr>
        <mc:AlternateContent>
          <mc:Choice Requires="wps">
            <w:drawing>
              <wp:anchor distT="0" distB="0" distL="114300" distR="114300" simplePos="0" relativeHeight="251660288" behindDoc="1" locked="0" layoutInCell="1" allowOverlap="1" wp14:anchorId="63796ABD" wp14:editId="3C23935D">
                <wp:simplePos x="0" y="0"/>
                <wp:positionH relativeFrom="column">
                  <wp:posOffset>-62230</wp:posOffset>
                </wp:positionH>
                <wp:positionV relativeFrom="paragraph">
                  <wp:posOffset>279400</wp:posOffset>
                </wp:positionV>
                <wp:extent cx="5686425" cy="489585"/>
                <wp:effectExtent l="13335" t="10795" r="5715" b="13970"/>
                <wp:wrapNone/>
                <wp:docPr id="1929910565" name="Rectángulo: esquinas redondeadas 1752831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489585"/>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14E607" id="Rectángulo: esquinas redondeadas 1752831585" o:spid="_x0000_s1026" style="position:absolute;margin-left:-4.9pt;margin-top:22pt;width:447.75pt;height:38.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v1RNAIAAFwEAAAOAAAAZHJzL2Uyb0RvYy54bWysVNtu2zAMfR+wfxD0vjh2kzQ16hRZL8OA&#10;7oJ1+wBFkmNvsqhRSpzu60fJbpZ2b8NeDFEUD3kOSV9eHTrD9hp9C7bi+WTKmbYSVGu3Ff/29e7N&#10;kjMfhFXCgNUVf9SeX61ev7rsXakLaMAojYxArC97V/EmBFdmmZeN7oSfgNOWnDVgJwKZuM0Uip7Q&#10;O5MV0+ki6wGVQ5Dae7q9GZx8lfDrWsvwqa69DsxUnGoL6Yvpu4nfbHUpyi0K17RyLEP8QxWdaC0l&#10;PULdiCDYDtu/oLpWIniow0RCl0Fdt1InDsQmn75g89AIpxMXEse7o0z+/8HKj/sH9xlj6d7dg/zh&#10;mYXrRtitXiNC32ihKF0ehcp658tjQDQ8hbJN/wEUtVbsAiQNDjV2EZDYsUOS+vEotT4EJulyvlgu&#10;ZsWcM0m+2fJivpynFKJ8inbowzsNHYuHiiPsrPpC/UwpxP7eh6S3YlZ0Mbv6zlndGereXhiWnxVF&#10;MSKOjzNRPmEmumBaddcakwzcbq4NMgqlUqdvb9fFkMe4Rgy3eX6+GAH98JoUIdVOYYxlfcUXZ/Np&#10;in7mG4OepYiivoBIPNNURulvrUrnIFoznOm9sWMvovxx0n25AfVIrUAYBpwWkg4N4C/Oehruivuf&#10;O4GaM/PeUjsv8tksbkMyZvPzggw89WxOPcJKgqq4DMjZYFyHYYd2DtttQ7nyRNjCmoagbsPTtAx1&#10;jeXSCCe+47rFHTm106s/P4XVbwAAAP//AwBQSwMEFAAGAAgAAAAhAHRq4nreAAAACQEAAA8AAABk&#10;cnMvZG93bnJldi54bWxMj09Pg0AUxO8mfofNM/HWLpCqSFmaxqrh2uqhxwUef1r2LWG3LXx7nyc9&#10;TmYy85t0M5leXHF0nSUF4TIAgVTaqqNGwffXxyIG4bymSveWUMGMDjbZ/V2qk8reaI/Xg28El5BL&#10;tILW+yGR0pUtGu2WdkBir7aj0Z7l2Mhq1DcuN72MguBZGt0RL7R6wLcWy/PhYhQEp+3O6GN+nOso&#10;L+pP977L57NSjw/Tdg3C4+T/wvCLz+iQMVNhL1Q50StYvDK5V7Ba8SX24/jpBUTBwSgMQWap/P8g&#10;+wEAAP//AwBQSwECLQAUAAYACAAAACEAtoM4kv4AAADhAQAAEwAAAAAAAAAAAAAAAAAAAAAAW0Nv&#10;bnRlbnRfVHlwZXNdLnhtbFBLAQItABQABgAIAAAAIQA4/SH/1gAAAJQBAAALAAAAAAAAAAAAAAAA&#10;AC8BAABfcmVscy8ucmVsc1BLAQItABQABgAIAAAAIQCJNv1RNAIAAFwEAAAOAAAAAAAAAAAAAAAA&#10;AC4CAABkcnMvZTJvRG9jLnhtbFBLAQItABQABgAIAAAAIQB0auJ63gAAAAkBAAAPAAAAAAAAAAAA&#10;AAAAAI4EAABkcnMvZG93bnJldi54bWxQSwUGAAAAAAQABADzAAAAmQUAAAAA&#10;" fillcolor="#00bea2" strokecolor="#00bea2" strokeweight=".5pt">
                <v:fill opacity="771f"/>
              </v:roundrect>
            </w:pict>
          </mc:Fallback>
        </mc:AlternateContent>
      </w:r>
    </w:p>
    <w:p w14:paraId="1EF120A0" w14:textId="77777777" w:rsidR="009C26FC" w:rsidRDefault="00986FCA">
      <w:pPr>
        <w:pStyle w:val="Style13"/>
        <w:rPr>
          <w:rFonts w:asciiTheme="minorEastAsia" w:hAnsiTheme="minorEastAsia"/>
          <w:lang w:eastAsia="zh-CN"/>
        </w:rPr>
      </w:pPr>
      <w:r>
        <w:rPr>
          <w:rFonts w:asciiTheme="minorEastAsia" w:hAnsiTheme="minorEastAsia" w:cstheme="minorHAnsi"/>
          <w:noProof/>
        </w:rPr>
        <w:drawing>
          <wp:inline distT="0" distB="0" distL="0" distR="0" wp14:anchorId="4400C354" wp14:editId="6C525238">
            <wp:extent cx="228600" cy="228600"/>
            <wp:effectExtent l="0" t="0" r="0" b="0"/>
            <wp:docPr id="497" name="Imagen 50"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50"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inline>
        </w:drawing>
      </w:r>
      <w:r>
        <w:t>Si l'écran ne prend en charge que la HD permanente, les résolutions 4K n'apparaîtront pas dans la liste.</w:t>
      </w:r>
    </w:p>
    <w:p w14:paraId="237D4A02" w14:textId="77777777" w:rsidR="009C26FC" w:rsidRDefault="009C26FC">
      <w:pPr>
        <w:rPr>
          <w:rFonts w:asciiTheme="minorEastAsia" w:hAnsiTheme="minorEastAsia"/>
          <w:lang w:eastAsia="zh-CN"/>
        </w:rPr>
      </w:pPr>
    </w:p>
    <w:p w14:paraId="188CE4D4" w14:textId="77777777" w:rsidR="009C26FC" w:rsidRDefault="00986FCA">
      <w:pPr>
        <w:pStyle w:val="Titre4"/>
        <w:numPr>
          <w:ilvl w:val="3"/>
          <w:numId w:val="32"/>
        </w:numPr>
        <w:rPr>
          <w:rFonts w:ascii="Arial" w:eastAsiaTheme="minorEastAsia" w:hAnsi="Arial" w:cs="Arial"/>
          <w:sz w:val="22"/>
          <w:szCs w:val="22"/>
        </w:rPr>
      </w:pPr>
      <w:r>
        <w:rPr>
          <w:rFonts w:ascii="Arial" w:eastAsiaTheme="minorEastAsia" w:hAnsi="Arial" w:cs="Arial" w:hint="eastAsia"/>
          <w:sz w:val="22"/>
          <w:szCs w:val="22"/>
          <w:lang w:eastAsia="zh-CN"/>
        </w:rPr>
        <w:t xml:space="preserve"> </w:t>
      </w:r>
      <w:r>
        <w:rPr>
          <w:rFonts w:ascii="Arial" w:eastAsiaTheme="minorEastAsia" w:hAnsi="Arial" w:cs="Arial"/>
          <w:sz w:val="22"/>
          <w:szCs w:val="22"/>
        </w:rPr>
        <w:t>HDMI CEC</w:t>
      </w:r>
    </w:p>
    <w:p w14:paraId="70335209" w14:textId="7A4F59BF" w:rsidR="009C26FC" w:rsidRDefault="00986FCA">
      <w:pPr>
        <w:pStyle w:val="Style13"/>
        <w:rPr>
          <w:rFonts w:asciiTheme="minorEastAsia" w:hAnsiTheme="minorEastAsia"/>
          <w:lang w:val="en-GB" w:eastAsia="zh-CN"/>
        </w:rPr>
      </w:pPr>
      <w:r>
        <w:t xml:space="preserve">Si l'écran connecté prend en charge la CEC, </w:t>
      </w:r>
      <w:r w:rsidR="004065EC">
        <w:rPr>
          <w:rFonts w:hint="eastAsia"/>
          <w:lang w:eastAsia="zh-CN"/>
        </w:rPr>
        <w:t>l'AVP-140V2</w:t>
      </w:r>
      <w:r>
        <w:t xml:space="preserve"> prend en charge la fonctionnalité CEC.</w:t>
      </w:r>
    </w:p>
    <w:p w14:paraId="7BDF05DF" w14:textId="77777777" w:rsidR="009C26FC" w:rsidRDefault="00986FCA">
      <w:pPr>
        <w:spacing w:after="360"/>
        <w:jc w:val="center"/>
        <w:rPr>
          <w:rFonts w:asciiTheme="minorEastAsia" w:hAnsiTheme="minorEastAsia"/>
          <w:lang w:eastAsia="zh-CN"/>
        </w:rPr>
      </w:pPr>
      <w:r>
        <w:rPr>
          <w:noProof/>
        </w:rPr>
        <w:drawing>
          <wp:inline distT="0" distB="0" distL="114300" distR="114300" wp14:anchorId="2D290CFB" wp14:editId="1AE3BC8C">
            <wp:extent cx="5081905" cy="3168650"/>
            <wp:effectExtent l="0" t="0" r="10795" b="6350"/>
            <wp:docPr id="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4"/>
                    <pic:cNvPicPr>
                      <a:picLocks noChangeAspect="1"/>
                    </pic:cNvPicPr>
                  </pic:nvPicPr>
                  <pic:blipFill>
                    <a:blip r:embed="rId122"/>
                    <a:stretch>
                      <a:fillRect/>
                    </a:stretch>
                  </pic:blipFill>
                  <pic:spPr>
                    <a:xfrm>
                      <a:off x="0" y="0"/>
                      <a:ext cx="5081905" cy="3168650"/>
                    </a:xfrm>
                    <a:prstGeom prst="rect">
                      <a:avLst/>
                    </a:prstGeom>
                    <a:noFill/>
                    <a:ln>
                      <a:noFill/>
                    </a:ln>
                  </pic:spPr>
                </pic:pic>
              </a:graphicData>
            </a:graphic>
          </wp:inline>
        </w:drawing>
      </w:r>
    </w:p>
    <w:p w14:paraId="35F13DB7" w14:textId="77777777" w:rsidR="009C26FC" w:rsidRDefault="00986FCA">
      <w:pPr>
        <w:pStyle w:val="Style13"/>
        <w:numPr>
          <w:ilvl w:val="0"/>
          <w:numId w:val="38"/>
        </w:numPr>
      </w:pPr>
      <w:r>
        <w:t>Permet à l'affichage de contrôler l'unité de base</w:t>
      </w:r>
    </w:p>
    <w:p w14:paraId="02D95925" w14:textId="2948C8EA" w:rsidR="009C26FC" w:rsidRDefault="00986FCA">
      <w:pPr>
        <w:pStyle w:val="Style13"/>
      </w:pPr>
      <w:r>
        <w:t xml:space="preserve">Avec cette option, vous pouvez choisir si l'unité de base AVP-140V2 connectée </w:t>
      </w:r>
      <w:r w:rsidR="004065EC">
        <w:rPr>
          <w:rFonts w:hint="eastAsia"/>
          <w:lang w:eastAsia="zh-CN"/>
        </w:rPr>
        <w:t xml:space="preserve"> </w:t>
      </w:r>
      <w:r>
        <w:t>entre automatiquement en mode veille immédiatement après l'extinction de l'écran.</w:t>
      </w:r>
    </w:p>
    <w:p w14:paraId="673D94BD" w14:textId="733BA1BD" w:rsidR="009C26FC" w:rsidRDefault="00986FCA">
      <w:pPr>
        <w:pStyle w:val="Style13"/>
        <w:ind w:leftChars="100" w:left="220"/>
      </w:pPr>
      <w:r>
        <w:rPr>
          <w:sz w:val="18"/>
          <w:szCs w:val="18"/>
        </w:rPr>
        <w:lastRenderedPageBreak/>
        <w:t xml:space="preserve">o </w:t>
      </w:r>
      <w:r>
        <w:t xml:space="preserve">On : Une fois l'écran éteint, l'  unité de base </w:t>
      </w:r>
      <w:r w:rsidR="004065EC">
        <w:rPr>
          <w:rFonts w:hint="eastAsia"/>
          <w:lang w:eastAsia="zh-CN"/>
        </w:rPr>
        <w:t xml:space="preserve">AVP-140V2 </w:t>
      </w:r>
      <w:r>
        <w:t xml:space="preserve"> s'éteint également automatiquement.</w:t>
      </w:r>
    </w:p>
    <w:p w14:paraId="40800E9F" w14:textId="37B81DBA" w:rsidR="009C26FC" w:rsidRDefault="00986FCA">
      <w:pPr>
        <w:pStyle w:val="Style13"/>
        <w:ind w:leftChars="100" w:left="220"/>
      </w:pPr>
      <w:r>
        <w:rPr>
          <w:sz w:val="18"/>
          <w:szCs w:val="18"/>
        </w:rPr>
        <w:t>o</w:t>
      </w:r>
      <w:r>
        <w:t xml:space="preserve"> Éteint (par défaut) : L'écran est éteint, mais </w:t>
      </w:r>
      <w:r w:rsidR="004065EC">
        <w:rPr>
          <w:rFonts w:hint="eastAsia"/>
          <w:lang w:eastAsia="zh-CN"/>
        </w:rPr>
        <w:t xml:space="preserve">l'AVP-140V2 </w:t>
      </w:r>
      <w:r>
        <w:t>ne s'éteint pas automatiquement.</w:t>
      </w:r>
    </w:p>
    <w:p w14:paraId="0BBDD330" w14:textId="77777777" w:rsidR="009C26FC" w:rsidRDefault="00986FCA">
      <w:pPr>
        <w:pStyle w:val="Style13"/>
        <w:numPr>
          <w:ilvl w:val="0"/>
          <w:numId w:val="38"/>
        </w:numPr>
      </w:pPr>
      <w:r>
        <w:t>Permettre à l'unité de base de contrôler l'affichage</w:t>
      </w:r>
    </w:p>
    <w:p w14:paraId="0C5BA1B9" w14:textId="55A018F1" w:rsidR="009C26FC" w:rsidRDefault="00986FCA">
      <w:pPr>
        <w:pStyle w:val="Style13"/>
      </w:pPr>
      <w:r>
        <w:t>Avec cette option, vous pouvez choisir si l'écran connecté passe automatiquement en mode veille immédiatement après l'</w:t>
      </w:r>
      <w:r w:rsidR="004065EC">
        <w:rPr>
          <w:rFonts w:hint="eastAsia"/>
          <w:lang w:eastAsia="zh-CN"/>
        </w:rPr>
        <w:t>extinction de l'unit</w:t>
      </w:r>
      <w:r w:rsidR="004065EC">
        <w:rPr>
          <w:rFonts w:hint="eastAsia"/>
          <w:lang w:eastAsia="zh-CN"/>
        </w:rPr>
        <w:t>é</w:t>
      </w:r>
      <w:r w:rsidR="004065EC">
        <w:rPr>
          <w:rFonts w:hint="eastAsia"/>
          <w:lang w:eastAsia="zh-CN"/>
        </w:rPr>
        <w:t xml:space="preserve"> de base</w:t>
      </w:r>
      <w:r>
        <w:t xml:space="preserve"> AVP-140V2.</w:t>
      </w:r>
    </w:p>
    <w:p w14:paraId="3257DC0C" w14:textId="18A096F9" w:rsidR="009C26FC" w:rsidRDefault="00986FCA">
      <w:pPr>
        <w:pStyle w:val="Style13"/>
        <w:ind w:leftChars="100" w:left="220"/>
      </w:pPr>
      <w:r>
        <w:rPr>
          <w:sz w:val="18"/>
          <w:szCs w:val="18"/>
        </w:rPr>
        <w:t xml:space="preserve"> </w:t>
      </w:r>
      <w:r>
        <w:t xml:space="preserve">o Activé : Une fois </w:t>
      </w:r>
      <w:r w:rsidR="004065EC">
        <w:rPr>
          <w:rFonts w:hint="eastAsia"/>
          <w:lang w:eastAsia="zh-CN"/>
        </w:rPr>
        <w:t xml:space="preserve">AVP-140V2 </w:t>
      </w:r>
      <w:r>
        <w:t>éteint, l'écran connecté s'éteint également automatiquement.</w:t>
      </w:r>
    </w:p>
    <w:p w14:paraId="6FA187C8" w14:textId="38147A53" w:rsidR="009C26FC" w:rsidRDefault="00986FCA">
      <w:pPr>
        <w:spacing w:after="200"/>
        <w:ind w:leftChars="100" w:left="220"/>
        <w:jc w:val="left"/>
        <w:rPr>
          <w:rFonts w:ascii="Arial" w:hAnsi="Arial" w:cs="Arial"/>
          <w:lang w:eastAsia="zh-CN"/>
        </w:rPr>
      </w:pPr>
      <w:r>
        <w:rPr>
          <w:rFonts w:ascii="Arial" w:hAnsi="Arial" w:cs="Arial"/>
          <w:sz w:val="18"/>
          <w:szCs w:val="18"/>
        </w:rPr>
        <w:t xml:space="preserve"> </w:t>
      </w:r>
      <w:r>
        <w:rPr>
          <w:rFonts w:ascii="Arial" w:hAnsi="Arial" w:cs="Arial"/>
        </w:rPr>
        <w:t xml:space="preserve">o Désactivé (par défaut) : Lorsque </w:t>
      </w:r>
      <w:r w:rsidR="004065EC">
        <w:rPr>
          <w:rFonts w:ascii="Arial" w:hAnsi="Arial" w:cs="Arial" w:hint="eastAsia"/>
          <w:lang w:eastAsia="zh-CN"/>
        </w:rPr>
        <w:t>l'AVP-140V2</w:t>
      </w:r>
      <w:r>
        <w:rPr>
          <w:rFonts w:ascii="Arial" w:hAnsi="Arial" w:cs="Arial"/>
        </w:rPr>
        <w:t xml:space="preserve"> est éteint, l'écran ne s'éteint pas automatiquement.</w:t>
      </w:r>
    </w:p>
    <w:p w14:paraId="22E2F22D" w14:textId="77777777" w:rsidR="009C26FC" w:rsidRDefault="00986FCA">
      <w:pPr>
        <w:pStyle w:val="Titre3"/>
        <w:numPr>
          <w:ilvl w:val="2"/>
          <w:numId w:val="32"/>
        </w:numPr>
        <w:rPr>
          <w:rFonts w:ascii="Arial" w:eastAsiaTheme="minorEastAsia" w:hAnsi="Arial" w:cs="Arial"/>
          <w:sz w:val="22"/>
          <w:szCs w:val="22"/>
        </w:rPr>
      </w:pPr>
      <w:bookmarkStart w:id="89" w:name="_Toc14037"/>
      <w:r>
        <w:rPr>
          <w:rFonts w:ascii="Arial" w:eastAsiaTheme="minorEastAsia" w:hAnsi="Arial" w:cs="Arial"/>
          <w:sz w:val="22"/>
          <w:szCs w:val="22"/>
          <w:lang w:eastAsia="zh-CN"/>
        </w:rPr>
        <w:t>Son</w:t>
      </w:r>
      <w:bookmarkEnd w:id="89"/>
    </w:p>
    <w:p w14:paraId="77717F30" w14:textId="77777777" w:rsidR="009C26FC" w:rsidRDefault="00986FCA">
      <w:pPr>
        <w:pStyle w:val="Style13"/>
        <w:rPr>
          <w:rFonts w:asciiTheme="minorEastAsia" w:hAnsiTheme="minorEastAsia"/>
          <w:lang w:eastAsia="zh-CN"/>
        </w:rPr>
      </w:pPr>
      <w:r>
        <w:t>Permet aux utilisateurs de sélectionner la source de sortie audio.</w:t>
      </w:r>
    </w:p>
    <w:p w14:paraId="58294248" w14:textId="77777777" w:rsidR="009C26FC" w:rsidRDefault="00986FCA">
      <w:pPr>
        <w:jc w:val="center"/>
        <w:rPr>
          <w:rFonts w:asciiTheme="minorEastAsia" w:hAnsiTheme="minorEastAsia"/>
          <w:b/>
          <w:bCs/>
        </w:rPr>
      </w:pPr>
      <w:r>
        <w:rPr>
          <w:noProof/>
        </w:rPr>
        <w:drawing>
          <wp:inline distT="0" distB="0" distL="114300" distR="114300" wp14:anchorId="2DC505A7" wp14:editId="7A769362">
            <wp:extent cx="4987290" cy="2834005"/>
            <wp:effectExtent l="0" t="0" r="3810" b="10795"/>
            <wp:docPr id="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5"/>
                    <pic:cNvPicPr>
                      <a:picLocks noChangeAspect="1"/>
                    </pic:cNvPicPr>
                  </pic:nvPicPr>
                  <pic:blipFill>
                    <a:blip r:embed="rId123"/>
                    <a:stretch>
                      <a:fillRect/>
                    </a:stretch>
                  </pic:blipFill>
                  <pic:spPr>
                    <a:xfrm>
                      <a:off x="0" y="0"/>
                      <a:ext cx="4987290" cy="2834005"/>
                    </a:xfrm>
                    <a:prstGeom prst="rect">
                      <a:avLst/>
                    </a:prstGeom>
                    <a:noFill/>
                    <a:ln>
                      <a:noFill/>
                    </a:ln>
                  </pic:spPr>
                </pic:pic>
              </a:graphicData>
            </a:graphic>
          </wp:inline>
        </w:drawing>
      </w:r>
    </w:p>
    <w:p w14:paraId="41E0A916" w14:textId="77777777" w:rsidR="009C26FC" w:rsidRDefault="00986FCA">
      <w:pPr>
        <w:pStyle w:val="Style13"/>
        <w:numPr>
          <w:ilvl w:val="0"/>
          <w:numId w:val="42"/>
        </w:numPr>
      </w:pPr>
      <w:r>
        <w:t>Sortie audio :</w:t>
      </w:r>
    </w:p>
    <w:p w14:paraId="62C37E2B" w14:textId="77777777" w:rsidR="009C26FC" w:rsidRDefault="00986FCA">
      <w:pPr>
        <w:pStyle w:val="Style13"/>
        <w:numPr>
          <w:ilvl w:val="0"/>
          <w:numId w:val="43"/>
        </w:numPr>
        <w:ind w:left="720" w:hanging="288"/>
      </w:pPr>
      <w:r>
        <w:t>Jack : Ne diffuse que du son mini-jack 3,5 mm.</w:t>
      </w:r>
    </w:p>
    <w:p w14:paraId="00CC14E9" w14:textId="77777777" w:rsidR="009C26FC" w:rsidRDefault="00986FCA">
      <w:pPr>
        <w:pStyle w:val="Style13"/>
        <w:numPr>
          <w:ilvl w:val="0"/>
          <w:numId w:val="43"/>
        </w:numPr>
        <w:ind w:left="720" w:hanging="288"/>
      </w:pPr>
      <w:r>
        <w:t>HDMI : Ne diffuse que l'audio HDMI.</w:t>
      </w:r>
    </w:p>
    <w:p w14:paraId="304AE797" w14:textId="77777777" w:rsidR="009C26FC" w:rsidRDefault="00986FCA">
      <w:pPr>
        <w:pStyle w:val="Style13"/>
        <w:numPr>
          <w:ilvl w:val="0"/>
          <w:numId w:val="43"/>
        </w:numPr>
        <w:ind w:left="720" w:hanging="288"/>
      </w:pPr>
      <w:r>
        <w:t>Jack&amp;HDMI (par défaut) : Sortie à la fois la prise jack et l'audio HDMI.</w:t>
      </w:r>
    </w:p>
    <w:p w14:paraId="44A3677E" w14:textId="77777777" w:rsidR="009C26FC" w:rsidRDefault="009C26FC">
      <w:pPr>
        <w:jc w:val="center"/>
        <w:rPr>
          <w:rFonts w:asciiTheme="minorEastAsia" w:hAnsiTheme="minorEastAsia"/>
          <w:b/>
          <w:bCs/>
        </w:rPr>
      </w:pPr>
    </w:p>
    <w:p w14:paraId="4BC637BC" w14:textId="77777777" w:rsidR="009C26FC" w:rsidRDefault="00986FCA">
      <w:pPr>
        <w:pStyle w:val="Style13"/>
        <w:numPr>
          <w:ilvl w:val="0"/>
          <w:numId w:val="42"/>
        </w:numPr>
        <w:rPr>
          <w:lang w:eastAsia="zh-CN"/>
        </w:rPr>
      </w:pPr>
      <w:r>
        <w:rPr>
          <w:rFonts w:hint="eastAsia"/>
          <w:lang w:eastAsia="zh-CN"/>
        </w:rPr>
        <w:t>Volume sonore : r</w:t>
      </w:r>
      <w:r>
        <w:rPr>
          <w:rFonts w:hint="eastAsia"/>
          <w:lang w:eastAsia="zh-CN"/>
        </w:rPr>
        <w:t>é</w:t>
      </w:r>
      <w:r>
        <w:rPr>
          <w:rFonts w:hint="eastAsia"/>
          <w:lang w:eastAsia="zh-CN"/>
        </w:rPr>
        <w:t>glable de 0~100, par d</w:t>
      </w:r>
      <w:r>
        <w:rPr>
          <w:rFonts w:hint="eastAsia"/>
          <w:lang w:eastAsia="zh-CN"/>
        </w:rPr>
        <w:t>é</w:t>
      </w:r>
      <w:r>
        <w:rPr>
          <w:rFonts w:hint="eastAsia"/>
          <w:lang w:eastAsia="zh-CN"/>
        </w:rPr>
        <w:t>faut 100.</w:t>
      </w:r>
    </w:p>
    <w:p w14:paraId="0E54F91F" w14:textId="77777777" w:rsidR="009C26FC" w:rsidRDefault="009C26FC">
      <w:pPr>
        <w:pStyle w:val="ListaNumerada"/>
        <w:tabs>
          <w:tab w:val="clear" w:pos="720"/>
        </w:tabs>
        <w:ind w:left="851" w:firstLine="0"/>
        <w:rPr>
          <w:rFonts w:asciiTheme="minorEastAsia" w:hAnsiTheme="minorEastAsia"/>
          <w:lang w:eastAsia="zh-CN"/>
        </w:rPr>
      </w:pPr>
    </w:p>
    <w:p w14:paraId="6CE5DB39" w14:textId="77777777" w:rsidR="009C26FC" w:rsidRDefault="00986FCA">
      <w:pPr>
        <w:rPr>
          <w:rFonts w:asciiTheme="minorEastAsia" w:hAnsiTheme="minorEastAsia"/>
          <w:lang w:eastAsia="zh-CN"/>
        </w:rPr>
      </w:pPr>
      <w:r>
        <w:rPr>
          <w:rFonts w:asciiTheme="minorEastAsia" w:hAnsiTheme="minorEastAsia" w:hint="eastAsia"/>
          <w:lang w:eastAsia="zh-CN"/>
        </w:rPr>
        <w:br w:type="page"/>
      </w:r>
    </w:p>
    <w:p w14:paraId="4918060E" w14:textId="77777777" w:rsidR="009C26FC" w:rsidRDefault="00986FCA">
      <w:pPr>
        <w:pStyle w:val="Titre3"/>
        <w:numPr>
          <w:ilvl w:val="2"/>
          <w:numId w:val="32"/>
        </w:numPr>
        <w:rPr>
          <w:rFonts w:ascii="Arial" w:eastAsiaTheme="minorEastAsia" w:hAnsi="Arial" w:cs="Arial"/>
          <w:sz w:val="22"/>
          <w:szCs w:val="22"/>
          <w:lang w:eastAsia="zh-CN"/>
        </w:rPr>
      </w:pPr>
      <w:bookmarkStart w:id="90" w:name="_Toc10340"/>
      <w:r>
        <w:rPr>
          <w:rFonts w:ascii="Arial" w:eastAsiaTheme="minorEastAsia" w:hAnsi="Arial" w:cs="Arial"/>
          <w:sz w:val="22"/>
          <w:szCs w:val="22"/>
          <w:lang w:eastAsia="zh-CN"/>
        </w:rPr>
        <w:lastRenderedPageBreak/>
        <w:t>Mise en page</w:t>
      </w:r>
      <w:bookmarkEnd w:id="90"/>
    </w:p>
    <w:p w14:paraId="39AD13BD" w14:textId="77777777" w:rsidR="009C26FC" w:rsidRDefault="00986FCA">
      <w:pPr>
        <w:pStyle w:val="Style13"/>
        <w:rPr>
          <w:rFonts w:asciiTheme="minorEastAsia" w:hAnsiTheme="minorEastAsia"/>
          <w:lang w:eastAsia="zh-CN"/>
        </w:rPr>
      </w:pPr>
      <w:r>
        <w:t>Permet à divers préréglages de disposition de fenêtres fixes d'afficher les participants sur l'écran principal. Un maximum de 4 écrans peuvent être affichés simultanément.</w:t>
      </w:r>
    </w:p>
    <w:p w14:paraId="3FDB0C88" w14:textId="77777777" w:rsidR="009C26FC" w:rsidRDefault="00986FCA">
      <w:pPr>
        <w:jc w:val="center"/>
        <w:rPr>
          <w:rFonts w:asciiTheme="minorEastAsia" w:hAnsiTheme="minorEastAsia"/>
        </w:rPr>
      </w:pPr>
      <w:r>
        <w:rPr>
          <w:noProof/>
        </w:rPr>
        <w:drawing>
          <wp:inline distT="0" distB="0" distL="114300" distR="114300" wp14:anchorId="32010DE3" wp14:editId="6D7E9DE5">
            <wp:extent cx="5565775" cy="2696845"/>
            <wp:effectExtent l="0" t="0" r="9525" b="8255"/>
            <wp:docPr id="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6"/>
                    <pic:cNvPicPr>
                      <a:picLocks noChangeAspect="1"/>
                    </pic:cNvPicPr>
                  </pic:nvPicPr>
                  <pic:blipFill>
                    <a:blip r:embed="rId124"/>
                    <a:stretch>
                      <a:fillRect/>
                    </a:stretch>
                  </pic:blipFill>
                  <pic:spPr>
                    <a:xfrm>
                      <a:off x="0" y="0"/>
                      <a:ext cx="5565775" cy="2696845"/>
                    </a:xfrm>
                    <a:prstGeom prst="rect">
                      <a:avLst/>
                    </a:prstGeom>
                    <a:noFill/>
                    <a:ln>
                      <a:noFill/>
                    </a:ln>
                  </pic:spPr>
                </pic:pic>
              </a:graphicData>
            </a:graphic>
          </wp:inline>
        </w:drawing>
      </w:r>
    </w:p>
    <w:p w14:paraId="517C9333" w14:textId="77777777" w:rsidR="009C26FC" w:rsidRDefault="00986FCA">
      <w:pPr>
        <w:pStyle w:val="Style13"/>
      </w:pPr>
      <w:r>
        <w:t>Nombre maximal d'écrans autorisés : 1, 2, 3, 4</w:t>
      </w:r>
    </w:p>
    <w:p w14:paraId="3327E48B" w14:textId="77777777" w:rsidR="009C26FC" w:rsidRDefault="00986FCA">
      <w:pPr>
        <w:pStyle w:val="Style13"/>
      </w:pPr>
      <w:r>
        <w:t>Vous pouvez sélectionner manuellement le nombre d'écrans de casting autorisés. Par exemple, sélectionner 4 permet d'avoir jusqu'à 4 écrans avec une disposition à 4 ; Sélectionner 3 permet jusqu'à 3 écrans, et ainsi de suite pour 1 ou 2.</w:t>
      </w:r>
    </w:p>
    <w:p w14:paraId="1C777A3F" w14:textId="77777777" w:rsidR="009C26FC" w:rsidRDefault="00986FCA">
      <w:pPr>
        <w:pStyle w:val="Style13"/>
      </w:pPr>
      <w:r>
        <w:t>Exemple : Sélectionner un maximum d'un écran :</w:t>
      </w:r>
    </w:p>
    <w:p w14:paraId="2E997CE2" w14:textId="77777777" w:rsidR="009C26FC" w:rsidRDefault="00986FCA">
      <w:pPr>
        <w:pStyle w:val="Style13"/>
      </w:pPr>
      <w:r>
        <w:t>Vous pouvez cocher « Passer automatiquement à la source HDMI si la source HDMI est active ».</w:t>
      </w:r>
    </w:p>
    <w:p w14:paraId="5158B434" w14:textId="77777777" w:rsidR="009C26FC" w:rsidRDefault="00986FCA">
      <w:pPr>
        <w:pStyle w:val="Style13"/>
      </w:pPr>
      <w:r>
        <w:t>Vérifié : Lorsque la source HDMI est active et qu'aucune source de diffusion n'est disponible, elle passe automatiquement à la source HDMI.</w:t>
      </w:r>
    </w:p>
    <w:p w14:paraId="53062161" w14:textId="77777777" w:rsidR="009C26FC" w:rsidRDefault="00986FCA">
      <w:pPr>
        <w:pStyle w:val="Style13"/>
      </w:pPr>
      <w:r>
        <w:t>Non coché : Retour sur la page d'accueil lorsqu'aucune source de casting n'est disponible.</w:t>
      </w:r>
    </w:p>
    <w:p w14:paraId="2D3B750F" w14:textId="77777777" w:rsidR="009C26FC" w:rsidRDefault="00986FCA">
      <w:pPr>
        <w:rPr>
          <w:rFonts w:asciiTheme="minorEastAsia" w:hAnsiTheme="minorEastAsia"/>
          <w:lang w:eastAsia="zh-CN"/>
        </w:rPr>
      </w:pPr>
      <w:r>
        <w:rPr>
          <w:noProof/>
        </w:rPr>
        <w:lastRenderedPageBreak/>
        <w:drawing>
          <wp:inline distT="0" distB="0" distL="114300" distR="114300" wp14:anchorId="2D7C51A1" wp14:editId="155455A6">
            <wp:extent cx="5026025" cy="3080385"/>
            <wp:effectExtent l="0" t="0" r="3175" b="5715"/>
            <wp:docPr id="5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7"/>
                    <pic:cNvPicPr>
                      <a:picLocks noChangeAspect="1"/>
                    </pic:cNvPicPr>
                  </pic:nvPicPr>
                  <pic:blipFill>
                    <a:blip r:embed="rId125"/>
                    <a:stretch>
                      <a:fillRect/>
                    </a:stretch>
                  </pic:blipFill>
                  <pic:spPr>
                    <a:xfrm>
                      <a:off x="0" y="0"/>
                      <a:ext cx="5026025" cy="3080385"/>
                    </a:xfrm>
                    <a:prstGeom prst="rect">
                      <a:avLst/>
                    </a:prstGeom>
                    <a:noFill/>
                    <a:ln>
                      <a:noFill/>
                    </a:ln>
                  </pic:spPr>
                </pic:pic>
              </a:graphicData>
            </a:graphic>
          </wp:inline>
        </w:drawing>
      </w:r>
    </w:p>
    <w:p w14:paraId="5D068CBA" w14:textId="77777777" w:rsidR="009C26FC" w:rsidRDefault="009C26FC">
      <w:pPr>
        <w:rPr>
          <w:rFonts w:asciiTheme="minorEastAsia" w:hAnsiTheme="minorEastAsia"/>
          <w:lang w:eastAsia="zh-CN"/>
        </w:rPr>
      </w:pPr>
    </w:p>
    <w:p w14:paraId="5F5191F6" w14:textId="77777777" w:rsidR="009C26FC" w:rsidRDefault="00986FCA">
      <w:pPr>
        <w:pStyle w:val="Titre3"/>
        <w:numPr>
          <w:ilvl w:val="2"/>
          <w:numId w:val="32"/>
        </w:numPr>
        <w:rPr>
          <w:rFonts w:ascii="Arial" w:eastAsiaTheme="minorEastAsia" w:hAnsi="Arial" w:cs="Arial"/>
          <w:sz w:val="22"/>
          <w:szCs w:val="22"/>
          <w:lang w:eastAsia="zh-CN"/>
        </w:rPr>
      </w:pPr>
      <w:bookmarkStart w:id="91" w:name="_Toc21519"/>
      <w:r>
        <w:rPr>
          <w:rFonts w:ascii="Arial" w:eastAsiaTheme="minorEastAsia" w:hAnsi="Arial" w:cs="Arial"/>
          <w:sz w:val="22"/>
          <w:szCs w:val="22"/>
          <w:lang w:eastAsia="zh-CN"/>
        </w:rPr>
        <w:t>Prise en charge des protocoles natifs</w:t>
      </w:r>
      <w:bookmarkEnd w:id="91"/>
    </w:p>
    <w:p w14:paraId="575974C4" w14:textId="77777777" w:rsidR="009C26FC" w:rsidRDefault="00986FCA">
      <w:pPr>
        <w:rPr>
          <w:rFonts w:ascii="Arial" w:hAnsi="Arial" w:cs="Arial"/>
          <w:lang w:eastAsia="zh-CN"/>
        </w:rPr>
      </w:pPr>
      <w:r>
        <w:rPr>
          <w:rFonts w:ascii="Arial" w:hAnsi="Arial" w:cs="Arial"/>
        </w:rPr>
        <w:t>Activer/désactiver le casting de protocoles tiers ajuste le niveau de sécurité en personnalisation.</w:t>
      </w:r>
    </w:p>
    <w:p w14:paraId="1DE15A59" w14:textId="77777777" w:rsidR="009C26FC" w:rsidRDefault="00986FCA">
      <w:pPr>
        <w:jc w:val="center"/>
        <w:rPr>
          <w:rFonts w:asciiTheme="minorEastAsia" w:hAnsiTheme="minorEastAsia"/>
        </w:rPr>
      </w:pPr>
      <w:r>
        <w:rPr>
          <w:noProof/>
        </w:rPr>
        <w:drawing>
          <wp:inline distT="0" distB="0" distL="114300" distR="114300" wp14:anchorId="5F6671B5" wp14:editId="782513A1">
            <wp:extent cx="5573395" cy="2660650"/>
            <wp:effectExtent l="0" t="0" r="1905" b="6350"/>
            <wp:docPr id="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8"/>
                    <pic:cNvPicPr>
                      <a:picLocks noChangeAspect="1"/>
                    </pic:cNvPicPr>
                  </pic:nvPicPr>
                  <pic:blipFill>
                    <a:blip r:embed="rId126"/>
                    <a:stretch>
                      <a:fillRect/>
                    </a:stretch>
                  </pic:blipFill>
                  <pic:spPr>
                    <a:xfrm>
                      <a:off x="0" y="0"/>
                      <a:ext cx="5573395" cy="2660650"/>
                    </a:xfrm>
                    <a:prstGeom prst="rect">
                      <a:avLst/>
                    </a:prstGeom>
                    <a:noFill/>
                    <a:ln>
                      <a:noFill/>
                    </a:ln>
                  </pic:spPr>
                </pic:pic>
              </a:graphicData>
            </a:graphic>
          </wp:inline>
        </w:drawing>
      </w:r>
    </w:p>
    <w:p w14:paraId="6953C552"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sz w:val="22"/>
          <w:szCs w:val="22"/>
          <w:lang w:eastAsia="zh-CN"/>
        </w:rPr>
        <w:t xml:space="preserve"> Diffusion radiophonique</w:t>
      </w:r>
    </w:p>
    <w:p w14:paraId="4DC5D572" w14:textId="77777777" w:rsidR="009C26FC" w:rsidRDefault="00986FCA">
      <w:pPr>
        <w:pStyle w:val="Style13"/>
        <w:rPr>
          <w:lang w:val="en-US" w:eastAsia="zh-CN"/>
        </w:rPr>
      </w:pPr>
      <w:r>
        <w:t>Activez le commutateur Airplay pour permettre la diffusion Airplay depuis Macbook, iPhone et iPad</w:t>
      </w:r>
      <w:r>
        <w:rPr>
          <w:rFonts w:hint="eastAsia"/>
          <w:lang w:eastAsia="zh-CN"/>
        </w:rPr>
        <w:t>. Si l'interrupteur est d</w:t>
      </w:r>
      <w:r>
        <w:rPr>
          <w:rFonts w:hint="eastAsia"/>
          <w:lang w:eastAsia="zh-CN"/>
        </w:rPr>
        <w:t>é</w:t>
      </w:r>
      <w:r>
        <w:rPr>
          <w:rFonts w:hint="eastAsia"/>
          <w:lang w:eastAsia="zh-CN"/>
        </w:rPr>
        <w:t>sactiv</w:t>
      </w:r>
      <w:r>
        <w:rPr>
          <w:rFonts w:hint="eastAsia"/>
          <w:lang w:eastAsia="zh-CN"/>
        </w:rPr>
        <w:t>é</w:t>
      </w:r>
      <w:r>
        <w:rPr>
          <w:rFonts w:hint="eastAsia"/>
          <w:lang w:eastAsia="zh-CN"/>
        </w:rPr>
        <w:t xml:space="preserve">, la projection AirPlay ne peut pas </w:t>
      </w:r>
      <w:r>
        <w:rPr>
          <w:rFonts w:hint="eastAsia"/>
          <w:lang w:eastAsia="zh-CN"/>
        </w:rPr>
        <w:t>ê</w:t>
      </w:r>
      <w:r>
        <w:rPr>
          <w:rFonts w:hint="eastAsia"/>
          <w:lang w:eastAsia="zh-CN"/>
        </w:rPr>
        <w:t>tre effectu</w:t>
      </w:r>
      <w:r>
        <w:rPr>
          <w:rFonts w:hint="eastAsia"/>
          <w:lang w:eastAsia="zh-CN"/>
        </w:rPr>
        <w:t>é</w:t>
      </w:r>
      <w:r>
        <w:rPr>
          <w:rFonts w:hint="eastAsia"/>
          <w:lang w:eastAsia="zh-CN"/>
        </w:rPr>
        <w:t>e.</w:t>
      </w:r>
    </w:p>
    <w:p w14:paraId="399A5D84" w14:textId="77777777" w:rsidR="009C26FC" w:rsidRDefault="00986FCA">
      <w:pPr>
        <w:pStyle w:val="Style13"/>
      </w:pPr>
      <w:r>
        <w:t>Interrupteur Airplay : Activé par défaut</w:t>
      </w:r>
    </w:p>
    <w:p w14:paraId="72026864" w14:textId="77777777" w:rsidR="009C26FC" w:rsidRDefault="00986FCA">
      <w:pPr>
        <w:pStyle w:val="Style13"/>
      </w:pPr>
      <w:r>
        <w:t>Résolution du casting Airplay :</w:t>
      </w:r>
    </w:p>
    <w:p w14:paraId="616BC38E" w14:textId="77777777" w:rsidR="009C26FC" w:rsidRDefault="00986FCA">
      <w:pPr>
        <w:rPr>
          <w:rFonts w:ascii="Arial" w:hAnsi="Arial" w:cs="Arial"/>
          <w:lang w:val="en-US" w:eastAsia="zh-CN"/>
        </w:rPr>
      </w:pPr>
      <w:r>
        <w:rPr>
          <w:rFonts w:ascii="Arial" w:hAnsi="Arial" w:cs="Arial"/>
        </w:rPr>
        <w:t>Haut</w:t>
      </w:r>
      <w:r>
        <w:rPr>
          <w:rFonts w:ascii="Arial" w:hAnsi="Arial" w:cs="Arial" w:hint="eastAsia"/>
          <w:lang w:eastAsia="zh-CN"/>
        </w:rPr>
        <w:t xml:space="preserve"> (</w:t>
      </w:r>
      <w:r>
        <w:rPr>
          <w:rFonts w:ascii="Arial" w:hAnsi="Arial" w:cs="Arial"/>
          <w:lang w:eastAsia="zh-CN"/>
        </w:rPr>
        <w:t>1920*1080</w:t>
      </w:r>
      <w:r>
        <w:rPr>
          <w:rFonts w:ascii="Arial" w:hAnsi="Arial" w:cs="Arial" w:hint="eastAsia"/>
          <w:lang w:eastAsia="zh-CN"/>
        </w:rPr>
        <w:t>)</w:t>
      </w:r>
    </w:p>
    <w:p w14:paraId="7E3A08E8" w14:textId="77777777" w:rsidR="009C26FC" w:rsidRDefault="00986FCA">
      <w:pPr>
        <w:rPr>
          <w:rFonts w:ascii="Arial" w:hAnsi="Arial" w:cs="Arial"/>
          <w:lang w:val="en-US" w:eastAsia="zh-CN"/>
        </w:rPr>
      </w:pPr>
      <w:r>
        <w:rPr>
          <w:rFonts w:ascii="Arial" w:hAnsi="Arial" w:cs="Arial"/>
        </w:rPr>
        <w:lastRenderedPageBreak/>
        <w:t>Moyen</w:t>
      </w:r>
      <w:r>
        <w:rPr>
          <w:rFonts w:ascii="Arial" w:hAnsi="Arial" w:cs="Arial" w:hint="eastAsia"/>
          <w:lang w:eastAsia="zh-CN"/>
        </w:rPr>
        <w:t xml:space="preserve"> (</w:t>
      </w:r>
      <w:r>
        <w:rPr>
          <w:rFonts w:ascii="Arial" w:hAnsi="Arial" w:cs="Arial"/>
          <w:lang w:eastAsia="zh-CN"/>
        </w:rPr>
        <w:t>1600*900)</w:t>
      </w:r>
    </w:p>
    <w:p w14:paraId="1374A2D2" w14:textId="77777777" w:rsidR="009C26FC" w:rsidRDefault="00986FCA">
      <w:pPr>
        <w:rPr>
          <w:rFonts w:ascii="Arial" w:hAnsi="Arial" w:cs="Arial"/>
          <w:lang w:val="en-US" w:eastAsia="zh-CN"/>
        </w:rPr>
      </w:pPr>
      <w:r>
        <w:rPr>
          <w:rFonts w:ascii="Arial" w:hAnsi="Arial" w:cs="Arial"/>
        </w:rPr>
        <w:t>Faible</w:t>
      </w:r>
      <w:r>
        <w:rPr>
          <w:rFonts w:ascii="Arial" w:hAnsi="Arial" w:cs="Arial" w:hint="eastAsia"/>
          <w:lang w:eastAsia="zh-CN"/>
        </w:rPr>
        <w:t xml:space="preserve"> (</w:t>
      </w:r>
      <w:r>
        <w:rPr>
          <w:rFonts w:ascii="Arial" w:hAnsi="Arial" w:cs="Arial"/>
          <w:lang w:eastAsia="zh-CN"/>
        </w:rPr>
        <w:t>1280*720</w:t>
      </w:r>
      <w:r>
        <w:rPr>
          <w:rFonts w:ascii="Arial" w:hAnsi="Arial" w:cs="Arial" w:hint="eastAsia"/>
          <w:lang w:eastAsia="zh-CN"/>
        </w:rPr>
        <w:t>)</w:t>
      </w:r>
    </w:p>
    <w:p w14:paraId="7C97138C" w14:textId="77777777" w:rsidR="009C26FC" w:rsidRDefault="00986FCA">
      <w:pPr>
        <w:rPr>
          <w:rFonts w:ascii="Arial" w:hAnsi="Arial" w:cs="Arial"/>
          <w:lang w:val="en-US" w:eastAsia="zh-CN"/>
        </w:rPr>
      </w:pPr>
      <w:r>
        <w:rPr>
          <w:rFonts w:ascii="Arial" w:hAnsi="Arial" w:cs="Arial"/>
          <w:lang w:eastAsia="zh-CN"/>
        </w:rPr>
        <w:t>4k</w:t>
      </w:r>
      <w:r>
        <w:rPr>
          <w:rFonts w:ascii="Arial" w:hAnsi="Arial" w:cs="Arial" w:hint="eastAsia"/>
          <w:lang w:eastAsia="zh-CN"/>
        </w:rPr>
        <w:t xml:space="preserve"> (</w:t>
      </w:r>
      <w:r>
        <w:rPr>
          <w:rFonts w:ascii="Arial" w:hAnsi="Arial" w:cs="Arial"/>
          <w:lang w:eastAsia="zh-CN"/>
        </w:rPr>
        <w:t>3840*2160</w:t>
      </w:r>
      <w:r>
        <w:rPr>
          <w:rFonts w:ascii="Arial" w:hAnsi="Arial" w:cs="Arial" w:hint="eastAsia"/>
          <w:lang w:eastAsia="zh-CN"/>
        </w:rPr>
        <w:t>)</w:t>
      </w:r>
    </w:p>
    <w:p w14:paraId="4AD5EA14" w14:textId="77777777" w:rsidR="009C26FC" w:rsidRDefault="00986FCA">
      <w:pPr>
        <w:pStyle w:val="Style13"/>
        <w:rPr>
          <w:rFonts w:asciiTheme="minorEastAsia" w:hAnsiTheme="minorEastAsia"/>
          <w:i/>
          <w:iCs/>
          <w:lang w:eastAsia="zh-CN"/>
        </w:rPr>
      </w:pPr>
      <w:r>
        <w:rPr>
          <w:i/>
          <w:iCs/>
        </w:rPr>
        <w:t>Note : Une résolution plus élevée signifie une meilleure clarté mais aussi une latence plus élevée.</w:t>
      </w:r>
    </w:p>
    <w:p w14:paraId="0B81E3CD" w14:textId="77777777" w:rsidR="009C26FC" w:rsidRDefault="00986FCA">
      <w:pPr>
        <w:pStyle w:val="Titre4"/>
        <w:numPr>
          <w:ilvl w:val="3"/>
          <w:numId w:val="32"/>
        </w:numPr>
        <w:rPr>
          <w:rFonts w:ascii="Arial" w:eastAsiaTheme="minorEastAsia" w:hAnsi="Arial" w:cs="Arial"/>
          <w:sz w:val="22"/>
          <w:szCs w:val="22"/>
          <w:lang w:eastAsia="zh-CN"/>
        </w:rPr>
      </w:pPr>
      <w:r>
        <w:rPr>
          <w:rFonts w:eastAsiaTheme="minorEastAsia" w:hint="eastAsia"/>
          <w:sz w:val="22"/>
          <w:szCs w:val="22"/>
          <w:lang w:eastAsia="zh-CN"/>
        </w:rPr>
        <w:t xml:space="preserve"> </w:t>
      </w:r>
      <w:r>
        <w:rPr>
          <w:rFonts w:ascii="Arial" w:eastAsiaTheme="minorEastAsia" w:hAnsi="Arial" w:cs="Arial"/>
          <w:sz w:val="22"/>
          <w:szCs w:val="22"/>
          <w:lang w:eastAsia="zh-CN"/>
        </w:rPr>
        <w:t>Miracast</w:t>
      </w:r>
    </w:p>
    <w:p w14:paraId="110CDD7B" w14:textId="77777777" w:rsidR="009C26FC" w:rsidRDefault="00986FCA">
      <w:pPr>
        <w:rPr>
          <w:rFonts w:ascii="Arial" w:hAnsi="Arial" w:cs="Arial"/>
          <w:lang w:eastAsia="zh-CN"/>
        </w:rPr>
      </w:pPr>
      <w:r>
        <w:rPr>
          <w:rFonts w:ascii="Arial" w:hAnsi="Arial" w:cs="Arial"/>
          <w:lang w:eastAsia="zh-CN"/>
        </w:rPr>
        <w:t>Commutateur Miracast : Activé par défaut</w:t>
      </w:r>
    </w:p>
    <w:p w14:paraId="35997F64" w14:textId="5E980561" w:rsidR="009C26FC" w:rsidRDefault="00986FCA">
      <w:pPr>
        <w:pStyle w:val="Style13"/>
      </w:pPr>
      <w:r>
        <w:t xml:space="preserve">Miracast utilise par défaut le protocole P2P, prenant en charge une résolution maximale de 1080p. Dans ce mode, l'ordinateur et le récepteur n'ont pas besoin d'être sur le même réseau. Il suffit d'appuyer sur Windows+K pour activer Miracast, de trouver l' </w:t>
      </w:r>
      <w:r w:rsidR="004065EC">
        <w:rPr>
          <w:rFonts w:hint="eastAsia"/>
          <w:lang w:eastAsia="zh-CN"/>
        </w:rPr>
        <w:t xml:space="preserve"> appareil AVP-140V2 </w:t>
      </w:r>
      <w:r>
        <w:t>dans les résultats de recherche, puis de cliquer sur connecter pour commencer le casting.</w:t>
      </w:r>
    </w:p>
    <w:p w14:paraId="5CB8F2A6" w14:textId="77777777" w:rsidR="009C26FC" w:rsidRDefault="00986FCA">
      <w:pPr>
        <w:pStyle w:val="Style13"/>
      </w:pPr>
      <w:r>
        <w:t>Commutateur de protocole MICE Miracast : Désactivé par défaut</w:t>
      </w:r>
    </w:p>
    <w:p w14:paraId="3E41A38B" w14:textId="40883786" w:rsidR="009C26FC" w:rsidRDefault="00986FCA">
      <w:pPr>
        <w:pStyle w:val="Style13"/>
      </w:pPr>
      <w:r>
        <w:t xml:space="preserve">MS-MICE est une extension du protocole P2P. L'activation de ce protocole nécessite que le PC et </w:t>
      </w:r>
      <w:r w:rsidR="004065EC">
        <w:rPr>
          <w:rFonts w:hint="eastAsia"/>
          <w:lang w:eastAsia="zh-CN"/>
        </w:rPr>
        <w:t>l'AVP-140V2</w:t>
      </w:r>
      <w:r>
        <w:t xml:space="preserve"> soient sur le même réseau local. La recherche d'appareils utilise toujours le P2P, mais le streaming vidéo utilise le réseau local. Le fonctionnement est identique à celui de MS-MICE désactivé.</w:t>
      </w:r>
    </w:p>
    <w:p w14:paraId="772BF225" w14:textId="77777777" w:rsidR="009C26FC" w:rsidRDefault="00986FCA">
      <w:pPr>
        <w:pStyle w:val="Style13"/>
        <w:rPr>
          <w:i/>
          <w:iCs/>
        </w:rPr>
      </w:pPr>
      <w:r>
        <w:rPr>
          <w:i/>
          <w:iCs/>
        </w:rPr>
        <w:t>Note : MS-MICE nécessite que le périphérique source et celui-ci soient sur le même LAN.</w:t>
      </w:r>
    </w:p>
    <w:p w14:paraId="6BF56FCC"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sz w:val="22"/>
          <w:szCs w:val="22"/>
          <w:lang w:eastAsia="zh-CN"/>
        </w:rPr>
        <w:t xml:space="preserve"> Google Cast</w:t>
      </w:r>
    </w:p>
    <w:p w14:paraId="41CED6C7" w14:textId="77777777" w:rsidR="009C26FC" w:rsidRDefault="00986FCA">
      <w:pPr>
        <w:pStyle w:val="Style13"/>
      </w:pPr>
      <w:r>
        <w:t>Commutateur Google Cast : Activé par défaut</w:t>
      </w:r>
    </w:p>
    <w:p w14:paraId="371258E6" w14:textId="77777777" w:rsidR="009C26FC" w:rsidRDefault="00986FCA">
      <w:pPr>
        <w:pStyle w:val="Style13"/>
        <w:rPr>
          <w:i/>
          <w:iCs/>
        </w:rPr>
      </w:pPr>
      <w:r>
        <w:rPr>
          <w:i/>
          <w:iCs/>
        </w:rPr>
        <w:t>Note : Ce protocole exige que la différence de temps entre l'ordinateur et l'hôte soit de moins de 24 heures.</w:t>
      </w:r>
    </w:p>
    <w:p w14:paraId="55E949C4" w14:textId="77777777" w:rsidR="009C26FC" w:rsidRDefault="009C26FC">
      <w:pPr>
        <w:rPr>
          <w:rFonts w:asciiTheme="minorEastAsia" w:hAnsiTheme="minorEastAsia"/>
          <w:lang w:eastAsia="zh-CN"/>
        </w:rPr>
      </w:pPr>
    </w:p>
    <w:p w14:paraId="71BFD8B7" w14:textId="77777777" w:rsidR="009C26FC" w:rsidRDefault="00986FCA">
      <w:pPr>
        <w:pStyle w:val="Titre2"/>
        <w:numPr>
          <w:ilvl w:val="1"/>
          <w:numId w:val="32"/>
        </w:numPr>
        <w:rPr>
          <w:rFonts w:ascii="Arial" w:eastAsiaTheme="minorEastAsia" w:hAnsi="Arial" w:cs="Arial"/>
          <w:b/>
          <w:bCs w:val="0"/>
          <w:szCs w:val="24"/>
          <w:lang w:eastAsia="zh-CN"/>
        </w:rPr>
      </w:pPr>
      <w:bookmarkStart w:id="92" w:name="_Moderator_Control"/>
      <w:bookmarkStart w:id="93" w:name="_Toc26301"/>
      <w:bookmarkEnd w:id="92"/>
      <w:r>
        <w:rPr>
          <w:rFonts w:ascii="Arial" w:eastAsiaTheme="minorEastAsia" w:hAnsi="Arial" w:cs="Arial"/>
          <w:b/>
          <w:bCs w:val="0"/>
          <w:szCs w:val="24"/>
          <w:lang w:eastAsia="zh-CN"/>
        </w:rPr>
        <w:t>Fond d'écran</w:t>
      </w:r>
      <w:bookmarkEnd w:id="93"/>
    </w:p>
    <w:p w14:paraId="67E9CFA0" w14:textId="77777777" w:rsidR="009C26FC" w:rsidRDefault="00986FCA">
      <w:pPr>
        <w:pStyle w:val="Titre3"/>
        <w:numPr>
          <w:ilvl w:val="2"/>
          <w:numId w:val="32"/>
        </w:numPr>
        <w:rPr>
          <w:rFonts w:ascii="Arial" w:eastAsiaTheme="minorEastAsia" w:hAnsi="Arial" w:cs="Arial"/>
          <w:sz w:val="22"/>
          <w:szCs w:val="22"/>
        </w:rPr>
      </w:pPr>
      <w:bookmarkStart w:id="94" w:name="_Toc27032"/>
      <w:r>
        <w:rPr>
          <w:rFonts w:ascii="Arial" w:eastAsiaTheme="minorEastAsia" w:hAnsi="Arial" w:cs="Arial"/>
          <w:sz w:val="22"/>
          <w:szCs w:val="22"/>
          <w:lang w:eastAsia="zh-CN"/>
        </w:rPr>
        <w:t>Fond peint personnalisé</w:t>
      </w:r>
      <w:bookmarkEnd w:id="94"/>
    </w:p>
    <w:p w14:paraId="0FCF23BD" w14:textId="77777777" w:rsidR="009C26FC" w:rsidRDefault="00986FCA">
      <w:pPr>
        <w:pStyle w:val="Style13"/>
      </w:pPr>
      <w:r>
        <w:t>Permet de personnaliser l'arrière-plan de l'écran principal. Cliquez sur « + » pour ajouter une image locale en arrière-plan.</w:t>
      </w:r>
    </w:p>
    <w:p w14:paraId="189AD1BE" w14:textId="77777777" w:rsidR="009C26FC" w:rsidRDefault="00986FCA">
      <w:pPr>
        <w:pStyle w:val="Style13"/>
        <w:rPr>
          <w:i/>
          <w:iCs/>
          <w:lang w:eastAsia="zh-CN"/>
        </w:rPr>
      </w:pPr>
      <w:r>
        <w:rPr>
          <w:rFonts w:hint="eastAsia"/>
          <w:i/>
          <w:iCs/>
          <w:lang w:eastAsia="zh-CN"/>
        </w:rPr>
        <w:t>Note : Les formats d'image actuellement pris en charge sont : JPG/BMP/PNG. La r</w:t>
      </w:r>
      <w:r>
        <w:rPr>
          <w:rFonts w:hint="eastAsia"/>
          <w:i/>
          <w:iCs/>
          <w:lang w:eastAsia="zh-CN"/>
        </w:rPr>
        <w:t>é</w:t>
      </w:r>
      <w:r>
        <w:rPr>
          <w:rFonts w:hint="eastAsia"/>
          <w:i/>
          <w:iCs/>
          <w:lang w:eastAsia="zh-CN"/>
        </w:rPr>
        <w:t xml:space="preserve">solution maximale est de 3840*2160, et la taille du fichier doit </w:t>
      </w:r>
      <w:r>
        <w:rPr>
          <w:rFonts w:hint="eastAsia"/>
          <w:i/>
          <w:iCs/>
          <w:lang w:eastAsia="zh-CN"/>
        </w:rPr>
        <w:t>ê</w:t>
      </w:r>
      <w:r>
        <w:rPr>
          <w:rFonts w:hint="eastAsia"/>
          <w:i/>
          <w:iCs/>
          <w:lang w:eastAsia="zh-CN"/>
        </w:rPr>
        <w:t>tre inf</w:t>
      </w:r>
      <w:r>
        <w:rPr>
          <w:rFonts w:hint="eastAsia"/>
          <w:i/>
          <w:iCs/>
          <w:lang w:eastAsia="zh-CN"/>
        </w:rPr>
        <w:t>é</w:t>
      </w:r>
      <w:r>
        <w:rPr>
          <w:rFonts w:hint="eastAsia"/>
          <w:i/>
          <w:iCs/>
          <w:lang w:eastAsia="zh-CN"/>
        </w:rPr>
        <w:t xml:space="preserve">rieure </w:t>
      </w:r>
      <w:r>
        <w:rPr>
          <w:rFonts w:hint="eastAsia"/>
          <w:i/>
          <w:iCs/>
          <w:lang w:eastAsia="zh-CN"/>
        </w:rPr>
        <w:t>à</w:t>
      </w:r>
      <w:r>
        <w:rPr>
          <w:rFonts w:hint="eastAsia"/>
          <w:i/>
          <w:iCs/>
          <w:lang w:eastAsia="zh-CN"/>
        </w:rPr>
        <w:t xml:space="preserve"> 4 Mo.</w:t>
      </w:r>
    </w:p>
    <w:p w14:paraId="066D35D3" w14:textId="77777777" w:rsidR="009C26FC" w:rsidRDefault="00986FCA">
      <w:pPr>
        <w:rPr>
          <w:rFonts w:asciiTheme="minorEastAsia" w:hAnsiTheme="minorEastAsia"/>
          <w:lang w:eastAsia="zh-CN"/>
        </w:rPr>
      </w:pPr>
      <w:r>
        <w:rPr>
          <w:noProof/>
        </w:rPr>
        <w:lastRenderedPageBreak/>
        <w:drawing>
          <wp:inline distT="0" distB="0" distL="114300" distR="114300" wp14:anchorId="416EF063" wp14:editId="5808EB31">
            <wp:extent cx="5578475" cy="3153410"/>
            <wp:effectExtent l="0" t="0" r="9525" b="8890"/>
            <wp:docPr id="6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9"/>
                    <pic:cNvPicPr>
                      <a:picLocks noChangeAspect="1"/>
                    </pic:cNvPicPr>
                  </pic:nvPicPr>
                  <pic:blipFill>
                    <a:blip r:embed="rId127"/>
                    <a:stretch>
                      <a:fillRect/>
                    </a:stretch>
                  </pic:blipFill>
                  <pic:spPr>
                    <a:xfrm>
                      <a:off x="0" y="0"/>
                      <a:ext cx="5578475" cy="3153410"/>
                    </a:xfrm>
                    <a:prstGeom prst="rect">
                      <a:avLst/>
                    </a:prstGeom>
                    <a:noFill/>
                    <a:ln>
                      <a:noFill/>
                    </a:ln>
                  </pic:spPr>
                </pic:pic>
              </a:graphicData>
            </a:graphic>
          </wp:inline>
        </w:drawing>
      </w:r>
    </w:p>
    <w:p w14:paraId="26B6A44A" w14:textId="77777777" w:rsidR="009C26FC" w:rsidRDefault="009C26FC">
      <w:pPr>
        <w:rPr>
          <w:rFonts w:asciiTheme="minorEastAsia" w:hAnsiTheme="minorEastAsia"/>
          <w:lang w:eastAsia="zh-CN"/>
        </w:rPr>
      </w:pPr>
    </w:p>
    <w:p w14:paraId="47C96D0B" w14:textId="77777777" w:rsidR="009C26FC" w:rsidRDefault="00986FCA">
      <w:pPr>
        <w:pStyle w:val="Titre3"/>
        <w:numPr>
          <w:ilvl w:val="2"/>
          <w:numId w:val="32"/>
        </w:numPr>
        <w:rPr>
          <w:rFonts w:ascii="Arial" w:eastAsiaTheme="minorEastAsia" w:hAnsi="Arial" w:cs="Arial"/>
          <w:sz w:val="22"/>
          <w:szCs w:val="22"/>
        </w:rPr>
      </w:pPr>
      <w:bookmarkStart w:id="95" w:name="_Toc31878"/>
      <w:r>
        <w:rPr>
          <w:rFonts w:ascii="Arial" w:eastAsiaTheme="minorEastAsia" w:hAnsi="Arial" w:cs="Arial"/>
          <w:sz w:val="22"/>
          <w:szCs w:val="22"/>
        </w:rPr>
        <w:t>Signalétique numérique</w:t>
      </w:r>
      <w:bookmarkEnd w:id="95"/>
    </w:p>
    <w:p w14:paraId="156927C0" w14:textId="77777777" w:rsidR="009C26FC" w:rsidRDefault="00986FCA">
      <w:pPr>
        <w:pStyle w:val="Style13"/>
      </w:pPr>
      <w:r>
        <w:t>Cette fonction affiche le contenu web souhaité lorsque l'appareil est en mode veille.</w:t>
      </w:r>
    </w:p>
    <w:p w14:paraId="7E26A1AD" w14:textId="77777777" w:rsidR="009C26FC" w:rsidRDefault="00986FCA">
      <w:pPr>
        <w:pStyle w:val="Style13"/>
        <w:rPr>
          <w:rFonts w:asciiTheme="minorEastAsia" w:hAnsiTheme="minorEastAsia"/>
          <w:lang w:eastAsia="zh-CN"/>
        </w:rPr>
      </w:pPr>
      <w:r>
        <w:t>Remarque : La fonction de signalisation numérique s'active lors de la préparation de l'« auto-veille ».</w:t>
      </w:r>
    </w:p>
    <w:p w14:paraId="2B155B24" w14:textId="77777777" w:rsidR="009C26FC" w:rsidRDefault="00986FCA">
      <w:pPr>
        <w:rPr>
          <w:rFonts w:asciiTheme="minorEastAsia" w:hAnsiTheme="minorEastAsia"/>
        </w:rPr>
      </w:pPr>
      <w:r>
        <w:rPr>
          <w:noProof/>
        </w:rPr>
        <w:drawing>
          <wp:inline distT="0" distB="0" distL="114300" distR="114300" wp14:anchorId="69339FD9" wp14:editId="7C883AFE">
            <wp:extent cx="5579110" cy="2530475"/>
            <wp:effectExtent l="0" t="0" r="8890" b="9525"/>
            <wp:docPr id="6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0"/>
                    <pic:cNvPicPr>
                      <a:picLocks noChangeAspect="1"/>
                    </pic:cNvPicPr>
                  </pic:nvPicPr>
                  <pic:blipFill>
                    <a:blip r:embed="rId128"/>
                    <a:stretch>
                      <a:fillRect/>
                    </a:stretch>
                  </pic:blipFill>
                  <pic:spPr>
                    <a:xfrm>
                      <a:off x="0" y="0"/>
                      <a:ext cx="5579110" cy="2530475"/>
                    </a:xfrm>
                    <a:prstGeom prst="rect">
                      <a:avLst/>
                    </a:prstGeom>
                    <a:noFill/>
                    <a:ln>
                      <a:noFill/>
                    </a:ln>
                  </pic:spPr>
                </pic:pic>
              </a:graphicData>
            </a:graphic>
          </wp:inline>
        </w:drawing>
      </w:r>
    </w:p>
    <w:p w14:paraId="6D564021" w14:textId="77777777" w:rsidR="009C26FC" w:rsidRDefault="00986FCA">
      <w:pPr>
        <w:pStyle w:val="Style13"/>
      </w:pPr>
      <w:r>
        <w:t>Switch : désactivé par défaut.</w:t>
      </w:r>
    </w:p>
    <w:p w14:paraId="20E719D7" w14:textId="77777777" w:rsidR="009C26FC" w:rsidRDefault="00986FCA">
      <w:pPr>
        <w:pStyle w:val="Style13"/>
      </w:pPr>
      <w:r>
        <w:t>URL : Saisissez l'URL souhaitée.</w:t>
      </w:r>
    </w:p>
    <w:p w14:paraId="5CD71DA7" w14:textId="77777777" w:rsidR="009C26FC" w:rsidRDefault="00986FCA">
      <w:pPr>
        <w:pStyle w:val="Style13"/>
      </w:pPr>
      <w:r>
        <w:t>Définir la plage de temps : Définir la période pendant laquelle l'affichage affiche le contenu de l'URL définie en mode veille.</w:t>
      </w:r>
    </w:p>
    <w:p w14:paraId="4399739F" w14:textId="77777777" w:rsidR="009C26FC" w:rsidRDefault="00986FCA">
      <w:pPr>
        <w:pStyle w:val="Style13"/>
      </w:pPr>
      <w:r>
        <w:t>Activez uniquement ces jours : personnalisez les jours (du lundi au dimanche) pour l'affichage.</w:t>
      </w:r>
    </w:p>
    <w:p w14:paraId="70F58070" w14:textId="77777777" w:rsidR="009C26FC" w:rsidRDefault="00986FCA">
      <w:pPr>
        <w:pStyle w:val="Style13"/>
      </w:pPr>
      <w:r>
        <w:lastRenderedPageBreak/>
        <w:t>Vous pouvez cliquer sur « Veille automatique » dans l'invite de cette page pour accéder aux paramètres de veille automatique.</w:t>
      </w:r>
    </w:p>
    <w:p w14:paraId="154D3530" w14:textId="1EC29BF0" w:rsidR="009C26FC" w:rsidRDefault="00986FCA">
      <w:pPr>
        <w:pStyle w:val="Style13"/>
      </w:pPr>
      <w:r>
        <w:t xml:space="preserve">Si l'heure actuelle est dans la période définie, appuyer sur le bouton d'alimentation sur </w:t>
      </w:r>
      <w:r w:rsidR="004065EC">
        <w:rPr>
          <w:rFonts w:hint="eastAsia"/>
          <w:lang w:eastAsia="zh-CN"/>
        </w:rPr>
        <w:t xml:space="preserve">AVP-140V2 </w:t>
      </w:r>
      <w:r>
        <w:t>entre dans la page de signalisation numérique ; appuyer à nouveau vers la page principale.</w:t>
      </w:r>
    </w:p>
    <w:p w14:paraId="4DFE2683" w14:textId="77777777" w:rsidR="009C26FC" w:rsidRDefault="009C26FC">
      <w:pPr>
        <w:rPr>
          <w:rFonts w:asciiTheme="minorEastAsia" w:hAnsiTheme="minorEastAsia"/>
          <w:lang w:eastAsia="zh-CN"/>
        </w:rPr>
      </w:pPr>
    </w:p>
    <w:p w14:paraId="2A1852A6" w14:textId="77777777" w:rsidR="009C26FC" w:rsidRDefault="00986FCA">
      <w:pPr>
        <w:pStyle w:val="Titre3"/>
        <w:numPr>
          <w:ilvl w:val="2"/>
          <w:numId w:val="32"/>
        </w:numPr>
        <w:rPr>
          <w:rFonts w:ascii="Arial" w:eastAsiaTheme="minorEastAsia" w:hAnsi="Arial" w:cs="Arial"/>
          <w:sz w:val="22"/>
          <w:szCs w:val="22"/>
          <w:lang w:eastAsia="zh-CN"/>
        </w:rPr>
      </w:pPr>
      <w:bookmarkStart w:id="96" w:name="_Toc19627"/>
      <w:r>
        <w:rPr>
          <w:rFonts w:ascii="Arial" w:eastAsiaTheme="minorEastAsia" w:hAnsi="Arial" w:cs="Arial"/>
          <w:sz w:val="22"/>
          <w:szCs w:val="22"/>
          <w:lang w:eastAsia="zh-CN"/>
        </w:rPr>
        <w:t>Décors supplémentaires</w:t>
      </w:r>
      <w:bookmarkEnd w:id="96"/>
    </w:p>
    <w:p w14:paraId="022762BB" w14:textId="77777777" w:rsidR="009C26FC" w:rsidRDefault="00986FCA">
      <w:pPr>
        <w:jc w:val="center"/>
        <w:rPr>
          <w:rFonts w:asciiTheme="minorEastAsia" w:hAnsiTheme="minorEastAsia"/>
        </w:rPr>
      </w:pPr>
      <w:r>
        <w:rPr>
          <w:noProof/>
        </w:rPr>
        <w:drawing>
          <wp:inline distT="0" distB="0" distL="114300" distR="114300" wp14:anchorId="114C2972" wp14:editId="31DEC7F7">
            <wp:extent cx="4989195" cy="3243580"/>
            <wp:effectExtent l="0" t="0" r="1905" b="7620"/>
            <wp:docPr id="6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1"/>
                    <pic:cNvPicPr>
                      <a:picLocks noChangeAspect="1"/>
                    </pic:cNvPicPr>
                  </pic:nvPicPr>
                  <pic:blipFill>
                    <a:blip r:embed="rId129"/>
                    <a:stretch>
                      <a:fillRect/>
                    </a:stretch>
                  </pic:blipFill>
                  <pic:spPr>
                    <a:xfrm>
                      <a:off x="0" y="0"/>
                      <a:ext cx="4989195" cy="3243580"/>
                    </a:xfrm>
                    <a:prstGeom prst="rect">
                      <a:avLst/>
                    </a:prstGeom>
                    <a:noFill/>
                    <a:ln>
                      <a:noFill/>
                    </a:ln>
                  </pic:spPr>
                </pic:pic>
              </a:graphicData>
            </a:graphic>
          </wp:inline>
        </w:drawing>
      </w:r>
    </w:p>
    <w:p w14:paraId="3C034ACB" w14:textId="77777777" w:rsidR="009C26FC" w:rsidRDefault="009C26FC">
      <w:pPr>
        <w:jc w:val="center"/>
        <w:rPr>
          <w:rFonts w:asciiTheme="minorEastAsia" w:hAnsiTheme="minorEastAsia"/>
        </w:rPr>
      </w:pPr>
    </w:p>
    <w:p w14:paraId="655923B0" w14:textId="77777777" w:rsidR="009C26FC" w:rsidRDefault="00986FCA">
      <w:pPr>
        <w:pStyle w:val="Style13"/>
        <w:numPr>
          <w:ilvl w:val="0"/>
          <w:numId w:val="44"/>
        </w:numPr>
      </w:pPr>
      <w:r>
        <w:t>Écran de démarrage :</w:t>
      </w:r>
    </w:p>
    <w:p w14:paraId="27BB14E5" w14:textId="2FFCA165" w:rsidR="009C26FC" w:rsidRDefault="00986FCA">
      <w:pPr>
        <w:pStyle w:val="Style13"/>
        <w:numPr>
          <w:ilvl w:val="0"/>
          <w:numId w:val="45"/>
        </w:numPr>
        <w:ind w:left="720" w:hanging="288"/>
      </w:pPr>
      <w:r>
        <w:t xml:space="preserve">Afficher le nom et le mot de passe de l'appareil lors du partage de l'écran : Une fois activé, </w:t>
      </w:r>
      <w:r w:rsidR="004065EC">
        <w:rPr>
          <w:rFonts w:hint="eastAsia"/>
          <w:lang w:eastAsia="zh-CN"/>
        </w:rPr>
        <w:t xml:space="preserve"> l'identifiant et le mot de passe de l'AVP-140V2</w:t>
      </w:r>
      <w:r>
        <w:t xml:space="preserve"> restent visibles lors de la diffusion.</w:t>
      </w:r>
    </w:p>
    <w:p w14:paraId="4F1D55A1" w14:textId="77777777" w:rsidR="009C26FC" w:rsidRDefault="00986FCA">
      <w:pPr>
        <w:pStyle w:val="Style13"/>
        <w:numPr>
          <w:ilvl w:val="0"/>
          <w:numId w:val="45"/>
        </w:numPr>
        <w:ind w:left="720" w:hanging="288"/>
      </w:pPr>
      <w:r>
        <w:t>Afficher le nom d'utilisateur de l'ordinateur pendant le casting : Lorsqu'il est coché, le nom d'utilisateur PC apparaît pendant le casting.</w:t>
      </w:r>
    </w:p>
    <w:p w14:paraId="336AE36C" w14:textId="77777777" w:rsidR="009C26FC" w:rsidRDefault="00986FCA">
      <w:pPr>
        <w:pStyle w:val="Style13"/>
        <w:numPr>
          <w:ilvl w:val="0"/>
          <w:numId w:val="45"/>
        </w:numPr>
        <w:ind w:left="720" w:hanging="288"/>
      </w:pPr>
      <w:r>
        <w:t>Masquer l'IP lors de l'utilisation d'un arrière-plan non par défaut : Lorsqu'elle est cochée, l'adresse IP est cachée lors du casting.</w:t>
      </w:r>
    </w:p>
    <w:p w14:paraId="26A36939" w14:textId="665C1C95" w:rsidR="009C26FC" w:rsidRDefault="00986FCA">
      <w:pPr>
        <w:pStyle w:val="Style13"/>
        <w:numPr>
          <w:ilvl w:val="0"/>
          <w:numId w:val="45"/>
        </w:numPr>
        <w:ind w:left="720" w:hanging="288"/>
      </w:pPr>
      <w:r>
        <w:t xml:space="preserve">Diffusion automatique lors de l'insertion d'une source HDMI : Une fois activée, insérer une source HDMI dans </w:t>
      </w:r>
      <w:r w:rsidR="004065EC">
        <w:rPr>
          <w:rFonts w:hint="eastAsia"/>
          <w:lang w:eastAsia="zh-CN"/>
        </w:rPr>
        <w:t xml:space="preserve"> le port HDMI IN de l'AVP-140V2</w:t>
      </w:r>
      <w:r>
        <w:t xml:space="preserve"> déclenche la diffusion automatique.</w:t>
      </w:r>
    </w:p>
    <w:p w14:paraId="66087204" w14:textId="77777777" w:rsidR="009C26FC" w:rsidRDefault="009C26FC">
      <w:pPr>
        <w:spacing w:line="240" w:lineRule="auto"/>
        <w:rPr>
          <w:rFonts w:asciiTheme="minorEastAsia" w:hAnsiTheme="minorEastAsia"/>
          <w:lang w:eastAsia="zh-CN"/>
        </w:rPr>
      </w:pPr>
    </w:p>
    <w:p w14:paraId="6D0AFA23" w14:textId="77777777" w:rsidR="009C26FC" w:rsidRDefault="00986FCA">
      <w:pPr>
        <w:pStyle w:val="Style13"/>
        <w:numPr>
          <w:ilvl w:val="0"/>
          <w:numId w:val="44"/>
        </w:numPr>
      </w:pPr>
      <w:r>
        <w:t>Paramètres des raccourcis :</w:t>
      </w:r>
    </w:p>
    <w:p w14:paraId="592B0620" w14:textId="77777777" w:rsidR="009C26FC" w:rsidRDefault="00986FCA">
      <w:pPr>
        <w:pStyle w:val="Style13"/>
        <w:numPr>
          <w:ilvl w:val="0"/>
          <w:numId w:val="46"/>
        </w:numPr>
        <w:ind w:left="720" w:hanging="288"/>
      </w:pPr>
      <w:r>
        <w:t>Afficher l'icône « Niveau de sécurité » : Une fois cochée, l'icône du niveau de sécurité apparaît sur l'écran principal ; sinon, elle est cachée.</w:t>
      </w:r>
    </w:p>
    <w:p w14:paraId="6296EBBD" w14:textId="77777777" w:rsidR="009C26FC" w:rsidRDefault="00986FCA">
      <w:pPr>
        <w:pStyle w:val="Style13"/>
        <w:numPr>
          <w:ilvl w:val="0"/>
          <w:numId w:val="46"/>
        </w:numPr>
        <w:ind w:left="720" w:hanging="288"/>
      </w:pPr>
      <w:r>
        <w:lastRenderedPageBreak/>
        <w:t>Afficher l'icône « Télécharger » : Une fois cochée, l'icône de téléchargement apparaît sur l'écran principal ; sinon, elle est cachée.</w:t>
      </w:r>
    </w:p>
    <w:p w14:paraId="52DEA400" w14:textId="77777777" w:rsidR="009C26FC" w:rsidRDefault="00986FCA">
      <w:pPr>
        <w:pStyle w:val="Style13"/>
        <w:numPr>
          <w:ilvl w:val="0"/>
          <w:numId w:val="46"/>
        </w:numPr>
        <w:ind w:left="720" w:hanging="288"/>
      </w:pPr>
      <w:r>
        <w:t>Afficher l'icône « Info » : Lorsqu'elle est cochée, l'icône d'information apparaît sur l'écran principal ; sinon, elle est cachée.</w:t>
      </w:r>
    </w:p>
    <w:p w14:paraId="424674E2" w14:textId="77777777" w:rsidR="009C26FC" w:rsidRDefault="00986FCA">
      <w:pPr>
        <w:pStyle w:val="Style13"/>
        <w:numPr>
          <w:ilvl w:val="0"/>
          <w:numId w:val="46"/>
        </w:numPr>
        <w:ind w:left="720" w:hanging="288"/>
      </w:pPr>
      <w:r>
        <w:t>Afficher « Heure » : Lorsqu'elle est cochée, les informations sur l'heure apparaissent à l'écran principal ; sinon, elle est cachée.</w:t>
      </w:r>
    </w:p>
    <w:p w14:paraId="23FED69F" w14:textId="77777777" w:rsidR="009C26FC" w:rsidRDefault="00986FCA">
      <w:pPr>
        <w:rPr>
          <w:rFonts w:asciiTheme="minorEastAsia" w:hAnsiTheme="minorEastAsia"/>
          <w:lang w:eastAsia="zh-CN"/>
        </w:rPr>
      </w:pPr>
      <w:r>
        <w:rPr>
          <w:noProof/>
        </w:rPr>
        <w:drawing>
          <wp:inline distT="0" distB="0" distL="114300" distR="114300" wp14:anchorId="4AAA287F" wp14:editId="7CE05AD6">
            <wp:extent cx="5568315" cy="3103880"/>
            <wp:effectExtent l="0" t="0" r="6985" b="7620"/>
            <wp:docPr id="6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2"/>
                    <pic:cNvPicPr>
                      <a:picLocks noChangeAspect="1"/>
                    </pic:cNvPicPr>
                  </pic:nvPicPr>
                  <pic:blipFill>
                    <a:blip r:embed="rId130"/>
                    <a:stretch>
                      <a:fillRect/>
                    </a:stretch>
                  </pic:blipFill>
                  <pic:spPr>
                    <a:xfrm>
                      <a:off x="0" y="0"/>
                      <a:ext cx="5568315" cy="3103880"/>
                    </a:xfrm>
                    <a:prstGeom prst="rect">
                      <a:avLst/>
                    </a:prstGeom>
                    <a:noFill/>
                    <a:ln>
                      <a:noFill/>
                    </a:ln>
                  </pic:spPr>
                </pic:pic>
              </a:graphicData>
            </a:graphic>
          </wp:inline>
        </w:drawing>
      </w:r>
    </w:p>
    <w:p w14:paraId="027C6769" w14:textId="77777777" w:rsidR="009C26FC" w:rsidRDefault="00986FCA">
      <w:pPr>
        <w:pStyle w:val="Style13"/>
        <w:numPr>
          <w:ilvl w:val="0"/>
          <w:numId w:val="44"/>
        </w:numPr>
      </w:pPr>
      <w:r>
        <w:t>Contrôle dans la barre latérale :</w:t>
      </w:r>
    </w:p>
    <w:p w14:paraId="7997CBDB" w14:textId="77777777" w:rsidR="009C26FC" w:rsidRDefault="00986FCA">
      <w:pPr>
        <w:pStyle w:val="Style13"/>
        <w:numPr>
          <w:ilvl w:val="0"/>
          <w:numId w:val="47"/>
        </w:numPr>
      </w:pPr>
      <w:r>
        <w:t>Masquer complètement la barre latérale (flèche comprise) : L'écran principal n'affiche pas de barre latérale.</w:t>
      </w:r>
    </w:p>
    <w:p w14:paraId="4F7490EA" w14:textId="77777777" w:rsidR="009C26FC" w:rsidRDefault="00986FCA">
      <w:pPr>
        <w:pStyle w:val="Style13"/>
        <w:numPr>
          <w:ilvl w:val="0"/>
          <w:numId w:val="47"/>
        </w:numPr>
      </w:pPr>
      <w:r>
        <w:t>Petit menu (sans fenêtre d'aperçu) : La barre latérale s'affiche sous forme de petit menu (incluant tableau blanc, annotation et icônes d'information).</w:t>
      </w:r>
    </w:p>
    <w:p w14:paraId="45E83142" w14:textId="77777777" w:rsidR="009C26FC" w:rsidRDefault="00986FCA">
      <w:pPr>
        <w:pStyle w:val="Style13"/>
        <w:numPr>
          <w:ilvl w:val="0"/>
          <w:numId w:val="47"/>
        </w:numPr>
      </w:pPr>
      <w:r>
        <w:t>Menu grand (avec fenêtre d'aperçu) : La barre latérale s'affiche comme un grand menu, affichant une fenêtre d'aperçu de casting.</w:t>
      </w:r>
    </w:p>
    <w:p w14:paraId="77B6790E" w14:textId="77777777" w:rsidR="009C26FC" w:rsidRDefault="009C26FC">
      <w:pPr>
        <w:pStyle w:val="ListaNumerada"/>
        <w:tabs>
          <w:tab w:val="clear" w:pos="720"/>
        </w:tabs>
        <w:ind w:firstLine="0"/>
        <w:rPr>
          <w:rFonts w:asciiTheme="minorEastAsia" w:hAnsiTheme="minorEastAsia"/>
          <w:lang w:eastAsia="zh-CN"/>
        </w:rPr>
      </w:pPr>
    </w:p>
    <w:p w14:paraId="2E4F0440" w14:textId="77777777" w:rsidR="009C26FC" w:rsidRDefault="00986FCA">
      <w:pPr>
        <w:pStyle w:val="Style13"/>
        <w:numPr>
          <w:ilvl w:val="0"/>
          <w:numId w:val="44"/>
        </w:numPr>
      </w:pPr>
      <w:r>
        <w:t>Vue partage d'écran :</w:t>
      </w:r>
    </w:p>
    <w:p w14:paraId="2862CFF6" w14:textId="77777777" w:rsidR="009C26FC" w:rsidRDefault="00986FCA">
      <w:pPr>
        <w:pStyle w:val="Style13"/>
        <w:numPr>
          <w:ilvl w:val="0"/>
          <w:numId w:val="48"/>
        </w:numPr>
      </w:pPr>
      <w:r>
        <w:t>Activer le partage d'écran : Désactivé par défaut.</w:t>
      </w:r>
    </w:p>
    <w:p w14:paraId="71D0D97F" w14:textId="77777777" w:rsidR="009C26FC" w:rsidRDefault="00986FCA">
      <w:pPr>
        <w:pStyle w:val="Style13"/>
        <w:numPr>
          <w:ilvl w:val="0"/>
          <w:numId w:val="48"/>
        </w:numPr>
      </w:pPr>
      <w:r>
        <w:t>Une fois activée, une option « Partage d'écran » apparaît sur la page web, capturant le contenu à l'écran dans une fenêtre pour le partage à distance.</w:t>
      </w:r>
    </w:p>
    <w:p w14:paraId="7434C1C3" w14:textId="77777777" w:rsidR="009C26FC" w:rsidRDefault="00986FCA">
      <w:pPr>
        <w:ind w:left="336"/>
        <w:rPr>
          <w:rFonts w:asciiTheme="minorEastAsia" w:hAnsiTheme="minorEastAsia"/>
          <w:b/>
          <w:bCs/>
          <w:lang w:eastAsia="zh-CN"/>
        </w:rPr>
      </w:pPr>
      <w:r>
        <w:rPr>
          <w:noProof/>
        </w:rPr>
        <w:lastRenderedPageBreak/>
        <w:drawing>
          <wp:inline distT="0" distB="0" distL="114300" distR="114300" wp14:anchorId="4609C79E" wp14:editId="003BC641">
            <wp:extent cx="5559425" cy="2888615"/>
            <wp:effectExtent l="0" t="0" r="3175" b="6985"/>
            <wp:docPr id="6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3"/>
                    <pic:cNvPicPr>
                      <a:picLocks noChangeAspect="1"/>
                    </pic:cNvPicPr>
                  </pic:nvPicPr>
                  <pic:blipFill>
                    <a:blip r:embed="rId131"/>
                    <a:stretch>
                      <a:fillRect/>
                    </a:stretch>
                  </pic:blipFill>
                  <pic:spPr>
                    <a:xfrm>
                      <a:off x="0" y="0"/>
                      <a:ext cx="5559425" cy="2888615"/>
                    </a:xfrm>
                    <a:prstGeom prst="rect">
                      <a:avLst/>
                    </a:prstGeom>
                    <a:noFill/>
                    <a:ln>
                      <a:noFill/>
                    </a:ln>
                  </pic:spPr>
                </pic:pic>
              </a:graphicData>
            </a:graphic>
          </wp:inline>
        </w:drawing>
      </w:r>
    </w:p>
    <w:p w14:paraId="26FA53F2" w14:textId="77777777" w:rsidR="009C26FC" w:rsidRDefault="009C26FC">
      <w:pPr>
        <w:rPr>
          <w:rFonts w:asciiTheme="minorEastAsia" w:hAnsiTheme="minorEastAsia"/>
          <w:lang w:eastAsia="zh-CN"/>
        </w:rPr>
      </w:pPr>
    </w:p>
    <w:p w14:paraId="6C73395D" w14:textId="77777777" w:rsidR="009C26FC" w:rsidRDefault="00986FCA">
      <w:pPr>
        <w:pStyle w:val="Titre2"/>
        <w:numPr>
          <w:ilvl w:val="1"/>
          <w:numId w:val="32"/>
        </w:numPr>
        <w:rPr>
          <w:rFonts w:ascii="Arial" w:eastAsiaTheme="minorEastAsia" w:hAnsi="Arial" w:cs="Arial"/>
          <w:b/>
          <w:bCs w:val="0"/>
          <w:sz w:val="22"/>
          <w:szCs w:val="22"/>
        </w:rPr>
      </w:pPr>
      <w:bookmarkStart w:id="97" w:name="_System_Settings"/>
      <w:bookmarkStart w:id="98" w:name="_Toc28445"/>
      <w:bookmarkEnd w:id="97"/>
      <w:r>
        <w:rPr>
          <w:rFonts w:ascii="Arial" w:eastAsiaTheme="minorEastAsia" w:hAnsi="Arial" w:cs="Arial"/>
          <w:b/>
          <w:bCs w:val="0"/>
          <w:sz w:val="22"/>
          <w:szCs w:val="22"/>
          <w:lang w:eastAsia="zh-CN"/>
        </w:rPr>
        <w:t>Contrôle des dispositifs</w:t>
      </w:r>
      <w:bookmarkEnd w:id="98"/>
    </w:p>
    <w:p w14:paraId="1B6C8572" w14:textId="77777777" w:rsidR="009C26FC" w:rsidRDefault="00986FCA">
      <w:pPr>
        <w:pStyle w:val="Titre3"/>
        <w:numPr>
          <w:ilvl w:val="2"/>
          <w:numId w:val="32"/>
        </w:numPr>
        <w:rPr>
          <w:rFonts w:eastAsiaTheme="minorEastAsia"/>
          <w:sz w:val="22"/>
          <w:szCs w:val="22"/>
          <w:lang w:eastAsia="zh-CN"/>
        </w:rPr>
      </w:pPr>
      <w:bookmarkStart w:id="99" w:name="_Buttons"/>
      <w:bookmarkStart w:id="100" w:name="_Toc1556"/>
      <w:bookmarkEnd w:id="99"/>
      <w:r>
        <w:rPr>
          <w:rFonts w:ascii="Arial" w:hAnsi="Arial" w:cs="Arial"/>
          <w:sz w:val="22"/>
          <w:szCs w:val="22"/>
        </w:rPr>
        <w:t>Connexion à distance (Telnet) et port série</w:t>
      </w:r>
      <w:bookmarkEnd w:id="100"/>
    </w:p>
    <w:p w14:paraId="2D48262E" w14:textId="761AA8EE" w:rsidR="009C26FC" w:rsidRDefault="00986FCA">
      <w:pPr>
        <w:pStyle w:val="Style13"/>
      </w:pPr>
      <w:r>
        <w:t xml:space="preserve">Cela permet la configuration des commandes Telnet et RS-232 pour contrôler </w:t>
      </w:r>
      <w:r w:rsidR="004065EC">
        <w:rPr>
          <w:rFonts w:hint="eastAsia"/>
          <w:lang w:eastAsia="zh-CN"/>
        </w:rPr>
        <w:t>AVP-140V2</w:t>
      </w:r>
      <w:r>
        <w:t>.</w:t>
      </w:r>
    </w:p>
    <w:p w14:paraId="43ED7C4A" w14:textId="77777777" w:rsidR="009C26FC" w:rsidRDefault="00986FCA">
      <w:pPr>
        <w:pStyle w:val="Style13"/>
        <w:rPr>
          <w:rFonts w:asciiTheme="minorEastAsia" w:hAnsiTheme="minorEastAsia"/>
          <w:lang w:eastAsia="zh-CN"/>
        </w:rPr>
      </w:pPr>
      <w:r>
        <w:t>Contactez le fournisseur pour obtenir la liste de commandes. De plus, RS232 prend en charge des commandes simples (par exemple, allumage/arrêt, contrôle en cascade de l'appareil) pour un contrôle central de base.</w:t>
      </w:r>
    </w:p>
    <w:p w14:paraId="08C60AF6" w14:textId="77777777" w:rsidR="009C26FC" w:rsidRDefault="00986FCA">
      <w:pPr>
        <w:ind w:left="142"/>
        <w:jc w:val="center"/>
        <w:rPr>
          <w:rFonts w:asciiTheme="minorEastAsia" w:hAnsiTheme="minorEastAsia"/>
        </w:rPr>
      </w:pPr>
      <w:r>
        <w:rPr>
          <w:noProof/>
        </w:rPr>
        <w:drawing>
          <wp:inline distT="0" distB="0" distL="114300" distR="114300" wp14:anchorId="10315487" wp14:editId="4F847943">
            <wp:extent cx="5576570" cy="2729865"/>
            <wp:effectExtent l="0" t="0" r="11430" b="635"/>
            <wp:docPr id="6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4"/>
                    <pic:cNvPicPr>
                      <a:picLocks noChangeAspect="1"/>
                    </pic:cNvPicPr>
                  </pic:nvPicPr>
                  <pic:blipFill>
                    <a:blip r:embed="rId132"/>
                    <a:stretch>
                      <a:fillRect/>
                    </a:stretch>
                  </pic:blipFill>
                  <pic:spPr>
                    <a:xfrm>
                      <a:off x="0" y="0"/>
                      <a:ext cx="5576570" cy="2729865"/>
                    </a:xfrm>
                    <a:prstGeom prst="rect">
                      <a:avLst/>
                    </a:prstGeom>
                    <a:noFill/>
                    <a:ln>
                      <a:noFill/>
                    </a:ln>
                  </pic:spPr>
                </pic:pic>
              </a:graphicData>
            </a:graphic>
          </wp:inline>
        </w:drawing>
      </w:r>
    </w:p>
    <w:p w14:paraId="309F3E4F"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sz w:val="22"/>
          <w:szCs w:val="22"/>
          <w:lang w:eastAsia="zh-CN"/>
        </w:rPr>
        <w:t xml:space="preserve"> Contrôle de connexion à distance (Telnet)</w:t>
      </w:r>
    </w:p>
    <w:p w14:paraId="6826265A" w14:textId="77777777" w:rsidR="009C26FC" w:rsidRDefault="00986FCA">
      <w:pPr>
        <w:pStyle w:val="Style13"/>
      </w:pPr>
      <w:r>
        <w:t>Autoriser la connexion à distance (Telnet) : Activé par défaut. Ce commutateur doit être activé pour que les commandes Telnet contrôlent l'appareil.</w:t>
      </w:r>
    </w:p>
    <w:p w14:paraId="1A9A39BE" w14:textId="757BFBB6" w:rsidR="009C26FC" w:rsidRDefault="00986FCA">
      <w:pPr>
        <w:pStyle w:val="Style13"/>
      </w:pPr>
      <w:r>
        <w:lastRenderedPageBreak/>
        <w:t xml:space="preserve">La désactivation du commutateur bloque le contrôle Telnet de </w:t>
      </w:r>
      <w:r w:rsidR="004065EC">
        <w:rPr>
          <w:rFonts w:hint="eastAsia"/>
          <w:lang w:eastAsia="zh-CN"/>
        </w:rPr>
        <w:t>l'AVP-140V2</w:t>
      </w:r>
      <w:r>
        <w:t>.</w:t>
      </w:r>
    </w:p>
    <w:p w14:paraId="29A5E8D8" w14:textId="7AE8C905" w:rsidR="009C26FC" w:rsidRDefault="00986FCA">
      <w:pPr>
        <w:pStyle w:val="Style13"/>
        <w:numPr>
          <w:ilvl w:val="0"/>
          <w:numId w:val="49"/>
        </w:numPr>
        <w:ind w:left="288" w:hanging="288"/>
      </w:pPr>
      <w:r>
        <w:t>Pour la communication Telnet via les commandes TCP, saisissez l'</w:t>
      </w:r>
      <w:r w:rsidR="004065EC">
        <w:rPr>
          <w:rFonts w:hint="eastAsia"/>
          <w:lang w:eastAsia="zh-CN"/>
        </w:rPr>
        <w:t>adresse IP et le port de l'</w:t>
      </w:r>
      <w:r>
        <w:t>unité de base AVP-140V2 actuelle : 23.</w:t>
      </w:r>
    </w:p>
    <w:p w14:paraId="5CE2707F" w14:textId="77777777" w:rsidR="009C26FC" w:rsidRDefault="00986FCA">
      <w:pPr>
        <w:pStyle w:val="Style13"/>
        <w:numPr>
          <w:ilvl w:val="0"/>
          <w:numId w:val="49"/>
        </w:numPr>
        <w:ind w:left="288" w:hanging="288"/>
      </w:pPr>
      <w:r>
        <w:t>Pour les commandes multi-mots, séparez les mots avec des espaces.</w:t>
      </w:r>
    </w:p>
    <w:p w14:paraId="7602A3A8" w14:textId="77777777" w:rsidR="009C26FC" w:rsidRDefault="00986FCA">
      <w:pPr>
        <w:pStyle w:val="Style13"/>
        <w:numPr>
          <w:ilvl w:val="0"/>
          <w:numId w:val="49"/>
        </w:numPr>
        <w:ind w:left="288" w:hanging="288"/>
        <w:rPr>
          <w:rFonts w:asciiTheme="minorEastAsia" w:hAnsiTheme="minorEastAsia"/>
          <w:lang w:eastAsia="zh-CN"/>
        </w:rPr>
      </w:pPr>
      <w:r>
        <w:t>Les commandes sont insensibles à la casse.</w:t>
      </w:r>
    </w:p>
    <w:p w14:paraId="5E4D56F8" w14:textId="77777777" w:rsidR="009C26FC" w:rsidRDefault="009C26FC">
      <w:pPr>
        <w:pStyle w:val="Style13"/>
        <w:rPr>
          <w:rFonts w:asciiTheme="minorEastAsia" w:hAnsiTheme="minorEastAsia"/>
          <w:lang w:eastAsia="zh-CN"/>
        </w:rPr>
      </w:pPr>
    </w:p>
    <w:p w14:paraId="580E5A82"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sz w:val="22"/>
          <w:szCs w:val="22"/>
          <w:lang w:eastAsia="zh-CN"/>
        </w:rPr>
        <w:t xml:space="preserve"> Paramètres du port série</w:t>
      </w:r>
    </w:p>
    <w:p w14:paraId="39B31514" w14:textId="77777777" w:rsidR="009C26FC" w:rsidRDefault="00986FCA">
      <w:pPr>
        <w:rPr>
          <w:rFonts w:asciiTheme="minorEastAsia" w:hAnsiTheme="minorEastAsia"/>
          <w:lang w:eastAsia="zh-CN"/>
        </w:rPr>
      </w:pPr>
      <w:r>
        <w:rPr>
          <w:noProof/>
        </w:rPr>
        <w:drawing>
          <wp:inline distT="0" distB="0" distL="114300" distR="114300" wp14:anchorId="282CECB8" wp14:editId="5E8211AE">
            <wp:extent cx="5574030" cy="1906905"/>
            <wp:effectExtent l="0" t="0" r="1270" b="10795"/>
            <wp:docPr id="6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5"/>
                    <pic:cNvPicPr>
                      <a:picLocks noChangeAspect="1"/>
                    </pic:cNvPicPr>
                  </pic:nvPicPr>
                  <pic:blipFill>
                    <a:blip r:embed="rId133"/>
                    <a:stretch>
                      <a:fillRect/>
                    </a:stretch>
                  </pic:blipFill>
                  <pic:spPr>
                    <a:xfrm>
                      <a:off x="0" y="0"/>
                      <a:ext cx="5574030" cy="1906905"/>
                    </a:xfrm>
                    <a:prstGeom prst="rect">
                      <a:avLst/>
                    </a:prstGeom>
                    <a:noFill/>
                    <a:ln>
                      <a:noFill/>
                    </a:ln>
                  </pic:spPr>
                </pic:pic>
              </a:graphicData>
            </a:graphic>
          </wp:inline>
        </w:drawing>
      </w:r>
    </w:p>
    <w:p w14:paraId="263C70AA" w14:textId="4E6C3A7D" w:rsidR="009C26FC" w:rsidRDefault="00986FCA">
      <w:pPr>
        <w:pStyle w:val="Style13"/>
      </w:pPr>
      <w:r>
        <w:t xml:space="preserve">Fonction de port série : activée par défaut. Le désactiver bloque le contrôle RS-232 de </w:t>
      </w:r>
      <w:r w:rsidR="004065EC">
        <w:rPr>
          <w:rFonts w:hint="eastAsia"/>
          <w:lang w:eastAsia="zh-CN"/>
        </w:rPr>
        <w:t>l'AVP-140V2</w:t>
      </w:r>
      <w:r>
        <w:t>.</w:t>
      </w:r>
    </w:p>
    <w:p w14:paraId="77BAFFC6" w14:textId="77777777" w:rsidR="009C26FC" w:rsidRDefault="00986FCA">
      <w:pPr>
        <w:pStyle w:val="Style13"/>
      </w:pPr>
      <w:r>
        <w:t>Configurez le débit en bauds, les bits de données, la parité, les bits d'arrêt et le contrôle de flux selon les besoins. Pour la communication RS-232, saisissez vos paramètres choisis dans l'écran des paramètres du port série.</w:t>
      </w:r>
    </w:p>
    <w:p w14:paraId="5BF33CD9" w14:textId="77777777" w:rsidR="009C26FC" w:rsidRDefault="00986FCA">
      <w:pPr>
        <w:pStyle w:val="Titre4"/>
        <w:numPr>
          <w:ilvl w:val="3"/>
          <w:numId w:val="32"/>
        </w:numPr>
        <w:rPr>
          <w:rFonts w:eastAsiaTheme="minorEastAsia"/>
          <w:sz w:val="22"/>
          <w:szCs w:val="22"/>
          <w:lang w:eastAsia="zh-CN"/>
        </w:rPr>
      </w:pPr>
      <w:r>
        <w:rPr>
          <w:rFonts w:eastAsiaTheme="minorEastAsia" w:hint="eastAsia"/>
          <w:sz w:val="22"/>
          <w:szCs w:val="22"/>
          <w:lang w:eastAsia="zh-CN"/>
        </w:rPr>
        <w:t xml:space="preserve"> </w:t>
      </w:r>
      <w:r>
        <w:rPr>
          <w:rFonts w:ascii="Arial" w:eastAsiaTheme="minorEastAsia" w:hAnsi="Arial" w:cs="Arial"/>
          <w:sz w:val="22"/>
          <w:szCs w:val="22"/>
          <w:lang w:eastAsia="zh-CN"/>
        </w:rPr>
        <w:t>Mode port série</w:t>
      </w:r>
    </w:p>
    <w:p w14:paraId="1D723CA8" w14:textId="77777777" w:rsidR="009C26FC" w:rsidRDefault="00986FCA">
      <w:pPr>
        <w:rPr>
          <w:rFonts w:asciiTheme="minorEastAsia" w:hAnsiTheme="minorEastAsia"/>
          <w:lang w:eastAsia="zh-CN"/>
        </w:rPr>
      </w:pPr>
      <w:r>
        <w:rPr>
          <w:noProof/>
        </w:rPr>
        <w:drawing>
          <wp:inline distT="0" distB="0" distL="114300" distR="114300" wp14:anchorId="3EED1AF3" wp14:editId="292FB4D8">
            <wp:extent cx="5577840" cy="2574290"/>
            <wp:effectExtent l="0" t="0" r="10160" b="3810"/>
            <wp:docPr id="7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6"/>
                    <pic:cNvPicPr>
                      <a:picLocks noChangeAspect="1"/>
                    </pic:cNvPicPr>
                  </pic:nvPicPr>
                  <pic:blipFill>
                    <a:blip r:embed="rId134"/>
                    <a:stretch>
                      <a:fillRect/>
                    </a:stretch>
                  </pic:blipFill>
                  <pic:spPr>
                    <a:xfrm>
                      <a:off x="0" y="0"/>
                      <a:ext cx="5577840" cy="2574290"/>
                    </a:xfrm>
                    <a:prstGeom prst="rect">
                      <a:avLst/>
                    </a:prstGeom>
                    <a:noFill/>
                    <a:ln>
                      <a:noFill/>
                    </a:ln>
                  </pic:spPr>
                </pic:pic>
              </a:graphicData>
            </a:graphic>
          </wp:inline>
        </w:drawing>
      </w:r>
    </w:p>
    <w:p w14:paraId="428DBB1E" w14:textId="77777777" w:rsidR="009C26FC" w:rsidRDefault="00986FCA">
      <w:pPr>
        <w:rPr>
          <w:rFonts w:asciiTheme="minorEastAsia" w:hAnsiTheme="minorEastAsia"/>
          <w:lang w:eastAsia="zh-CN"/>
        </w:rPr>
      </w:pPr>
      <w:r>
        <w:rPr>
          <w:noProof/>
        </w:rPr>
        <w:lastRenderedPageBreak/>
        <w:drawing>
          <wp:inline distT="0" distB="0" distL="114300" distR="114300" wp14:anchorId="263990C5" wp14:editId="0973A84A">
            <wp:extent cx="5559425" cy="2440305"/>
            <wp:effectExtent l="0" t="0" r="3175" b="10795"/>
            <wp:docPr id="7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7"/>
                    <pic:cNvPicPr>
                      <a:picLocks noChangeAspect="1"/>
                    </pic:cNvPicPr>
                  </pic:nvPicPr>
                  <pic:blipFill>
                    <a:blip r:embed="rId135"/>
                    <a:stretch>
                      <a:fillRect/>
                    </a:stretch>
                  </pic:blipFill>
                  <pic:spPr>
                    <a:xfrm>
                      <a:off x="0" y="0"/>
                      <a:ext cx="5559425" cy="2440305"/>
                    </a:xfrm>
                    <a:prstGeom prst="rect">
                      <a:avLst/>
                    </a:prstGeom>
                    <a:noFill/>
                    <a:ln>
                      <a:noFill/>
                    </a:ln>
                  </pic:spPr>
                </pic:pic>
              </a:graphicData>
            </a:graphic>
          </wp:inline>
        </w:drawing>
      </w:r>
    </w:p>
    <w:p w14:paraId="52504FAE" w14:textId="77777777" w:rsidR="009C26FC" w:rsidRDefault="009C26FC">
      <w:pPr>
        <w:rPr>
          <w:rFonts w:asciiTheme="minorEastAsia" w:hAnsiTheme="minorEastAsia"/>
          <w:lang w:eastAsia="zh-CN"/>
        </w:rPr>
      </w:pPr>
    </w:p>
    <w:p w14:paraId="6E0DA19F" w14:textId="77777777" w:rsidR="009C26FC" w:rsidRDefault="00986FCA">
      <w:pPr>
        <w:pStyle w:val="Titre3"/>
        <w:numPr>
          <w:ilvl w:val="2"/>
          <w:numId w:val="32"/>
        </w:numPr>
        <w:rPr>
          <w:rFonts w:ascii="Arial" w:eastAsiaTheme="minorEastAsia" w:hAnsi="Arial" w:cs="Arial"/>
          <w:sz w:val="21"/>
          <w:szCs w:val="21"/>
        </w:rPr>
      </w:pPr>
      <w:bookmarkStart w:id="101" w:name="_Toc24953"/>
      <w:r>
        <w:rPr>
          <w:rFonts w:ascii="Arial" w:eastAsiaTheme="minorEastAsia" w:hAnsi="Arial" w:cs="Arial"/>
          <w:sz w:val="21"/>
          <w:szCs w:val="21"/>
          <w:lang w:eastAsia="zh-CN"/>
        </w:rPr>
        <w:t xml:space="preserve">Gestion des dongles </w:t>
      </w:r>
      <w:bookmarkEnd w:id="101"/>
    </w:p>
    <w:p w14:paraId="1BFE41AE" w14:textId="77777777" w:rsidR="009C26FC" w:rsidRDefault="00986FCA">
      <w:pPr>
        <w:jc w:val="center"/>
        <w:rPr>
          <w:rFonts w:asciiTheme="minorEastAsia" w:hAnsiTheme="minorEastAsia"/>
          <w:lang w:eastAsia="zh-CN"/>
        </w:rPr>
      </w:pPr>
      <w:r>
        <w:rPr>
          <w:noProof/>
        </w:rPr>
        <w:drawing>
          <wp:inline distT="0" distB="0" distL="114300" distR="114300" wp14:anchorId="350BE6BD" wp14:editId="249FC1EB">
            <wp:extent cx="5561330" cy="2219325"/>
            <wp:effectExtent l="0" t="0" r="1270" b="3175"/>
            <wp:docPr id="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8"/>
                    <pic:cNvPicPr>
                      <a:picLocks noChangeAspect="1"/>
                    </pic:cNvPicPr>
                  </pic:nvPicPr>
                  <pic:blipFill>
                    <a:blip r:embed="rId136"/>
                    <a:stretch>
                      <a:fillRect/>
                    </a:stretch>
                  </pic:blipFill>
                  <pic:spPr>
                    <a:xfrm>
                      <a:off x="0" y="0"/>
                      <a:ext cx="5561330" cy="2219325"/>
                    </a:xfrm>
                    <a:prstGeom prst="rect">
                      <a:avLst/>
                    </a:prstGeom>
                    <a:noFill/>
                    <a:ln>
                      <a:noFill/>
                    </a:ln>
                  </pic:spPr>
                </pic:pic>
              </a:graphicData>
            </a:graphic>
          </wp:inline>
        </w:drawing>
      </w:r>
    </w:p>
    <w:p w14:paraId="042A7FDD" w14:textId="68D48D40" w:rsidR="009C26FC" w:rsidRDefault="00986FCA">
      <w:pPr>
        <w:pStyle w:val="Style13"/>
        <w:numPr>
          <w:ilvl w:val="0"/>
          <w:numId w:val="50"/>
        </w:numPr>
        <w:spacing w:line="360" w:lineRule="auto"/>
        <w:ind w:left="288" w:hanging="288"/>
      </w:pPr>
      <w:r>
        <w:t xml:space="preserve">Dongle actuellement connecté : affiche les appareils connectés à </w:t>
      </w:r>
      <w:r w:rsidR="004065EC">
        <w:rPr>
          <w:rFonts w:hint="eastAsia"/>
          <w:lang w:eastAsia="zh-CN"/>
        </w:rPr>
        <w:t>AVP-140V2</w:t>
      </w:r>
      <w:r>
        <w:t>, incluant des détails comme le numéro de série, la version du firmware, l'état, la dernière utilisation et les commandes (casting/stop casting).</w:t>
      </w:r>
    </w:p>
    <w:p w14:paraId="6D77F7FB" w14:textId="39F82C7A" w:rsidR="009C26FC" w:rsidRDefault="00986FCA">
      <w:pPr>
        <w:pStyle w:val="Style13"/>
        <w:numPr>
          <w:ilvl w:val="0"/>
          <w:numId w:val="50"/>
        </w:numPr>
        <w:spacing w:line="360" w:lineRule="auto"/>
        <w:ind w:left="288" w:hanging="288"/>
      </w:pPr>
      <w:r>
        <w:t xml:space="preserve">Dongle appairé : Affiche les appareils appariés avec succès avec </w:t>
      </w:r>
      <w:r w:rsidR="004065EC">
        <w:rPr>
          <w:rFonts w:hint="eastAsia"/>
          <w:lang w:eastAsia="zh-CN"/>
        </w:rPr>
        <w:t>AVP-140V2</w:t>
      </w:r>
      <w:r>
        <w:t>, incluant des détails comme l'adresse MAC, le numéro de série, le nom de l'appareil et les contrôles (supprimer les appareils connectés).</w:t>
      </w:r>
    </w:p>
    <w:p w14:paraId="2E7148F4" w14:textId="77777777" w:rsidR="009C26FC" w:rsidRDefault="009C26FC">
      <w:pPr>
        <w:ind w:left="506"/>
        <w:rPr>
          <w:rFonts w:asciiTheme="minorEastAsia" w:hAnsiTheme="minorEastAsia"/>
          <w:lang w:eastAsia="zh-CN"/>
        </w:rPr>
      </w:pPr>
    </w:p>
    <w:p w14:paraId="4B087A5A" w14:textId="77777777" w:rsidR="009C26FC" w:rsidRDefault="009C26FC">
      <w:pPr>
        <w:ind w:left="506"/>
        <w:rPr>
          <w:rFonts w:asciiTheme="minorEastAsia" w:hAnsiTheme="minorEastAsia"/>
          <w:lang w:eastAsia="zh-CN"/>
        </w:rPr>
      </w:pPr>
    </w:p>
    <w:p w14:paraId="1F4AB400" w14:textId="77777777" w:rsidR="009C26FC" w:rsidRDefault="009C26FC">
      <w:pPr>
        <w:ind w:left="506"/>
        <w:rPr>
          <w:rFonts w:asciiTheme="minorEastAsia" w:hAnsiTheme="minorEastAsia"/>
          <w:lang w:eastAsia="zh-CN"/>
        </w:rPr>
      </w:pPr>
    </w:p>
    <w:p w14:paraId="0FE82DA8" w14:textId="77777777" w:rsidR="009C26FC" w:rsidRDefault="009C26FC">
      <w:pPr>
        <w:ind w:left="506"/>
        <w:rPr>
          <w:rFonts w:asciiTheme="minorEastAsia" w:hAnsiTheme="minorEastAsia"/>
          <w:lang w:eastAsia="zh-CN"/>
        </w:rPr>
      </w:pPr>
    </w:p>
    <w:p w14:paraId="592C4EB6" w14:textId="77777777" w:rsidR="009C26FC" w:rsidRDefault="009C26FC">
      <w:pPr>
        <w:ind w:left="506"/>
        <w:rPr>
          <w:rFonts w:asciiTheme="minorEastAsia" w:hAnsiTheme="minorEastAsia"/>
          <w:lang w:eastAsia="zh-CN"/>
        </w:rPr>
      </w:pPr>
    </w:p>
    <w:p w14:paraId="13D47D4D" w14:textId="77777777" w:rsidR="009C26FC" w:rsidRDefault="00986FCA">
      <w:pPr>
        <w:pStyle w:val="Titre3"/>
        <w:numPr>
          <w:ilvl w:val="2"/>
          <w:numId w:val="32"/>
        </w:numPr>
        <w:rPr>
          <w:rFonts w:eastAsiaTheme="minorEastAsia"/>
          <w:sz w:val="22"/>
          <w:szCs w:val="22"/>
        </w:rPr>
      </w:pPr>
      <w:bookmarkStart w:id="102" w:name="_Toc23774"/>
      <w:r>
        <w:rPr>
          <w:rFonts w:ascii="Arial" w:eastAsiaTheme="minorEastAsia" w:hAnsi="Arial" w:cs="Arial"/>
          <w:sz w:val="22"/>
          <w:szCs w:val="22"/>
        </w:rPr>
        <w:lastRenderedPageBreak/>
        <w:t>Paramètres de découverte en champ proche</w:t>
      </w:r>
      <w:bookmarkEnd w:id="102"/>
    </w:p>
    <w:p w14:paraId="59D7BD00" w14:textId="77777777" w:rsidR="009C26FC" w:rsidRDefault="00986FCA">
      <w:pPr>
        <w:pStyle w:val="Style13"/>
      </w:pPr>
      <w:r>
        <w:t>Découverte de dispositifs en champ proche : activée par défaut.</w:t>
      </w:r>
    </w:p>
    <w:p w14:paraId="447A9486" w14:textId="77777777" w:rsidR="009C26FC" w:rsidRDefault="00986FCA">
      <w:pPr>
        <w:spacing w:after="120"/>
        <w:rPr>
          <w:rFonts w:asciiTheme="minorEastAsia" w:hAnsiTheme="minorEastAsia"/>
          <w:lang w:eastAsia="zh-CN"/>
        </w:rPr>
      </w:pPr>
      <w:r>
        <w:rPr>
          <w:noProof/>
        </w:rPr>
        <w:drawing>
          <wp:inline distT="0" distB="0" distL="0" distR="0" wp14:anchorId="1FDF255F" wp14:editId="4EA96E8D">
            <wp:extent cx="5580380" cy="3123565"/>
            <wp:effectExtent l="0" t="0" r="7620" b="63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137"/>
                    <a:stretch>
                      <a:fillRect/>
                    </a:stretch>
                  </pic:blipFill>
                  <pic:spPr>
                    <a:xfrm>
                      <a:off x="0" y="0"/>
                      <a:ext cx="5580380" cy="3123565"/>
                    </a:xfrm>
                    <a:prstGeom prst="rect">
                      <a:avLst/>
                    </a:prstGeom>
                  </pic:spPr>
                </pic:pic>
              </a:graphicData>
            </a:graphic>
          </wp:inline>
        </w:drawing>
      </w:r>
    </w:p>
    <w:p w14:paraId="2DA0A542" w14:textId="77777777" w:rsidR="009C26FC" w:rsidRDefault="00986FCA">
      <w:pPr>
        <w:pStyle w:val="Style13"/>
      </w:pPr>
      <w:r>
        <w:t xml:space="preserve">Une fois activées,  les </w:t>
      </w:r>
      <w:r>
        <w:rPr>
          <w:rFonts w:hint="eastAsia"/>
          <w:lang w:eastAsia="zh-CN"/>
        </w:rPr>
        <w:t>unit</w:t>
      </w:r>
      <w:r>
        <w:rPr>
          <w:rFonts w:hint="eastAsia"/>
          <w:lang w:eastAsia="zh-CN"/>
        </w:rPr>
        <w:t>é</w:t>
      </w:r>
      <w:r>
        <w:rPr>
          <w:rFonts w:hint="eastAsia"/>
          <w:lang w:eastAsia="zh-CN"/>
        </w:rPr>
        <w:t>s de base</w:t>
      </w:r>
      <w:r>
        <w:t xml:space="preserve"> proches sont détectées via Bluetooth et ultrasons pour un casting et des réunions en un clic.</w:t>
      </w:r>
    </w:p>
    <w:p w14:paraId="06F0A0E2" w14:textId="77777777" w:rsidR="009C26FC" w:rsidRDefault="00986FCA">
      <w:pPr>
        <w:pStyle w:val="Style13"/>
      </w:pPr>
      <w:r>
        <w:t xml:space="preserve">La page web propose 4 options de puissance de signal : Faible, Moyenne, Haute, Personnalisée. </w:t>
      </w:r>
    </w:p>
    <w:p w14:paraId="5858B1A7" w14:textId="77777777" w:rsidR="009C26FC" w:rsidRDefault="00986FCA">
      <w:pPr>
        <w:pStyle w:val="Style13"/>
      </w:pPr>
      <w:r>
        <w:t>Différentes valeurs correspondent à différentes plages :</w:t>
      </w:r>
    </w:p>
    <w:p w14:paraId="5DA42C4F" w14:textId="77777777" w:rsidR="009C26FC" w:rsidRDefault="00986FCA">
      <w:pPr>
        <w:pStyle w:val="Style13"/>
        <w:numPr>
          <w:ilvl w:val="0"/>
          <w:numId w:val="51"/>
        </w:numPr>
        <w:ind w:left="288" w:hanging="288"/>
      </w:pPr>
      <w:r>
        <w:t>Low : Adapté aux petites salles de réunion (par exemple, 10 m²).</w:t>
      </w:r>
    </w:p>
    <w:p w14:paraId="7E44A7F7" w14:textId="77777777" w:rsidR="009C26FC" w:rsidRDefault="00986FCA">
      <w:pPr>
        <w:pStyle w:val="Style13"/>
        <w:numPr>
          <w:ilvl w:val="0"/>
          <w:numId w:val="51"/>
        </w:numPr>
        <w:ind w:left="288" w:hanging="288"/>
      </w:pPr>
      <w:r>
        <w:t>Moyen : Adapté aux salles de réunion de taille moyenne (par exemple, 20 m²).</w:t>
      </w:r>
    </w:p>
    <w:p w14:paraId="2AECA3B2" w14:textId="77777777" w:rsidR="009C26FC" w:rsidRDefault="00986FCA">
      <w:pPr>
        <w:pStyle w:val="Style13"/>
        <w:numPr>
          <w:ilvl w:val="0"/>
          <w:numId w:val="51"/>
        </w:numPr>
        <w:ind w:left="288" w:hanging="288"/>
      </w:pPr>
      <w:r>
        <w:t>Haut : Adapté aux grandes salles de réunion (par exemple, 30 m²).</w:t>
      </w:r>
    </w:p>
    <w:p w14:paraId="5350ABF8" w14:textId="77777777" w:rsidR="009C26FC" w:rsidRDefault="00986FCA">
      <w:pPr>
        <w:pStyle w:val="Style13"/>
        <w:rPr>
          <w:rFonts w:asciiTheme="minorEastAsia" w:hAnsiTheme="minorEastAsia"/>
          <w:lang w:eastAsia="zh-CN"/>
        </w:rPr>
      </w:pPr>
      <w:r>
        <w:t>Personnalisé : Ajustez les valeurs (1 à 100) selon les besoins ; des valeurs plus élevées signifient des signaux plus forts et une couverture plus large.</w:t>
      </w:r>
    </w:p>
    <w:p w14:paraId="58E22DCC" w14:textId="5F3068FB" w:rsidR="009C26FC" w:rsidRDefault="00B26293">
      <w:pPr>
        <w:spacing w:after="120"/>
        <w:rPr>
          <w:rFonts w:asciiTheme="minorEastAsia" w:hAnsiTheme="minorEastAsia"/>
          <w:lang w:eastAsia="zh-CN"/>
        </w:rPr>
      </w:pPr>
      <w:r>
        <w:rPr>
          <w:rFonts w:asciiTheme="minorEastAsia" w:hAnsiTheme="minorEastAsia"/>
          <w:noProof/>
          <w:lang w:eastAsia="zh-CN"/>
        </w:rPr>
        <mc:AlternateContent>
          <mc:Choice Requires="wps">
            <w:drawing>
              <wp:anchor distT="0" distB="0" distL="114300" distR="114300" simplePos="0" relativeHeight="251667456" behindDoc="1" locked="0" layoutInCell="1" allowOverlap="1" wp14:anchorId="5502E42C" wp14:editId="48076812">
                <wp:simplePos x="0" y="0"/>
                <wp:positionH relativeFrom="column">
                  <wp:posOffset>-93345</wp:posOffset>
                </wp:positionH>
                <wp:positionV relativeFrom="paragraph">
                  <wp:posOffset>167640</wp:posOffset>
                </wp:positionV>
                <wp:extent cx="5566410" cy="391795"/>
                <wp:effectExtent l="10795" t="13335" r="13970" b="13970"/>
                <wp:wrapNone/>
                <wp:docPr id="1991555628" name="AutoShape 1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6410" cy="391795"/>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78990A0" id="AutoShape 1097" o:spid="_x0000_s1026" style="position:absolute;margin-left:-7.35pt;margin-top:13.2pt;width:438.3pt;height:30.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zn+MwIAAFwEAAAOAAAAZHJzL2Uyb0RvYy54bWysVNtu2zAMfR+wfxD0vjp2Ll2MOkXWyzCg&#10;u2DdPkCR5NibLGqUEqf9+lGym6Xd27AXQxTFQ55D0heXh86wvUbfgq14fjbhTFsJqrXbin//dvvm&#10;LWc+CKuEAasr/qA9v1y9fnXRu1IX0IBRGhmBWF/2ruJNCK7MMi8b3Ql/Bk5bctaAnQhk4jZTKHpC&#10;70xWTCaLrAdUDkFq7+n2enDyVcKvay3D57r2OjBTcaotpC+m7yZ+s9WFKLcoXNPKsQzxD1V0orWU&#10;9Ah1LYJgO2z/gupaieChDmcSugzqupU6cSA2+eQFm/tGOJ24kDjeHWXy/w9Wftrfuy8YS/fuDuRP&#10;zyxcNcJu9RoR+kYLRenyKFTWO18eA6LhKZRt+o+gqLViFyBpcKixi4DEjh2S1A9HqfUhMEmX8/li&#10;McupI5J802V+vpynFKJ8inbow3sNHYuHiiPsrPpK/UwpxP7Oh6S3YlZ0Mbv6wVndGereXhiWT4ui&#10;GBHHx5konzATXTCtum2NSQZuN1cGGYVSqZN3N+tiyGNcI4bbPD9fjIB+eE2KkGqnMMayvuKL6XyS&#10;op/5xqBnKaKoLyASzzSVUfobq9I5iNYMZ3pv7NiLKH+cdF9uQD1QKxCGAaeFpEMD+MhZT8Ndcf9r&#10;J1BzZj5Yaucyn83iNiRjNj8vyMBTz+bUI6wkqIrLgJwNxlUYdmjnsN02lCtPhC2saQjqNjxNy1DX&#10;WC6NcOI7rlvckVM7vfrzU1j9BgAA//8DAFBLAwQUAAYACAAAACEA+QjQZd8AAAAJAQAADwAAAGRy&#10;cy9kb3ducmV2LnhtbEyPTU+DQBCG7yb+h82YeGsXSIOILE1j1XC1euhxgOHDsrOE3bbw711P9jaT&#10;efLO82bbWQ/iQpPtDSsI1wEI4srUPbcKvr/eVwkI65BrHAyTgoUsbPP7uwzT2lz5ky4H1wofwjZF&#10;BZ1zYyqlrTrSaNdmJPa3xkwanV+nVtYTXn24HmQUBLHU2LP/0OFIrx1Vp8NZKwh+dnuNx+K4NFFR&#10;Nh/2bV8sJ6UeH+bdCwhHs/uH4U/fq0PunUpz5tqKQcEq3Dx5VEEUb0B4IInDZxClH5IQZJ7J2wb5&#10;LwAAAP//AwBQSwECLQAUAAYACAAAACEAtoM4kv4AAADhAQAAEwAAAAAAAAAAAAAAAAAAAAAAW0Nv&#10;bnRlbnRfVHlwZXNdLnhtbFBLAQItABQABgAIAAAAIQA4/SH/1gAAAJQBAAALAAAAAAAAAAAAAAAA&#10;AC8BAABfcmVscy8ucmVsc1BLAQItABQABgAIAAAAIQACvzn+MwIAAFwEAAAOAAAAAAAAAAAAAAAA&#10;AC4CAABkcnMvZTJvRG9jLnhtbFBLAQItABQABgAIAAAAIQD5CNBl3wAAAAkBAAAPAAAAAAAAAAAA&#10;AAAAAI0EAABkcnMvZG93bnJldi54bWxQSwUGAAAAAAQABADzAAAAmQUAAAAA&#10;" fillcolor="#00bea2" strokecolor="#00bea2" strokeweight=".5pt">
                <v:fill opacity="771f"/>
              </v:roundrect>
            </w:pict>
          </mc:Fallback>
        </mc:AlternateContent>
      </w:r>
    </w:p>
    <w:p w14:paraId="7803C9BE" w14:textId="77777777" w:rsidR="009C26FC" w:rsidRDefault="00986FCA">
      <w:pPr>
        <w:pStyle w:val="Style13"/>
        <w:rPr>
          <w:i/>
          <w:iCs/>
        </w:rPr>
      </w:pPr>
      <w:r>
        <w:rPr>
          <w:i/>
          <w:iCs/>
        </w:rPr>
        <w:t>Note : Si les interférences dans la salle de réunion sont importantes, essayez un niveau de puissance plus élevé.</w:t>
      </w:r>
    </w:p>
    <w:p w14:paraId="445F67AC" w14:textId="77777777" w:rsidR="009C26FC" w:rsidRDefault="009C26FC">
      <w:pPr>
        <w:pStyle w:val="Style13"/>
        <w:rPr>
          <w:i/>
          <w:iCs/>
          <w:lang w:eastAsia="zh-CN"/>
        </w:rPr>
      </w:pPr>
    </w:p>
    <w:p w14:paraId="1B190FD2" w14:textId="77777777" w:rsidR="009C26FC" w:rsidRDefault="00986FCA">
      <w:pPr>
        <w:rPr>
          <w:rFonts w:asciiTheme="minorEastAsia" w:hAnsiTheme="minorEastAsia"/>
        </w:rPr>
      </w:pPr>
      <w:r>
        <w:rPr>
          <w:noProof/>
        </w:rPr>
        <w:lastRenderedPageBreak/>
        <w:drawing>
          <wp:inline distT="0" distB="0" distL="114300" distR="114300" wp14:anchorId="6AF85ABA" wp14:editId="54BD7D3E">
            <wp:extent cx="5572760" cy="3340100"/>
            <wp:effectExtent l="0" t="0" r="8890" b="3175"/>
            <wp:docPr id="7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9"/>
                    <pic:cNvPicPr>
                      <a:picLocks noChangeAspect="1"/>
                    </pic:cNvPicPr>
                  </pic:nvPicPr>
                  <pic:blipFill>
                    <a:blip r:embed="rId138"/>
                    <a:stretch>
                      <a:fillRect/>
                    </a:stretch>
                  </pic:blipFill>
                  <pic:spPr>
                    <a:xfrm>
                      <a:off x="0" y="0"/>
                      <a:ext cx="5572760" cy="3340100"/>
                    </a:xfrm>
                    <a:prstGeom prst="rect">
                      <a:avLst/>
                    </a:prstGeom>
                    <a:noFill/>
                    <a:ln>
                      <a:noFill/>
                    </a:ln>
                  </pic:spPr>
                </pic:pic>
              </a:graphicData>
            </a:graphic>
          </wp:inline>
        </w:drawing>
      </w:r>
    </w:p>
    <w:p w14:paraId="2B80B911" w14:textId="77777777" w:rsidR="009C26FC" w:rsidRDefault="009C26FC">
      <w:pPr>
        <w:rPr>
          <w:rFonts w:ascii="SimSun" w:hAnsi="SimSun"/>
          <w:lang w:eastAsia="zh-CN"/>
        </w:rPr>
      </w:pPr>
      <w:bookmarkStart w:id="103" w:name="_Security_Settings"/>
      <w:bookmarkEnd w:id="103"/>
    </w:p>
    <w:p w14:paraId="0448897C" w14:textId="77777777" w:rsidR="009C26FC" w:rsidRDefault="00986FCA">
      <w:pPr>
        <w:pStyle w:val="Titre2"/>
        <w:numPr>
          <w:ilvl w:val="1"/>
          <w:numId w:val="32"/>
        </w:numPr>
        <w:rPr>
          <w:rFonts w:ascii="Arial" w:eastAsiaTheme="minorEastAsia" w:hAnsi="Arial" w:cs="Arial"/>
          <w:sz w:val="22"/>
          <w:szCs w:val="22"/>
        </w:rPr>
      </w:pPr>
      <w:bookmarkStart w:id="104" w:name="_Firmware_Upgrade"/>
      <w:bookmarkEnd w:id="104"/>
      <w:r>
        <w:rPr>
          <w:rFonts w:eastAsiaTheme="minorEastAsia" w:hint="eastAsia"/>
          <w:sz w:val="22"/>
          <w:szCs w:val="22"/>
          <w:lang w:eastAsia="zh-CN"/>
        </w:rPr>
        <w:t xml:space="preserve"> </w:t>
      </w:r>
      <w:bookmarkStart w:id="105" w:name="_Toc13984"/>
      <w:r>
        <w:rPr>
          <w:rFonts w:ascii="Arial" w:eastAsiaTheme="minorEastAsia" w:hAnsi="Arial" w:cs="Arial"/>
          <w:sz w:val="22"/>
          <w:szCs w:val="22"/>
          <w:lang w:eastAsia="zh-CN"/>
        </w:rPr>
        <w:t>Paramètres système</w:t>
      </w:r>
      <w:bookmarkEnd w:id="105"/>
    </w:p>
    <w:p w14:paraId="6DCF1862" w14:textId="77777777" w:rsidR="009C26FC" w:rsidRDefault="00986FCA">
      <w:pPr>
        <w:pStyle w:val="Titre3"/>
        <w:numPr>
          <w:ilvl w:val="2"/>
          <w:numId w:val="32"/>
        </w:numPr>
        <w:rPr>
          <w:rFonts w:ascii="Arial" w:eastAsiaTheme="minorEastAsia" w:hAnsi="Arial" w:cs="Arial"/>
          <w:sz w:val="22"/>
          <w:szCs w:val="22"/>
          <w:lang w:eastAsia="zh-CN"/>
        </w:rPr>
      </w:pPr>
      <w:bookmarkStart w:id="106" w:name="_Toc10105"/>
      <w:r>
        <w:rPr>
          <w:rFonts w:ascii="Arial" w:eastAsiaTheme="minorEastAsia" w:hAnsi="Arial" w:cs="Arial"/>
          <w:sz w:val="22"/>
          <w:szCs w:val="22"/>
          <w:lang w:eastAsia="zh-CN"/>
        </w:rPr>
        <w:t>Date et heure</w:t>
      </w:r>
      <w:bookmarkEnd w:id="106"/>
    </w:p>
    <w:p w14:paraId="3CE76C9A" w14:textId="77777777" w:rsidR="009C26FC" w:rsidRDefault="00986FCA">
      <w:pPr>
        <w:pStyle w:val="Paragraphedeliste"/>
        <w:numPr>
          <w:ilvl w:val="3"/>
          <w:numId w:val="52"/>
        </w:numPr>
        <w:ind w:left="568" w:hanging="284"/>
        <w:rPr>
          <w:rFonts w:ascii="Arial" w:hAnsi="Arial" w:cs="Arial"/>
          <w:lang w:eastAsia="zh-CN"/>
        </w:rPr>
      </w:pPr>
      <w:r>
        <w:rPr>
          <w:rFonts w:ascii="Arial" w:hAnsi="Arial" w:cs="Arial"/>
          <w:lang w:eastAsia="zh-CN"/>
        </w:rPr>
        <w:t>Date et heure</w:t>
      </w:r>
    </w:p>
    <w:p w14:paraId="153E134F" w14:textId="77777777" w:rsidR="009C26FC" w:rsidRDefault="00986FCA">
      <w:pPr>
        <w:pStyle w:val="Style13"/>
        <w:rPr>
          <w:rFonts w:asciiTheme="minorEastAsia" w:hAnsiTheme="minorEastAsia"/>
          <w:lang w:eastAsia="zh-CN"/>
        </w:rPr>
      </w:pPr>
      <w:r>
        <w:t>Utiliser le format 24 heures : Lorsqu'il est vérifié, l'heure s'affiche en format 24 heures ; sinon, un format de 12 heures est utilisé.</w:t>
      </w:r>
    </w:p>
    <w:p w14:paraId="09777C7E" w14:textId="77777777" w:rsidR="009C26FC" w:rsidRDefault="00986FCA">
      <w:pPr>
        <w:rPr>
          <w:rFonts w:ascii="Arial" w:hAnsi="Arial" w:cs="Arial"/>
          <w:lang w:eastAsia="zh-CN"/>
        </w:rPr>
      </w:pPr>
      <w:r>
        <w:rPr>
          <w:rFonts w:ascii="Arial" w:hAnsi="Arial" w:cs="Arial"/>
        </w:rPr>
        <w:t>Adresse du serveur temporel : 2.android.pool.ntp.org</w:t>
      </w:r>
    </w:p>
    <w:p w14:paraId="47EFA97E" w14:textId="77777777" w:rsidR="009C26FC" w:rsidRDefault="00986FCA">
      <w:pPr>
        <w:pStyle w:val="Style13"/>
      </w:pPr>
      <w:r>
        <w:t>Date et heure définies :</w:t>
      </w:r>
    </w:p>
    <w:p w14:paraId="504617B2" w14:textId="77777777" w:rsidR="009C26FC" w:rsidRDefault="00986FCA">
      <w:pPr>
        <w:pStyle w:val="Style13"/>
        <w:numPr>
          <w:ilvl w:val="0"/>
          <w:numId w:val="53"/>
        </w:numPr>
        <w:ind w:left="720" w:hanging="288"/>
      </w:pPr>
      <w:r>
        <w:t>Utilisez le temps réseau : vérifiez la synchronisation avec le serveur NTP.</w:t>
      </w:r>
    </w:p>
    <w:p w14:paraId="2C07E819" w14:textId="77777777" w:rsidR="009C26FC" w:rsidRDefault="00986FCA">
      <w:pPr>
        <w:pStyle w:val="Style13"/>
        <w:numPr>
          <w:ilvl w:val="0"/>
          <w:numId w:val="53"/>
        </w:numPr>
        <w:ind w:left="720" w:hanging="288"/>
      </w:pPr>
      <w:r>
        <w:t>Désactivé : Désactivez l'heure réseau pour définir manuellement la date et l'heure.</w:t>
      </w:r>
    </w:p>
    <w:p w14:paraId="465FD828" w14:textId="77777777" w:rsidR="009C26FC" w:rsidRDefault="00986FCA">
      <w:pPr>
        <w:spacing w:after="360"/>
        <w:jc w:val="left"/>
        <w:rPr>
          <w:rFonts w:asciiTheme="minorEastAsia" w:hAnsiTheme="minorEastAsia"/>
        </w:rPr>
      </w:pPr>
      <w:r>
        <w:rPr>
          <w:noProof/>
        </w:rPr>
        <w:lastRenderedPageBreak/>
        <w:drawing>
          <wp:inline distT="0" distB="0" distL="114300" distR="114300" wp14:anchorId="047A8E1E" wp14:editId="6CAAB929">
            <wp:extent cx="5568315" cy="3133725"/>
            <wp:effectExtent l="0" t="0" r="6985" b="3175"/>
            <wp:docPr id="7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2"/>
                    <pic:cNvPicPr>
                      <a:picLocks noChangeAspect="1"/>
                    </pic:cNvPicPr>
                  </pic:nvPicPr>
                  <pic:blipFill>
                    <a:blip r:embed="rId139"/>
                    <a:stretch>
                      <a:fillRect/>
                    </a:stretch>
                  </pic:blipFill>
                  <pic:spPr>
                    <a:xfrm>
                      <a:off x="0" y="0"/>
                      <a:ext cx="5568315" cy="3133725"/>
                    </a:xfrm>
                    <a:prstGeom prst="rect">
                      <a:avLst/>
                    </a:prstGeom>
                    <a:noFill/>
                    <a:ln>
                      <a:noFill/>
                    </a:ln>
                  </pic:spPr>
                </pic:pic>
              </a:graphicData>
            </a:graphic>
          </wp:inline>
        </w:drawing>
      </w:r>
    </w:p>
    <w:p w14:paraId="65F43E89" w14:textId="77777777" w:rsidR="009C26FC" w:rsidRDefault="00986FCA">
      <w:pPr>
        <w:pStyle w:val="Paragraphedeliste"/>
        <w:numPr>
          <w:ilvl w:val="3"/>
          <w:numId w:val="52"/>
        </w:numPr>
        <w:ind w:left="568" w:hanging="284"/>
        <w:rPr>
          <w:rFonts w:asciiTheme="minorEastAsia" w:hAnsiTheme="minorEastAsia"/>
          <w:lang w:eastAsia="zh-CN"/>
        </w:rPr>
      </w:pPr>
      <w:r>
        <w:rPr>
          <w:rFonts w:ascii="Arial" w:hAnsi="Arial" w:cs="Arial"/>
          <w:lang w:eastAsia="zh-CN"/>
        </w:rPr>
        <w:t>Fuseau horaire : Cliquez sur l'onglet « Fuseau horaire » pour sélectionner le fuseau horaire approprié.</w:t>
      </w:r>
    </w:p>
    <w:p w14:paraId="660FFCF6" w14:textId="77777777" w:rsidR="009C26FC" w:rsidRDefault="00986FCA">
      <w:pPr>
        <w:spacing w:after="360"/>
        <w:ind w:firstLineChars="100" w:firstLine="220"/>
        <w:jc w:val="left"/>
        <w:rPr>
          <w:rFonts w:asciiTheme="minorEastAsia" w:hAnsiTheme="minorEastAsia"/>
          <w:lang w:eastAsia="zh-CN"/>
        </w:rPr>
      </w:pPr>
      <w:r>
        <w:rPr>
          <w:noProof/>
        </w:rPr>
        <w:drawing>
          <wp:inline distT="0" distB="0" distL="114300" distR="114300" wp14:anchorId="6C8E56CC" wp14:editId="2BA4C885">
            <wp:extent cx="5560060" cy="3007360"/>
            <wp:effectExtent l="0" t="0" r="2540" b="2540"/>
            <wp:docPr id="7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3"/>
                    <pic:cNvPicPr>
                      <a:picLocks noChangeAspect="1"/>
                    </pic:cNvPicPr>
                  </pic:nvPicPr>
                  <pic:blipFill>
                    <a:blip r:embed="rId140"/>
                    <a:stretch>
                      <a:fillRect/>
                    </a:stretch>
                  </pic:blipFill>
                  <pic:spPr>
                    <a:xfrm>
                      <a:off x="0" y="0"/>
                      <a:ext cx="5560060" cy="3007360"/>
                    </a:xfrm>
                    <a:prstGeom prst="rect">
                      <a:avLst/>
                    </a:prstGeom>
                    <a:noFill/>
                    <a:ln>
                      <a:noFill/>
                    </a:ln>
                  </pic:spPr>
                </pic:pic>
              </a:graphicData>
            </a:graphic>
          </wp:inline>
        </w:drawing>
      </w:r>
    </w:p>
    <w:p w14:paraId="0E68587D" w14:textId="77777777" w:rsidR="009C26FC" w:rsidRDefault="00986FCA">
      <w:pPr>
        <w:pStyle w:val="Titre3"/>
        <w:numPr>
          <w:ilvl w:val="2"/>
          <w:numId w:val="32"/>
        </w:numPr>
        <w:rPr>
          <w:rFonts w:ascii="Arial" w:eastAsiaTheme="minorEastAsia" w:hAnsi="Arial" w:cs="Arial"/>
          <w:sz w:val="22"/>
          <w:szCs w:val="22"/>
        </w:rPr>
      </w:pPr>
      <w:bookmarkStart w:id="107" w:name="_Toc29884"/>
      <w:r>
        <w:rPr>
          <w:rFonts w:ascii="Arial" w:eastAsiaTheme="minorEastAsia" w:hAnsi="Arial" w:cs="Arial"/>
          <w:sz w:val="22"/>
          <w:szCs w:val="22"/>
          <w:lang w:eastAsia="zh-CN"/>
        </w:rPr>
        <w:t>Langue</w:t>
      </w:r>
      <w:bookmarkEnd w:id="107"/>
    </w:p>
    <w:p w14:paraId="54177532" w14:textId="77777777" w:rsidR="009C26FC" w:rsidRDefault="00986FCA">
      <w:pPr>
        <w:pStyle w:val="Style13"/>
        <w:rPr>
          <w:lang w:eastAsia="zh-CN"/>
        </w:rPr>
      </w:pPr>
      <w:r>
        <w:t>Permet de sélectionner les langues d'affichage pour l'écran principal et la page web. La langue par défaut de l'écran principal est le chinois ; Le langage web par défaut est le chinois.</w:t>
      </w:r>
    </w:p>
    <w:p w14:paraId="22F7EB70" w14:textId="77777777" w:rsidR="009C26FC" w:rsidRDefault="00986FCA">
      <w:pPr>
        <w:rPr>
          <w:rFonts w:asciiTheme="minorEastAsia" w:hAnsiTheme="minorEastAsia"/>
          <w:lang w:eastAsia="zh-CN"/>
        </w:rPr>
      </w:pPr>
      <w:r>
        <w:rPr>
          <w:noProof/>
        </w:rPr>
        <w:lastRenderedPageBreak/>
        <w:drawing>
          <wp:inline distT="0" distB="0" distL="114300" distR="114300" wp14:anchorId="6BAD6C42" wp14:editId="771F06ED">
            <wp:extent cx="5280025" cy="3469640"/>
            <wp:effectExtent l="0" t="0" r="3175" b="10160"/>
            <wp:docPr id="7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4"/>
                    <pic:cNvPicPr>
                      <a:picLocks noChangeAspect="1"/>
                    </pic:cNvPicPr>
                  </pic:nvPicPr>
                  <pic:blipFill>
                    <a:blip r:embed="rId141"/>
                    <a:stretch>
                      <a:fillRect/>
                    </a:stretch>
                  </pic:blipFill>
                  <pic:spPr>
                    <a:xfrm>
                      <a:off x="0" y="0"/>
                      <a:ext cx="5280025" cy="3469640"/>
                    </a:xfrm>
                    <a:prstGeom prst="rect">
                      <a:avLst/>
                    </a:prstGeom>
                    <a:noFill/>
                    <a:ln>
                      <a:noFill/>
                    </a:ln>
                  </pic:spPr>
                </pic:pic>
              </a:graphicData>
            </a:graphic>
          </wp:inline>
        </w:drawing>
      </w:r>
    </w:p>
    <w:p w14:paraId="1C0FED39" w14:textId="77777777" w:rsidR="009C26FC" w:rsidRDefault="00986FCA">
      <w:pPr>
        <w:pStyle w:val="Titre3"/>
        <w:numPr>
          <w:ilvl w:val="2"/>
          <w:numId w:val="32"/>
        </w:numPr>
        <w:rPr>
          <w:rFonts w:ascii="Arial" w:eastAsiaTheme="minorEastAsia" w:hAnsi="Arial" w:cs="Arial"/>
          <w:sz w:val="22"/>
          <w:szCs w:val="22"/>
          <w:lang w:eastAsia="zh-CN"/>
        </w:rPr>
      </w:pPr>
      <w:bookmarkStart w:id="108" w:name="_Toc7931"/>
      <w:r>
        <w:rPr>
          <w:rFonts w:ascii="Arial" w:eastAsiaTheme="minorEastAsia" w:hAnsi="Arial" w:cs="Arial"/>
          <w:sz w:val="22"/>
          <w:szCs w:val="22"/>
          <w:lang w:eastAsia="zh-CN"/>
        </w:rPr>
        <w:t>Profils de configuration</w:t>
      </w:r>
      <w:bookmarkEnd w:id="108"/>
    </w:p>
    <w:p w14:paraId="2A0C6CC4" w14:textId="77777777" w:rsidR="009C26FC" w:rsidRDefault="00986FCA">
      <w:pPr>
        <w:pStyle w:val="Style13"/>
      </w:pPr>
      <w:r>
        <w:t>Un préréglage téléchargeable qui sauvegarde tous les paramètres pour le déploiement sur d'autres appareils.</w:t>
      </w:r>
    </w:p>
    <w:p w14:paraId="39B55280" w14:textId="77777777" w:rsidR="009C26FC" w:rsidRDefault="00986FCA">
      <w:pPr>
        <w:pStyle w:val="Style13"/>
        <w:numPr>
          <w:ilvl w:val="0"/>
          <w:numId w:val="54"/>
        </w:numPr>
      </w:pPr>
      <w:r>
        <w:t>Téléverser la configuration : Téléverser un fichier de configuration (le nom du fichier doit être « config.dat »).</w:t>
      </w:r>
    </w:p>
    <w:p w14:paraId="7C2AD449" w14:textId="77777777" w:rsidR="009C26FC" w:rsidRDefault="00986FCA">
      <w:pPr>
        <w:pStyle w:val="Style13"/>
        <w:numPr>
          <w:ilvl w:val="0"/>
          <w:numId w:val="54"/>
        </w:numPr>
        <w:rPr>
          <w:rFonts w:asciiTheme="minorEastAsia" w:hAnsiTheme="minorEastAsia" w:cs="Open Sans"/>
          <w:color w:val="333333"/>
          <w:shd w:val="clear" w:color="auto" w:fill="FFFFFF"/>
          <w:lang w:eastAsia="zh-CN"/>
        </w:rPr>
      </w:pPr>
      <w:r>
        <w:t>Télécharger la configuration : Enregistrez la configuration actuelle de l'appareil sur votre ordinateur.</w:t>
      </w:r>
    </w:p>
    <w:p w14:paraId="121EE1EB" w14:textId="77777777" w:rsidR="009C26FC" w:rsidRDefault="00986FCA">
      <w:pPr>
        <w:rPr>
          <w:rFonts w:asciiTheme="minorEastAsia" w:hAnsiTheme="minorEastAsia"/>
          <w:lang w:eastAsia="zh-CN"/>
        </w:rPr>
      </w:pPr>
      <w:r>
        <w:rPr>
          <w:noProof/>
        </w:rPr>
        <w:drawing>
          <wp:inline distT="0" distB="0" distL="114300" distR="114300" wp14:anchorId="7C59A21D" wp14:editId="15AD21A8">
            <wp:extent cx="5339715" cy="3403600"/>
            <wp:effectExtent l="0" t="0" r="6985" b="0"/>
            <wp:docPr id="8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5"/>
                    <pic:cNvPicPr>
                      <a:picLocks noChangeAspect="1"/>
                    </pic:cNvPicPr>
                  </pic:nvPicPr>
                  <pic:blipFill>
                    <a:blip r:embed="rId142"/>
                    <a:stretch>
                      <a:fillRect/>
                    </a:stretch>
                  </pic:blipFill>
                  <pic:spPr>
                    <a:xfrm>
                      <a:off x="0" y="0"/>
                      <a:ext cx="5339715" cy="3403600"/>
                    </a:xfrm>
                    <a:prstGeom prst="rect">
                      <a:avLst/>
                    </a:prstGeom>
                    <a:noFill/>
                    <a:ln>
                      <a:noFill/>
                    </a:ln>
                  </pic:spPr>
                </pic:pic>
              </a:graphicData>
            </a:graphic>
          </wp:inline>
        </w:drawing>
      </w:r>
    </w:p>
    <w:p w14:paraId="45CDAF57" w14:textId="77777777" w:rsidR="009C26FC" w:rsidRDefault="00986FCA">
      <w:pPr>
        <w:pStyle w:val="Titre3"/>
        <w:numPr>
          <w:ilvl w:val="2"/>
          <w:numId w:val="32"/>
        </w:numPr>
        <w:rPr>
          <w:rFonts w:ascii="Arial" w:eastAsiaTheme="minorEastAsia" w:hAnsi="Arial" w:cs="Arial"/>
          <w:sz w:val="22"/>
          <w:szCs w:val="22"/>
          <w:lang w:eastAsia="zh-CN"/>
        </w:rPr>
      </w:pPr>
      <w:bookmarkStart w:id="109" w:name="_Toc21976"/>
      <w:r>
        <w:rPr>
          <w:rFonts w:ascii="Arial" w:eastAsia="SimSun" w:hAnsi="Arial" w:cs="Arial"/>
          <w:szCs w:val="24"/>
        </w:rPr>
        <w:lastRenderedPageBreak/>
        <w:t>Veille automatique</w:t>
      </w:r>
      <w:bookmarkEnd w:id="109"/>
    </w:p>
    <w:p w14:paraId="7ECC7491" w14:textId="2AE5A92B" w:rsidR="009C26FC" w:rsidRDefault="00986FCA">
      <w:pPr>
        <w:pStyle w:val="Style13"/>
        <w:rPr>
          <w:rFonts w:asciiTheme="minorEastAsia" w:hAnsiTheme="minorEastAsia"/>
          <w:lang w:eastAsia="zh-CN"/>
        </w:rPr>
      </w:pPr>
      <w:r>
        <w:t xml:space="preserve">Si l'auto-veille est activée, </w:t>
      </w:r>
      <w:r w:rsidR="004065EC">
        <w:rPr>
          <w:rFonts w:hint="eastAsia"/>
          <w:lang w:eastAsia="zh-CN"/>
        </w:rPr>
        <w:t>AVP-140V2</w:t>
      </w:r>
      <w:r>
        <w:t xml:space="preserve"> passe en mode économie d'énergie après une période d'inactivité configurable (pas d'émetteur sans fil, WiFi de l'appareil mobile déconnecté, ou absence de fonctionnement système). La durée maximale est de 30 minutes. En veille, la LED verte du </w:t>
      </w:r>
      <w:r w:rsidR="004065EC">
        <w:rPr>
          <w:rFonts w:hint="eastAsia"/>
          <w:lang w:eastAsia="zh-CN"/>
        </w:rPr>
        <w:t xml:space="preserve"> haut de l'AVP-140V2</w:t>
      </w:r>
      <w:r>
        <w:t xml:space="preserve"> clignote, et la sortie HDMI est désactivée.</w:t>
      </w:r>
    </w:p>
    <w:p w14:paraId="04A0E853" w14:textId="6654E520" w:rsidR="009C26FC" w:rsidRDefault="00986FCA">
      <w:pPr>
        <w:rPr>
          <w:rFonts w:asciiTheme="minorEastAsia" w:hAnsiTheme="minorEastAsia"/>
          <w:lang w:eastAsia="zh-CN"/>
        </w:rPr>
      </w:pPr>
      <w:r>
        <w:rPr>
          <w:rFonts w:asciiTheme="minorEastAsia" w:hAnsiTheme="minorEastAsia" w:cstheme="minorHAnsi"/>
          <w:b/>
          <w:bCs/>
          <w:noProof/>
        </w:rPr>
        <w:drawing>
          <wp:anchor distT="0" distB="0" distL="114300" distR="114300" simplePos="0" relativeHeight="251612672" behindDoc="0" locked="0" layoutInCell="1" allowOverlap="1" wp14:anchorId="2DF0EBE5" wp14:editId="0E967D12">
            <wp:simplePos x="0" y="0"/>
            <wp:positionH relativeFrom="margin">
              <wp:posOffset>6985</wp:posOffset>
            </wp:positionH>
            <wp:positionV relativeFrom="paragraph">
              <wp:posOffset>277495</wp:posOffset>
            </wp:positionV>
            <wp:extent cx="228600" cy="228600"/>
            <wp:effectExtent l="0" t="0" r="0" b="0"/>
            <wp:wrapThrough wrapText="bothSides">
              <wp:wrapPolygon edited="0">
                <wp:start x="3600" y="0"/>
                <wp:lineTo x="1800" y="3600"/>
                <wp:lineTo x="3600" y="19800"/>
                <wp:lineTo x="18000" y="19800"/>
                <wp:lineTo x="19800" y="10800"/>
                <wp:lineTo x="19800" y="0"/>
                <wp:lineTo x="3600" y="0"/>
              </wp:wrapPolygon>
            </wp:wrapThrough>
            <wp:docPr id="566" name="Imagen 52"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n 52"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sidR="00B26293">
        <w:rPr>
          <w:rFonts w:asciiTheme="minorEastAsia" w:hAnsiTheme="minorEastAsia"/>
          <w:noProof/>
        </w:rPr>
        <mc:AlternateContent>
          <mc:Choice Requires="wps">
            <w:drawing>
              <wp:anchor distT="0" distB="0" distL="114300" distR="114300" simplePos="0" relativeHeight="251664384" behindDoc="1" locked="0" layoutInCell="1" allowOverlap="1" wp14:anchorId="3E48DCF4" wp14:editId="4DB2FB06">
                <wp:simplePos x="0" y="0"/>
                <wp:positionH relativeFrom="margin">
                  <wp:posOffset>-64135</wp:posOffset>
                </wp:positionH>
                <wp:positionV relativeFrom="paragraph">
                  <wp:posOffset>157480</wp:posOffset>
                </wp:positionV>
                <wp:extent cx="5686425" cy="939800"/>
                <wp:effectExtent l="11430" t="10795" r="7620" b="11430"/>
                <wp:wrapNone/>
                <wp:docPr id="961404965" name="Rectángulo: esquinas redondeadas 2121136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939800"/>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C3210F4" id="Rectángulo: esquinas redondeadas 2121136202" o:spid="_x0000_s1026" style="position:absolute;margin-left:-5.05pt;margin-top:12.4pt;width:447.75pt;height:74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9nJNQIAAFwEAAAOAAAAZHJzL2Uyb0RvYy54bWysVNtu2zAMfR+wfxD0vvrSJE2NOkXXyzCg&#10;u2DdPkCR5NibLGqUEqf7+lGym6Xd27AXQxTFQ55D0heX+96wnUbfga15cZJzpq0E1dlNzb99vXuz&#10;5MwHYZUwYHXNH7Xnl6vXry4GV+kSWjBKIyMQ66vB1bwNwVVZ5mWre+FPwGlLzgawF4FM3GQKxUDo&#10;vcnKPF9kA6ByCFJ7T7c3o5OvEn7TaBk+NY3XgZmaU20hfTF91/GbrS5EtUHh2k5OZYh/qKIXnaWk&#10;B6gbEQTbYvcXVN9JBA9NOJHQZ9A0ndSJA7Ep8hdsHlrhdOJC4nh3kMn/P1j5cffgPmMs3bt7kD88&#10;s3DdCrvRV4gwtFooSldEobLB+eoQEA1PoWw9fABFrRXbAEmDfYN9BCR2bJ+kfjxIrfeBSbqcL5aL&#10;WTnnTJLv/PR8madeZKJ6inbowzsNPYuHmiNsrfpC/UwpxO7eh6S3Ylb0Mbv6zlnTG+reThhWnJZl&#10;mYoW1fSYsJ8wE10wnbrrjEkGbtbXBhmFUqn529urcsxjXCvG26I4W0yAfnxNipBqxzDGsqHmi9N5&#10;nqKf+aagZymiqC8gEs80lVH6W6vSOYjOjGd6b+zUiyh/nHRfrUE9UisQxgGnhaRDC/iLs4GGu+b+&#10;51ag5sy8t9TO82I2i9uQjNn8rCQDjz3rY4+wkqBqLgNyNhrXYdyhrcNu01KuIhG2cEVD0HThaVrG&#10;uqZyaYQT32nd4o4c2+nVn5/C6jcAAAD//wMAUEsDBBQABgAIAAAAIQCRse5d3gAAAAoBAAAPAAAA&#10;ZHJzL2Rvd25yZXYueG1sTI/LTsMwEEX3SPyDNUjsWidRgSjEqSoKKFsKiy6dePKg8TiK3Tb5e4YV&#10;LEdzdO+5+Xa2g7jg5HtHCuJ1BAKpdqanVsHX59sqBeGDJqMHR6hgQQ/b4vYm15lxV/rAyyG0gkPI&#10;Z1pBF8KYSenrDq32azci8a9xk9WBz6mVZtJXDreDTKLoUVrdEzd0esSXDuvT4WwVRN+7vdXH8rg0&#10;SVk17/51Xy4npe7v5t0ziIBz+IPhV5/VoWCnyp3JeDEoWMVRzKiCZMMTGEjThw2IismnJAVZ5PL/&#10;hOIHAAD//wMAUEsBAi0AFAAGAAgAAAAhALaDOJL+AAAA4QEAABMAAAAAAAAAAAAAAAAAAAAAAFtD&#10;b250ZW50X1R5cGVzXS54bWxQSwECLQAUAAYACAAAACEAOP0h/9YAAACUAQAACwAAAAAAAAAAAAAA&#10;AAAvAQAAX3JlbHMvLnJlbHNQSwECLQAUAAYACAAAACEAqafZyTUCAABcBAAADgAAAAAAAAAAAAAA&#10;AAAuAgAAZHJzL2Uyb0RvYy54bWxQSwECLQAUAAYACAAAACEAkbHuXd4AAAAKAQAADwAAAAAAAAAA&#10;AAAAAACPBAAAZHJzL2Rvd25yZXYueG1sUEsFBgAAAAAEAAQA8wAAAJoFAAAAAA==&#10;" fillcolor="#00bea2" strokecolor="#00bea2" strokeweight=".5pt">
                <v:fill opacity="771f"/>
                <w10:wrap anchorx="margin"/>
              </v:roundrect>
            </w:pict>
          </mc:Fallback>
        </mc:AlternateContent>
      </w:r>
    </w:p>
    <w:p w14:paraId="2BFD5F31" w14:textId="67A71E5C" w:rsidR="009C26FC" w:rsidRDefault="00986FCA">
      <w:pPr>
        <w:pStyle w:val="Style13"/>
        <w:ind w:leftChars="300" w:left="660"/>
        <w:rPr>
          <w:rFonts w:asciiTheme="minorEastAsia" w:hAnsiTheme="minorEastAsia"/>
          <w:lang w:eastAsia="zh-CN"/>
        </w:rPr>
      </w:pPr>
      <w:r>
        <w:rPr>
          <w:rFonts w:asciiTheme="minorEastAsia" w:hAnsiTheme="minorEastAsia" w:hint="eastAsia"/>
          <w:lang w:eastAsia="zh-CN"/>
        </w:rPr>
        <w:t>•</w:t>
      </w:r>
      <w:r>
        <w:rPr>
          <w:rFonts w:asciiTheme="minorEastAsia" w:hAnsiTheme="minorEastAsia" w:hint="eastAsia"/>
          <w:lang w:eastAsia="zh-CN"/>
        </w:rPr>
        <w:t xml:space="preserve"> </w:t>
      </w:r>
      <w:r>
        <w:t xml:space="preserve">L'appareil se réveille lorsque </w:t>
      </w:r>
      <w:r w:rsidR="004065EC">
        <w:rPr>
          <w:rFonts w:hint="eastAsia"/>
          <w:lang w:eastAsia="zh-CN"/>
        </w:rPr>
        <w:t>DONG-HDMI300</w:t>
      </w:r>
      <w:r>
        <w:t>/</w:t>
      </w:r>
      <w:r w:rsidR="004065EC">
        <w:rPr>
          <w:rFonts w:hint="eastAsia"/>
          <w:lang w:eastAsia="zh-CN"/>
        </w:rPr>
        <w:t xml:space="preserve">DONG-USBC300 </w:t>
      </w:r>
      <w:r>
        <w:t>est inséré/connecté ou lorsqu'un appareil mobile se connecte.</w:t>
      </w:r>
    </w:p>
    <w:p w14:paraId="3239A6A1" w14:textId="1D4A4F4B" w:rsidR="009C26FC" w:rsidRDefault="00986FCA">
      <w:pPr>
        <w:pStyle w:val="Style13"/>
        <w:ind w:leftChars="200" w:left="440"/>
        <w:rPr>
          <w:rFonts w:asciiTheme="minorEastAsia" w:hAnsiTheme="minorEastAsia"/>
          <w:lang w:eastAsia="zh-CN"/>
        </w:rPr>
      </w:pPr>
      <w:r>
        <w:rPr>
          <w:rFonts w:asciiTheme="minorEastAsia" w:hAnsiTheme="minorEastAsia" w:hint="eastAsia"/>
          <w:lang w:eastAsia="zh-CN"/>
        </w:rPr>
        <w:t>•</w:t>
      </w:r>
      <w:r>
        <w:rPr>
          <w:rFonts w:asciiTheme="minorEastAsia" w:hAnsiTheme="minorEastAsia" w:hint="eastAsia"/>
          <w:lang w:eastAsia="zh-CN"/>
        </w:rPr>
        <w:t xml:space="preserve"> </w:t>
      </w:r>
      <w:r>
        <w:t xml:space="preserve">Déplacer la souris dans  l'entrée </w:t>
      </w:r>
      <w:r w:rsidR="004065EC">
        <w:rPr>
          <w:rFonts w:hint="eastAsia"/>
          <w:lang w:eastAsia="zh-CN"/>
        </w:rPr>
        <w:t>USB AVP-140V2</w:t>
      </w:r>
      <w:r>
        <w:t xml:space="preserve"> réveille également l'appareil.</w:t>
      </w:r>
    </w:p>
    <w:p w14:paraId="68BA416F" w14:textId="77777777" w:rsidR="009C26FC" w:rsidRDefault="009C26FC">
      <w:pPr>
        <w:ind w:firstLineChars="200" w:firstLine="440"/>
        <w:rPr>
          <w:rFonts w:asciiTheme="minorEastAsia" w:hAnsiTheme="minorEastAsia"/>
          <w:lang w:eastAsia="zh-CN"/>
        </w:rPr>
      </w:pPr>
    </w:p>
    <w:p w14:paraId="4C6D1C16" w14:textId="77777777" w:rsidR="009C26FC" w:rsidRDefault="00986FCA">
      <w:pPr>
        <w:rPr>
          <w:rFonts w:asciiTheme="minorEastAsia" w:hAnsiTheme="minorEastAsia"/>
          <w:lang w:eastAsia="zh-CN"/>
        </w:rPr>
      </w:pPr>
      <w:r>
        <w:rPr>
          <w:noProof/>
        </w:rPr>
        <w:drawing>
          <wp:inline distT="0" distB="0" distL="114300" distR="114300" wp14:anchorId="0C514613" wp14:editId="24F9FAAE">
            <wp:extent cx="4987925" cy="3362960"/>
            <wp:effectExtent l="0" t="0" r="3175" b="2540"/>
            <wp:docPr id="8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6"/>
                    <pic:cNvPicPr>
                      <a:picLocks noChangeAspect="1"/>
                    </pic:cNvPicPr>
                  </pic:nvPicPr>
                  <pic:blipFill>
                    <a:blip r:embed="rId143"/>
                    <a:stretch>
                      <a:fillRect/>
                    </a:stretch>
                  </pic:blipFill>
                  <pic:spPr>
                    <a:xfrm>
                      <a:off x="0" y="0"/>
                      <a:ext cx="4987925" cy="3362960"/>
                    </a:xfrm>
                    <a:prstGeom prst="rect">
                      <a:avLst/>
                    </a:prstGeom>
                    <a:noFill/>
                    <a:ln>
                      <a:noFill/>
                    </a:ln>
                  </pic:spPr>
                </pic:pic>
              </a:graphicData>
            </a:graphic>
          </wp:inline>
        </w:drawing>
      </w:r>
    </w:p>
    <w:p w14:paraId="10DB4CE4" w14:textId="77777777" w:rsidR="009C26FC" w:rsidRDefault="009C26FC">
      <w:pPr>
        <w:rPr>
          <w:rFonts w:asciiTheme="minorEastAsia" w:hAnsiTheme="minorEastAsia"/>
          <w:lang w:eastAsia="zh-CN"/>
        </w:rPr>
      </w:pPr>
    </w:p>
    <w:p w14:paraId="48217296" w14:textId="77777777" w:rsidR="009C26FC" w:rsidRDefault="00986FCA">
      <w:pPr>
        <w:pStyle w:val="Titre3"/>
        <w:numPr>
          <w:ilvl w:val="2"/>
          <w:numId w:val="32"/>
        </w:numPr>
        <w:rPr>
          <w:rFonts w:ascii="Arial" w:eastAsiaTheme="minorEastAsia" w:hAnsi="Arial" w:cs="Arial"/>
          <w:sz w:val="22"/>
          <w:szCs w:val="22"/>
          <w:lang w:eastAsia="zh-CN"/>
        </w:rPr>
      </w:pPr>
      <w:bookmarkStart w:id="110" w:name="_Toc3427"/>
      <w:r>
        <w:rPr>
          <w:rFonts w:ascii="Arial" w:eastAsiaTheme="minorEastAsia" w:hAnsi="Arial" w:cs="Arial"/>
          <w:sz w:val="22"/>
          <w:szCs w:val="22"/>
          <w:lang w:eastAsia="zh-CN"/>
        </w:rPr>
        <w:t>Redémarrage</w:t>
      </w:r>
      <w:bookmarkEnd w:id="110"/>
    </w:p>
    <w:p w14:paraId="4635C154" w14:textId="77777777" w:rsidR="009C26FC" w:rsidRDefault="00986FCA">
      <w:pPr>
        <w:pStyle w:val="Style13"/>
        <w:rPr>
          <w:rFonts w:asciiTheme="minorEastAsia" w:hAnsiTheme="minorEastAsia"/>
          <w:lang w:eastAsia="zh-CN"/>
        </w:rPr>
      </w:pPr>
      <w:r>
        <w:t>Cela permet des routines de redémarrage programmées et hebdomadaires.</w:t>
      </w:r>
    </w:p>
    <w:p w14:paraId="17468F61" w14:textId="77777777" w:rsidR="009C26FC" w:rsidRDefault="00986FCA">
      <w:pPr>
        <w:rPr>
          <w:rFonts w:asciiTheme="minorEastAsia" w:hAnsiTheme="minorEastAsia"/>
          <w:lang w:eastAsia="zh-CN"/>
        </w:rPr>
      </w:pPr>
      <w:r>
        <w:rPr>
          <w:noProof/>
        </w:rPr>
        <w:lastRenderedPageBreak/>
        <w:drawing>
          <wp:inline distT="0" distB="0" distL="114300" distR="114300" wp14:anchorId="2512AC65" wp14:editId="586C6798">
            <wp:extent cx="5571490" cy="3315335"/>
            <wp:effectExtent l="0" t="0" r="3810" b="12065"/>
            <wp:docPr id="8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7"/>
                    <pic:cNvPicPr>
                      <a:picLocks noChangeAspect="1"/>
                    </pic:cNvPicPr>
                  </pic:nvPicPr>
                  <pic:blipFill>
                    <a:blip r:embed="rId144"/>
                    <a:stretch>
                      <a:fillRect/>
                    </a:stretch>
                  </pic:blipFill>
                  <pic:spPr>
                    <a:xfrm>
                      <a:off x="0" y="0"/>
                      <a:ext cx="5571490" cy="3315335"/>
                    </a:xfrm>
                    <a:prstGeom prst="rect">
                      <a:avLst/>
                    </a:prstGeom>
                    <a:noFill/>
                    <a:ln>
                      <a:noFill/>
                    </a:ln>
                  </pic:spPr>
                </pic:pic>
              </a:graphicData>
            </a:graphic>
          </wp:inline>
        </w:drawing>
      </w:r>
    </w:p>
    <w:p w14:paraId="08F74A3E" w14:textId="77777777" w:rsidR="009C26FC" w:rsidRDefault="00986FCA">
      <w:pPr>
        <w:pStyle w:val="Style13"/>
      </w:pPr>
      <w:r>
        <w:t>Activez le redémarrage programmé :</w:t>
      </w:r>
    </w:p>
    <w:p w14:paraId="11E7E360" w14:textId="4F000C8A" w:rsidR="009C26FC" w:rsidRDefault="00986FCA">
      <w:pPr>
        <w:pStyle w:val="Style13"/>
        <w:numPr>
          <w:ilvl w:val="0"/>
          <w:numId w:val="55"/>
        </w:numPr>
        <w:ind w:left="288" w:hanging="288"/>
      </w:pPr>
      <w:r>
        <w:t xml:space="preserve">Réglez l'heure de redémarrage de </w:t>
      </w:r>
      <w:r w:rsidR="004065EC">
        <w:rPr>
          <w:rFonts w:hint="eastAsia"/>
          <w:lang w:eastAsia="zh-CN"/>
        </w:rPr>
        <w:t>l'AVP-140V2</w:t>
      </w:r>
      <w:r>
        <w:t xml:space="preserve"> et sélectionnez les jours (du lundi au dimanche).</w:t>
      </w:r>
    </w:p>
    <w:p w14:paraId="080A8BDB" w14:textId="77777777" w:rsidR="009C26FC" w:rsidRDefault="00986FCA">
      <w:pPr>
        <w:pStyle w:val="Style13"/>
        <w:numPr>
          <w:ilvl w:val="0"/>
          <w:numId w:val="55"/>
        </w:numPr>
        <w:ind w:left="288" w:hanging="288"/>
      </w:pPr>
      <w:r>
        <w:t>Réglez manuellement l'heure de redémarrage.</w:t>
      </w:r>
    </w:p>
    <w:p w14:paraId="17A409F5" w14:textId="75D3A7AB" w:rsidR="009C26FC" w:rsidRDefault="00986FCA">
      <w:pPr>
        <w:pStyle w:val="Style13"/>
        <w:numPr>
          <w:ilvl w:val="0"/>
          <w:numId w:val="55"/>
        </w:numPr>
        <w:ind w:left="288" w:hanging="288"/>
        <w:rPr>
          <w:lang w:eastAsia="zh-CN"/>
        </w:rPr>
      </w:pPr>
      <w:r>
        <w:t xml:space="preserve">Après confirmation, </w:t>
      </w:r>
      <w:r w:rsidR="004065EC">
        <w:rPr>
          <w:rFonts w:hint="eastAsia"/>
          <w:lang w:eastAsia="zh-CN"/>
        </w:rPr>
        <w:t xml:space="preserve">AVP-140V2 </w:t>
      </w:r>
      <w:r>
        <w:t>redémarre à l'heure fixée. Le bouton « Redémarrer maintenant » déclenche un redémarrage immédiat, quels que soient les paramètres programmés.</w:t>
      </w:r>
    </w:p>
    <w:p w14:paraId="0B1EB4BA" w14:textId="59D58954" w:rsidR="009C26FC" w:rsidRDefault="00986FCA">
      <w:pPr>
        <w:rPr>
          <w:rFonts w:asciiTheme="minorEastAsia" w:hAnsiTheme="minorEastAsia"/>
          <w:b/>
          <w:bCs/>
          <w:lang w:eastAsia="zh-CN"/>
        </w:rPr>
      </w:pPr>
      <w:r>
        <w:rPr>
          <w:rFonts w:asciiTheme="minorEastAsia" w:hAnsiTheme="minorEastAsia" w:cstheme="minorHAnsi"/>
          <w:b/>
          <w:bCs/>
          <w:noProof/>
        </w:rPr>
        <w:drawing>
          <wp:anchor distT="0" distB="0" distL="114300" distR="114300" simplePos="0" relativeHeight="251621888" behindDoc="0" locked="0" layoutInCell="1" allowOverlap="1" wp14:anchorId="51CF284E" wp14:editId="134A1C5E">
            <wp:simplePos x="0" y="0"/>
            <wp:positionH relativeFrom="margin">
              <wp:posOffset>-27305</wp:posOffset>
            </wp:positionH>
            <wp:positionV relativeFrom="paragraph">
              <wp:posOffset>302260</wp:posOffset>
            </wp:positionV>
            <wp:extent cx="228600" cy="228600"/>
            <wp:effectExtent l="0" t="0" r="0" b="0"/>
            <wp:wrapThrough wrapText="bothSides">
              <wp:wrapPolygon edited="0">
                <wp:start x="3600" y="0"/>
                <wp:lineTo x="1800" y="3600"/>
                <wp:lineTo x="3600" y="19800"/>
                <wp:lineTo x="18000" y="19800"/>
                <wp:lineTo x="19800" y="10800"/>
                <wp:lineTo x="19800" y="0"/>
                <wp:lineTo x="3600" y="0"/>
              </wp:wrapPolygon>
            </wp:wrapThrough>
            <wp:docPr id="12" name="Imagen 52"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52"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sidR="00B26293">
        <w:rPr>
          <w:rFonts w:asciiTheme="minorEastAsia" w:hAnsiTheme="minorEastAsia"/>
          <w:noProof/>
        </w:rPr>
        <mc:AlternateContent>
          <mc:Choice Requires="wps">
            <w:drawing>
              <wp:anchor distT="0" distB="0" distL="114300" distR="114300" simplePos="0" relativeHeight="251665408" behindDoc="1" locked="0" layoutInCell="1" allowOverlap="1" wp14:anchorId="1D2F086F" wp14:editId="3999BC31">
                <wp:simplePos x="0" y="0"/>
                <wp:positionH relativeFrom="margin">
                  <wp:posOffset>-92075</wp:posOffset>
                </wp:positionH>
                <wp:positionV relativeFrom="paragraph">
                  <wp:posOffset>228600</wp:posOffset>
                </wp:positionV>
                <wp:extent cx="5756910" cy="549910"/>
                <wp:effectExtent l="12065" t="7620" r="12700" b="13970"/>
                <wp:wrapNone/>
                <wp:docPr id="506628394" name="AutoShape 1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6910" cy="549910"/>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EC66495" id="AutoShape 1043" o:spid="_x0000_s1026" style="position:absolute;margin-left:-7.25pt;margin-top:18pt;width:453.3pt;height:43.3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qT/MAIAAFwEAAAOAAAAZHJzL2Uyb0RvYy54bWysVNtu2zAMfR+wfxD0vjh2k3Qx6hRZL8OA&#10;7oJ1+wBFkmNvsqhRSpz260fJbppub8NeDFIUD3kOKV9cHjrD9hp9C7bi+WTKmbYSVGu3Ff/+7fbN&#10;W858EFYJA1ZX/EF7frl6/eqid6UuoAGjNDICsb7sXcWbEFyZZV42uhN+Ak5bCtaAnQjk4jZTKHpC&#10;70xWTKeLrAdUDkFq7+n0egjyVcKvay3D57r2OjBTceotpC+m7yZ+s9WFKLcoXNPKsQ3xD110orVU&#10;9Ah1LYJgO2z/gupaieChDhMJXQZ13UqdOBCbfPoHm/tGOJ24kDjeHWXy/w9Wftrfuy8YW/fuDuRP&#10;zyxcNcJu9RoR+kYLReXyKFTWO18eE6LjKZVt+o+gaLRiFyBpcKixi4DEjh2S1A9HqfUhMEmH8/P5&#10;YpnTRCTF5rNltGMJUT5lO/ThvYaORaPiCDurvtI8Uwmxv/Mh6a2YFV2srn5wVneGprcXhuVnRVGM&#10;iONlwn7CTHTBtOq2NSY5uN1cGWSUSq1O392si6GOcY0YTvP8fDEC+uF2atefwhjL+oovzubTlP0i&#10;Nia9KDEwfnEt8UxbGaW/sSrZQbRmsImFseMsovxx0325AfVAo0AYFpweJBkN4CNnPS13xf2vnUDN&#10;mflgaZzLfDaLryE5s/l5QQ6eRjanEWElQVVcBuRscK7C8IZ2DtttQ7XyRNjCmpagbkMk9tzX6NAK&#10;J8nG5xbfyKmfbj3/FFa/AQAA//8DAFBLAwQUAAYACAAAACEAUlsHGN8AAAAKAQAADwAAAGRycy9k&#10;b3ducmV2LnhtbEyPy07DMBBF90j8gzVI7FonBqKSxqkqCihbCosundh5tPE4it02+XuGFV2O5uje&#10;c7PNZHt2MaPvHEqIlxEwg5XTHTYSfr4/FitgPijUqndoJMzGwya/v8tUqt0Vv8xlHxpGIehTJaEN&#10;YUg591VrrPJLNxikX+1GqwKdY8P1qK4UbnsuoijhVnVIDa0azFtrqtP+bCVEx+3OqkNxmGtRlPWn&#10;f98V80nKx4dpuwYWzBT+YfjTJ3XIyal0Z9Se9RIW8fMLoRKeEtpEwOpVxMBKIoVIgOcZv52Q/wIA&#10;AP//AwBQSwECLQAUAAYACAAAACEAtoM4kv4AAADhAQAAEwAAAAAAAAAAAAAAAAAAAAAAW0NvbnRl&#10;bnRfVHlwZXNdLnhtbFBLAQItABQABgAIAAAAIQA4/SH/1gAAAJQBAAALAAAAAAAAAAAAAAAAAC8B&#10;AABfcmVscy8ucmVsc1BLAQItABQABgAIAAAAIQDyNqT/MAIAAFwEAAAOAAAAAAAAAAAAAAAAAC4C&#10;AABkcnMvZTJvRG9jLnhtbFBLAQItABQABgAIAAAAIQBSWwcY3wAAAAoBAAAPAAAAAAAAAAAAAAAA&#10;AIoEAABkcnMvZG93bnJldi54bWxQSwUGAAAAAAQABADzAAAAlgUAAAAA&#10;" fillcolor="#00bea2" strokecolor="#00bea2" strokeweight=".5pt">
                <v:fill opacity="771f"/>
                <w10:wrap anchorx="margin"/>
              </v:roundrect>
            </w:pict>
          </mc:Fallback>
        </mc:AlternateContent>
      </w:r>
    </w:p>
    <w:p w14:paraId="34080A4E" w14:textId="77777777" w:rsidR="009C26FC" w:rsidRDefault="00986FCA">
      <w:pPr>
        <w:pStyle w:val="Style13"/>
      </w:pPr>
      <w:r>
        <w:t xml:space="preserve">Assurez-vous que le </w:t>
      </w:r>
      <w:r>
        <w:rPr>
          <w:rFonts w:hint="eastAsia"/>
          <w:lang w:eastAsia="zh-CN"/>
        </w:rPr>
        <w:t xml:space="preserve"> temps de base en</w:t>
      </w:r>
      <w:r>
        <w:t xml:space="preserve"> unités est correct avant d'utiliser cette fonction. Conseil : Connectez l'</w:t>
      </w:r>
      <w:r>
        <w:rPr>
          <w:rFonts w:hint="eastAsia"/>
          <w:lang w:eastAsia="zh-CN"/>
        </w:rPr>
        <w:t>unit</w:t>
      </w:r>
      <w:r>
        <w:rPr>
          <w:rFonts w:hint="eastAsia"/>
          <w:lang w:eastAsia="zh-CN"/>
        </w:rPr>
        <w:t>é</w:t>
      </w:r>
      <w:r>
        <w:rPr>
          <w:rFonts w:hint="eastAsia"/>
          <w:lang w:eastAsia="zh-CN"/>
        </w:rPr>
        <w:t xml:space="preserve"> de base</w:t>
      </w:r>
      <w:r>
        <w:t xml:space="preserve"> à Internet pour une correction automatique de l'heure.</w:t>
      </w:r>
    </w:p>
    <w:p w14:paraId="338017CC" w14:textId="77777777" w:rsidR="009C26FC" w:rsidRDefault="009C26FC">
      <w:pPr>
        <w:rPr>
          <w:rFonts w:asciiTheme="minorEastAsia" w:hAnsiTheme="minorEastAsia"/>
          <w:b/>
          <w:bCs/>
          <w:lang w:eastAsia="zh-CN"/>
        </w:rPr>
      </w:pPr>
    </w:p>
    <w:p w14:paraId="541DAF32" w14:textId="77777777" w:rsidR="009C26FC" w:rsidRDefault="009C26FC">
      <w:pPr>
        <w:rPr>
          <w:rFonts w:asciiTheme="minorEastAsia" w:hAnsiTheme="minorEastAsia"/>
          <w:lang w:eastAsia="zh-CN"/>
        </w:rPr>
      </w:pPr>
    </w:p>
    <w:p w14:paraId="11D6F2F3" w14:textId="77777777" w:rsidR="009C26FC" w:rsidRDefault="00986FCA">
      <w:pPr>
        <w:pStyle w:val="Titre3"/>
        <w:numPr>
          <w:ilvl w:val="2"/>
          <w:numId w:val="32"/>
        </w:numPr>
        <w:rPr>
          <w:rFonts w:ascii="Arial" w:eastAsiaTheme="minorEastAsia" w:hAnsi="Arial" w:cs="Arial"/>
          <w:sz w:val="22"/>
          <w:szCs w:val="22"/>
          <w:lang w:eastAsia="zh-CN"/>
        </w:rPr>
      </w:pPr>
      <w:bookmarkStart w:id="111" w:name="_Toc7057"/>
      <w:r>
        <w:rPr>
          <w:rFonts w:ascii="Arial" w:eastAsiaTheme="minorEastAsia" w:hAnsi="Arial" w:cs="Arial"/>
          <w:sz w:val="22"/>
          <w:szCs w:val="22"/>
          <w:lang w:eastAsia="zh-CN"/>
        </w:rPr>
        <w:t>Réinitialisation d'usine</w:t>
      </w:r>
      <w:bookmarkEnd w:id="111"/>
    </w:p>
    <w:p w14:paraId="7E330953" w14:textId="77777777" w:rsidR="009C26FC" w:rsidRDefault="00986FCA">
      <w:pPr>
        <w:pStyle w:val="Style13"/>
        <w:rPr>
          <w:rFonts w:asciiTheme="minorEastAsia" w:hAnsiTheme="minorEastAsia"/>
          <w:lang w:eastAsia="zh-CN"/>
        </w:rPr>
      </w:pPr>
      <w:r>
        <w:t>Permet de restaurer les paramètres par défaut de l'appareil.</w:t>
      </w:r>
    </w:p>
    <w:p w14:paraId="06F9A613" w14:textId="77777777" w:rsidR="009C26FC" w:rsidRDefault="00986FCA">
      <w:pPr>
        <w:rPr>
          <w:rFonts w:asciiTheme="minorEastAsia" w:hAnsiTheme="minorEastAsia"/>
          <w:lang w:eastAsia="zh-CN"/>
        </w:rPr>
      </w:pPr>
      <w:r>
        <w:rPr>
          <w:noProof/>
        </w:rPr>
        <w:lastRenderedPageBreak/>
        <w:drawing>
          <wp:inline distT="0" distB="0" distL="114300" distR="114300" wp14:anchorId="30634C56" wp14:editId="6C745A0E">
            <wp:extent cx="5567045" cy="3868420"/>
            <wp:effectExtent l="0" t="0" r="8255" b="5080"/>
            <wp:docPr id="8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8"/>
                    <pic:cNvPicPr>
                      <a:picLocks noChangeAspect="1"/>
                    </pic:cNvPicPr>
                  </pic:nvPicPr>
                  <pic:blipFill>
                    <a:blip r:embed="rId145"/>
                    <a:stretch>
                      <a:fillRect/>
                    </a:stretch>
                  </pic:blipFill>
                  <pic:spPr>
                    <a:xfrm>
                      <a:off x="0" y="0"/>
                      <a:ext cx="5567045" cy="3868420"/>
                    </a:xfrm>
                    <a:prstGeom prst="rect">
                      <a:avLst/>
                    </a:prstGeom>
                    <a:noFill/>
                    <a:ln>
                      <a:noFill/>
                    </a:ln>
                  </pic:spPr>
                </pic:pic>
              </a:graphicData>
            </a:graphic>
          </wp:inline>
        </w:drawing>
      </w:r>
    </w:p>
    <w:p w14:paraId="3264D030" w14:textId="77777777" w:rsidR="009C26FC" w:rsidRDefault="00986FCA">
      <w:pPr>
        <w:pStyle w:val="Titre2"/>
        <w:numPr>
          <w:ilvl w:val="1"/>
          <w:numId w:val="32"/>
        </w:numPr>
        <w:rPr>
          <w:rFonts w:ascii="Arial" w:eastAsiaTheme="minorEastAsia" w:hAnsi="Arial" w:cs="Arial"/>
          <w:b/>
          <w:bCs w:val="0"/>
          <w:szCs w:val="24"/>
          <w:lang w:eastAsia="zh-CN"/>
        </w:rPr>
      </w:pPr>
      <w:bookmarkStart w:id="112" w:name="_Other_Settings"/>
      <w:bookmarkStart w:id="113" w:name="_Toc14092"/>
      <w:bookmarkEnd w:id="112"/>
      <w:r>
        <w:rPr>
          <w:rFonts w:ascii="Arial" w:hAnsi="Arial" w:cs="Arial"/>
          <w:b/>
          <w:bCs w:val="0"/>
        </w:rPr>
        <w:t>Paramètres de sécurité</w:t>
      </w:r>
      <w:bookmarkEnd w:id="113"/>
    </w:p>
    <w:p w14:paraId="60939E7F" w14:textId="77777777" w:rsidR="009C26FC" w:rsidRDefault="00986FCA">
      <w:pPr>
        <w:pStyle w:val="Titre3"/>
        <w:numPr>
          <w:ilvl w:val="2"/>
          <w:numId w:val="32"/>
        </w:numPr>
        <w:rPr>
          <w:rFonts w:ascii="Arial" w:eastAsiaTheme="minorEastAsia" w:hAnsi="Arial" w:cs="Arial"/>
          <w:sz w:val="22"/>
          <w:szCs w:val="22"/>
          <w:lang w:eastAsia="zh-CN"/>
        </w:rPr>
      </w:pPr>
      <w:bookmarkStart w:id="114" w:name="_Toc154082263"/>
      <w:bookmarkStart w:id="115" w:name="_Toc9532"/>
      <w:bookmarkEnd w:id="114"/>
      <w:r>
        <w:rPr>
          <w:rFonts w:ascii="Arial" w:hAnsi="Arial" w:cs="Arial"/>
          <w:sz w:val="22"/>
          <w:szCs w:val="22"/>
        </w:rPr>
        <w:t>Niveau de sécurité</w:t>
      </w:r>
      <w:bookmarkEnd w:id="115"/>
    </w:p>
    <w:p w14:paraId="1A345EE8" w14:textId="77777777" w:rsidR="009C26FC" w:rsidRDefault="00986FCA">
      <w:pPr>
        <w:pStyle w:val="Style13"/>
      </w:pPr>
      <w:r>
        <w:t>Trois niveaux de sécurité sont disponibles pour répondre à différents besoins.</w:t>
      </w:r>
    </w:p>
    <w:p w14:paraId="6629ABEB" w14:textId="77777777" w:rsidR="009C26FC" w:rsidRDefault="00986FCA">
      <w:pPr>
        <w:pStyle w:val="Style13"/>
      </w:pPr>
      <w:r>
        <w:t>Cliquez sur les éléments de menu correspondants pour ajuster les paramètres. Le niveau par défaut est 1.</w:t>
      </w:r>
    </w:p>
    <w:p w14:paraId="67B534B4" w14:textId="77777777" w:rsidR="009C26FC" w:rsidRDefault="00986FCA">
      <w:pPr>
        <w:pStyle w:val="Style13"/>
        <w:numPr>
          <w:ilvl w:val="0"/>
          <w:numId w:val="56"/>
        </w:numPr>
        <w:ind w:left="288" w:hanging="288"/>
      </w:pPr>
      <w:r>
        <w:t>Niveau 1 : Sécurité normale</w:t>
      </w:r>
      <w:r>
        <w:rPr>
          <w:rFonts w:hint="eastAsia"/>
          <w:lang w:eastAsia="zh-CN"/>
        </w:rPr>
        <w:t xml:space="preserve">, </w:t>
      </w:r>
      <w:r>
        <w:t>adaptée à un usage quotidien en salle de classe, salles de réunion classiques, etc.</w:t>
      </w:r>
    </w:p>
    <w:p w14:paraId="2DB3D188" w14:textId="77777777" w:rsidR="009C26FC" w:rsidRDefault="00986FCA">
      <w:pPr>
        <w:pStyle w:val="Style13"/>
        <w:numPr>
          <w:ilvl w:val="0"/>
          <w:numId w:val="56"/>
        </w:numPr>
        <w:ind w:left="288" w:hanging="288"/>
      </w:pPr>
      <w:r>
        <w:t>Niveau 2 : Sécurité renforcée</w:t>
      </w:r>
      <w:r>
        <w:rPr>
          <w:rFonts w:hint="eastAsia"/>
          <w:lang w:eastAsia="zh-CN"/>
        </w:rPr>
        <w:t xml:space="preserve">, </w:t>
      </w:r>
      <w:r>
        <w:t>inclut un chiffrement audio/vidéo solide pour les entreprises, organisations et agences gouvernementales. Fonctionnalités supplémentaires : AirPlay avec mot de passe limité.</w:t>
      </w:r>
    </w:p>
    <w:p w14:paraId="667A16B6" w14:textId="77777777" w:rsidR="009C26FC" w:rsidRDefault="00986FCA">
      <w:pPr>
        <w:pStyle w:val="Style13"/>
        <w:numPr>
          <w:ilvl w:val="0"/>
          <w:numId w:val="56"/>
        </w:numPr>
        <w:ind w:left="288" w:hanging="288"/>
      </w:pPr>
      <w:r>
        <w:t>Niveau 3 : Sécurité stricte pour les entreprises, autorités et banques. Inclut toutes les mesures de niveau 2, ainsi que les applications mobiles bloquées et l'accès à l'interface web (GUI). Les rétrogradations du firmware sont désactivées.</w:t>
      </w:r>
    </w:p>
    <w:p w14:paraId="74C628D1" w14:textId="77777777" w:rsidR="009C26FC" w:rsidRDefault="00986FCA">
      <w:pPr>
        <w:pStyle w:val="Style13"/>
        <w:numPr>
          <w:ilvl w:val="0"/>
          <w:numId w:val="56"/>
        </w:numPr>
        <w:ind w:left="288" w:hanging="288"/>
      </w:pPr>
      <w:r>
        <w:t>Personnalisé : Sélectionnez manuellement les options de sécurité.</w:t>
      </w:r>
    </w:p>
    <w:p w14:paraId="7118DEEC" w14:textId="77777777" w:rsidR="009C26FC" w:rsidRDefault="009C26FC">
      <w:pPr>
        <w:rPr>
          <w:rFonts w:asciiTheme="minorEastAsia" w:hAnsiTheme="minorEastAsia"/>
          <w:lang w:eastAsia="zh-CN"/>
        </w:rPr>
      </w:pPr>
    </w:p>
    <w:p w14:paraId="622CED75" w14:textId="1B9588B2" w:rsidR="009C26FC" w:rsidRDefault="00986FCA">
      <w:pPr>
        <w:pStyle w:val="Style13"/>
        <w:ind w:leftChars="300" w:left="660"/>
        <w:rPr>
          <w:rFonts w:asciiTheme="minorEastAsia" w:hAnsiTheme="minorEastAsia"/>
          <w:lang w:eastAsia="zh-CN"/>
        </w:rPr>
      </w:pPr>
      <w:r>
        <w:rPr>
          <w:rFonts w:asciiTheme="minorEastAsia" w:hAnsiTheme="minorEastAsia" w:cstheme="minorHAnsi"/>
          <w:b/>
          <w:bCs/>
          <w:noProof/>
        </w:rPr>
        <w:drawing>
          <wp:anchor distT="0" distB="0" distL="114300" distR="114300" simplePos="0" relativeHeight="251597312" behindDoc="0" locked="0" layoutInCell="1" allowOverlap="1" wp14:anchorId="46AFAA9F" wp14:editId="5C316004">
            <wp:simplePos x="0" y="0"/>
            <wp:positionH relativeFrom="margin">
              <wp:posOffset>97155</wp:posOffset>
            </wp:positionH>
            <wp:positionV relativeFrom="paragraph">
              <wp:posOffset>89535</wp:posOffset>
            </wp:positionV>
            <wp:extent cx="228600" cy="228600"/>
            <wp:effectExtent l="0" t="0" r="0" b="0"/>
            <wp:wrapThrough wrapText="bothSides">
              <wp:wrapPolygon edited="0">
                <wp:start x="3600" y="0"/>
                <wp:lineTo x="1800" y="3600"/>
                <wp:lineTo x="3600" y="19800"/>
                <wp:lineTo x="18000" y="19800"/>
                <wp:lineTo x="19800" y="10800"/>
                <wp:lineTo x="19800" y="0"/>
                <wp:lineTo x="3600" y="0"/>
              </wp:wrapPolygon>
            </wp:wrapThrough>
            <wp:docPr id="13" name="Imagen 52" descr=":light_bulb_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52"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sidR="00B26293">
        <w:rPr>
          <w:rFonts w:asciiTheme="minorEastAsia" w:hAnsiTheme="minorEastAsia"/>
          <w:noProof/>
        </w:rPr>
        <mc:AlternateContent>
          <mc:Choice Requires="wps">
            <w:drawing>
              <wp:anchor distT="0" distB="0" distL="114300" distR="114300" simplePos="0" relativeHeight="251666432" behindDoc="1" locked="0" layoutInCell="1" allowOverlap="1" wp14:anchorId="6D3D5384" wp14:editId="57A9790B">
                <wp:simplePos x="0" y="0"/>
                <wp:positionH relativeFrom="margin">
                  <wp:posOffset>3810</wp:posOffset>
                </wp:positionH>
                <wp:positionV relativeFrom="paragraph">
                  <wp:posOffset>-48895</wp:posOffset>
                </wp:positionV>
                <wp:extent cx="5433060" cy="434340"/>
                <wp:effectExtent l="12700" t="12065" r="12065" b="10795"/>
                <wp:wrapNone/>
                <wp:docPr id="2052988913" name="AutoShape 1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3060" cy="434340"/>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4BDCEE1" id="AutoShape 1042" o:spid="_x0000_s1026" style="position:absolute;margin-left:.3pt;margin-top:-3.85pt;width:427.8pt;height:34.2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WjCMwIAAFwEAAAOAAAAZHJzL2Uyb0RvYy54bWysVNuO0zAQfUfiHyy/01x6WYiarkp3FyEt&#10;F7HwAa7tNAHHY8Zu0+XrmThp6S5vCEWyPB7PmTlnxlleH1vDDhp9A7bk2STlTFsJqrG7kn/7evfq&#10;NWc+CKuEAatL/qg9v169fLHsXKFzqMEojYxArC86V/I6BFckiZe1boWfgNOWnBVgKwKZuEsUio7Q&#10;W5PkabpIOkDlEKT2nk5vBidfRfyq0jJ8qiqvAzMlp9pCXDGu235NVktR7FC4upFjGeIfqmhFYynp&#10;GepGBMH22PwF1TYSwUMVJhLaBKqqkTpyIDZZ+ozNQy2cjlxIHO/OMvn/Bys/Hh7cZ+xL9+4e5A/P&#10;LGxqYXd6jQhdrYWidFkvVNI5X5wDesNTKNt2H0BRa8U+QNTgWGHbAxI7doxSP56l1sfAJB3OZ9Np&#10;uqCOSPLNpvTFXiSiOEU79OGdhpb1m5Ij7K36Qv2MKcTh3oeot2JWtH129Z2zqjXUvYMwLJvmeR6L&#10;FsV4mbBPmJEumEbdNcZEA3fbjUFGoVRq+vZ2nQ95jKvFcJplV4sR0A+3SRFS7RLGWNaVfDGdpzH6&#10;iW8MepKiF/UZROQZp7KX/taquA+iMcOe7hs79qKXv590X2xBPVIrEIYBpwdJmxrwF2cdDXfJ/c+9&#10;QM2ZeW+pnW+yGenNQjRm86ucDLz0bC89wkqCKrkMyNlgbMLwhvYOm11NubJI2MKahqBqwmlahrrG&#10;cmmEI9/xufVv5NKOt/78FFa/AQAA//8DAFBLAwQUAAYACAAAACEAjFLT8toAAAAGAQAADwAAAGRy&#10;cy9kb3ducmV2LnhtbEyOy07DMBBF90j8gzVI7FqHSCRViFNVFFC2tCy6nMSTB43tKHbb5O8ZVrC8&#10;D9178u1sBnGlyffOKnhaRyDI1k73tlXwdXxfbUD4gFbj4CwpWMjDtri/yzHT7mY/6XoIreAR6zNU&#10;0IUwZlL6uiODfu1Gspw1bjIYWE6t1BPeeNwMMo6iRBrsLT90ONJrR/X5cDEKou/d3uCpPC1NXFbN&#10;h3/bl8tZqceHefcCItAc/srwi8/oUDBT5S5WezEoSLinYJWmIDjdPCcxiIrtKAVZ5PI/fvEDAAD/&#10;/wMAUEsBAi0AFAAGAAgAAAAhALaDOJL+AAAA4QEAABMAAAAAAAAAAAAAAAAAAAAAAFtDb250ZW50&#10;X1R5cGVzXS54bWxQSwECLQAUAAYACAAAACEAOP0h/9YAAACUAQAACwAAAAAAAAAAAAAAAAAvAQAA&#10;X3JlbHMvLnJlbHNQSwECLQAUAAYACAAAACEADdFowjMCAABcBAAADgAAAAAAAAAAAAAAAAAuAgAA&#10;ZHJzL2Uyb0RvYy54bWxQSwECLQAUAAYACAAAACEAjFLT8toAAAAGAQAADwAAAAAAAAAAAAAAAACN&#10;BAAAZHJzL2Rvd25yZXYueG1sUEsFBgAAAAAEAAQA8wAAAJQFAAAAAA==&#10;" fillcolor="#00bea2" strokecolor="#00bea2" strokeweight=".5pt">
                <v:fill opacity="771f"/>
                <w10:wrap anchorx="margin"/>
              </v:roundrect>
            </w:pict>
          </mc:Fallback>
        </mc:AlternateContent>
      </w:r>
      <w:r>
        <w:t xml:space="preserve">Le niveau de sécurité s'affiche sur l'écran principal. Cliquez sur l'icône </w:t>
      </w:r>
      <w:r>
        <w:rPr>
          <w:rFonts w:asciiTheme="minorEastAsia" w:hAnsiTheme="minorEastAsia"/>
          <w:noProof/>
        </w:rPr>
        <w:drawing>
          <wp:inline distT="0" distB="0" distL="0" distR="0" wp14:anchorId="64B9D587" wp14:editId="48418F82">
            <wp:extent cx="276225" cy="273685"/>
            <wp:effectExtent l="0" t="0" r="0" b="0"/>
            <wp:docPr id="578" name="Imagen 148834699" descr="Description d'icônes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n 148834699" descr="Icono  Descripción generada automáticamente con confianza media"/>
                    <pic:cNvPicPr>
                      <a:picLocks noChangeAspect="1"/>
                    </pic:cNvPicPr>
                  </pic:nvPicPr>
                  <pic:blipFill>
                    <a:blip r:embed="rId146" cstate="print"/>
                    <a:stretch>
                      <a:fillRect/>
                    </a:stretch>
                  </pic:blipFill>
                  <pic:spPr>
                    <a:xfrm>
                      <a:off x="0" y="0"/>
                      <a:ext cx="276267" cy="273733"/>
                    </a:xfrm>
                    <a:prstGeom prst="rect">
                      <a:avLst/>
                    </a:prstGeom>
                  </pic:spPr>
                </pic:pic>
              </a:graphicData>
            </a:graphic>
          </wp:inline>
        </w:drawing>
      </w:r>
    </w:p>
    <w:p w14:paraId="709E86BB" w14:textId="77777777" w:rsidR="009C26FC" w:rsidRDefault="009C26FC">
      <w:pPr>
        <w:rPr>
          <w:rFonts w:asciiTheme="minorEastAsia" w:hAnsiTheme="minorEastAsia"/>
          <w:lang w:eastAsia="zh-CN"/>
        </w:rPr>
      </w:pPr>
    </w:p>
    <w:p w14:paraId="0CA39CFD" w14:textId="77777777" w:rsidR="009C26FC" w:rsidRDefault="00986FCA">
      <w:pPr>
        <w:jc w:val="left"/>
        <w:rPr>
          <w:rFonts w:asciiTheme="minorEastAsia" w:hAnsiTheme="minorEastAsia"/>
          <w:lang w:eastAsia="zh-CN"/>
        </w:rPr>
      </w:pPr>
      <w:r>
        <w:rPr>
          <w:noProof/>
        </w:rPr>
        <w:lastRenderedPageBreak/>
        <w:drawing>
          <wp:inline distT="0" distB="0" distL="114300" distR="114300" wp14:anchorId="162B448C" wp14:editId="14F16BEE">
            <wp:extent cx="5560060" cy="2524760"/>
            <wp:effectExtent l="0" t="0" r="2540" b="2540"/>
            <wp:docPr id="8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9"/>
                    <pic:cNvPicPr>
                      <a:picLocks noChangeAspect="1"/>
                    </pic:cNvPicPr>
                  </pic:nvPicPr>
                  <pic:blipFill>
                    <a:blip r:embed="rId147"/>
                    <a:stretch>
                      <a:fillRect/>
                    </a:stretch>
                  </pic:blipFill>
                  <pic:spPr>
                    <a:xfrm>
                      <a:off x="0" y="0"/>
                      <a:ext cx="5560060" cy="2524760"/>
                    </a:xfrm>
                    <a:prstGeom prst="rect">
                      <a:avLst/>
                    </a:prstGeom>
                    <a:noFill/>
                    <a:ln>
                      <a:noFill/>
                    </a:ln>
                  </pic:spPr>
                </pic:pic>
              </a:graphicData>
            </a:graphic>
          </wp:inline>
        </w:drawing>
      </w:r>
    </w:p>
    <w:p w14:paraId="7BCA3C7F" w14:textId="77777777" w:rsidR="009C26FC" w:rsidRDefault="00986FCA">
      <w:pPr>
        <w:pStyle w:val="Titre3"/>
        <w:numPr>
          <w:ilvl w:val="2"/>
          <w:numId w:val="32"/>
        </w:numPr>
        <w:rPr>
          <w:rFonts w:ascii="Arial" w:eastAsiaTheme="minorEastAsia" w:hAnsi="Arial" w:cs="Arial"/>
          <w:sz w:val="22"/>
          <w:szCs w:val="22"/>
        </w:rPr>
      </w:pPr>
      <w:bookmarkStart w:id="116" w:name="_Toc8375"/>
      <w:r>
        <w:rPr>
          <w:rFonts w:ascii="Arial" w:eastAsiaTheme="minorEastAsia" w:hAnsi="Arial" w:cs="Arial"/>
          <w:sz w:val="22"/>
          <w:szCs w:val="22"/>
          <w:lang w:eastAsia="zh-CN"/>
        </w:rPr>
        <w:t>Mot de passe de connexion</w:t>
      </w:r>
      <w:bookmarkEnd w:id="116"/>
    </w:p>
    <w:p w14:paraId="187FC2E2" w14:textId="77777777" w:rsidR="009C26FC" w:rsidRDefault="00986FCA">
      <w:pPr>
        <w:jc w:val="left"/>
        <w:rPr>
          <w:rFonts w:asciiTheme="minorEastAsia" w:hAnsiTheme="minorEastAsia"/>
          <w:lang w:eastAsia="zh-CN"/>
        </w:rPr>
      </w:pPr>
      <w:r>
        <w:rPr>
          <w:noProof/>
        </w:rPr>
        <w:drawing>
          <wp:inline distT="0" distB="0" distL="114300" distR="114300" wp14:anchorId="0CC63E5D" wp14:editId="2C533267">
            <wp:extent cx="5563235" cy="3382010"/>
            <wp:effectExtent l="0" t="0" r="12065" b="8890"/>
            <wp:docPr id="8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0"/>
                    <pic:cNvPicPr>
                      <a:picLocks noChangeAspect="1"/>
                    </pic:cNvPicPr>
                  </pic:nvPicPr>
                  <pic:blipFill>
                    <a:blip r:embed="rId148"/>
                    <a:stretch>
                      <a:fillRect/>
                    </a:stretch>
                  </pic:blipFill>
                  <pic:spPr>
                    <a:xfrm>
                      <a:off x="0" y="0"/>
                      <a:ext cx="5563235" cy="3382010"/>
                    </a:xfrm>
                    <a:prstGeom prst="rect">
                      <a:avLst/>
                    </a:prstGeom>
                    <a:noFill/>
                    <a:ln>
                      <a:noFill/>
                    </a:ln>
                  </pic:spPr>
                </pic:pic>
              </a:graphicData>
            </a:graphic>
          </wp:inline>
        </w:drawing>
      </w:r>
    </w:p>
    <w:p w14:paraId="78641D8F" w14:textId="77777777" w:rsidR="009C26FC" w:rsidRDefault="00986FCA">
      <w:pPr>
        <w:pStyle w:val="Style13"/>
      </w:pPr>
      <w:r>
        <w:t>Permet de changer le mot de passe pour l'accès à l'interface web (GUI). Le mot de passe par défaut est « admin ».</w:t>
      </w:r>
    </w:p>
    <w:p w14:paraId="33CEDF66" w14:textId="77777777" w:rsidR="009C26FC" w:rsidRDefault="00986FCA">
      <w:pPr>
        <w:pStyle w:val="Style13"/>
        <w:numPr>
          <w:ilvl w:val="0"/>
          <w:numId w:val="57"/>
        </w:numPr>
      </w:pPr>
      <w:r>
        <w:t>Pas de mot de passe : Une fois coché, la connexion web ne nécessite pas de mot de passe.</w:t>
      </w:r>
    </w:p>
    <w:p w14:paraId="225D2DFD" w14:textId="77777777" w:rsidR="009C26FC" w:rsidRDefault="00986FCA">
      <w:pPr>
        <w:pStyle w:val="Style13"/>
        <w:numPr>
          <w:ilvl w:val="0"/>
          <w:numId w:val="57"/>
        </w:numPr>
      </w:pPr>
      <w:r>
        <w:t>Mot de passe actuel : Saisissez le mot de passe de connexion actuel.</w:t>
      </w:r>
    </w:p>
    <w:p w14:paraId="6BBA05E5" w14:textId="77777777" w:rsidR="009C26FC" w:rsidRDefault="00986FCA">
      <w:pPr>
        <w:pStyle w:val="Style13"/>
        <w:numPr>
          <w:ilvl w:val="0"/>
          <w:numId w:val="57"/>
        </w:numPr>
      </w:pPr>
      <w:r>
        <w:t>Nouveau mot de passe : Saisissez le nouveau mot de passe.</w:t>
      </w:r>
    </w:p>
    <w:p w14:paraId="5A810ADD" w14:textId="77777777" w:rsidR="009C26FC" w:rsidRDefault="00986FCA">
      <w:pPr>
        <w:pStyle w:val="Style13"/>
        <w:numPr>
          <w:ilvl w:val="0"/>
          <w:numId w:val="57"/>
        </w:numPr>
        <w:rPr>
          <w:rFonts w:asciiTheme="minorEastAsia" w:hAnsiTheme="minorEastAsia"/>
          <w:lang w:eastAsia="zh-CN"/>
        </w:rPr>
      </w:pPr>
      <w:r>
        <w:t>Confirmez le nouveau mot de passe : Réentrez le nouveau mot de passe.</w:t>
      </w:r>
    </w:p>
    <w:p w14:paraId="238AB70C" w14:textId="77777777" w:rsidR="009C26FC" w:rsidRDefault="00986FCA">
      <w:pPr>
        <w:pStyle w:val="Titre2"/>
        <w:numPr>
          <w:ilvl w:val="1"/>
          <w:numId w:val="32"/>
        </w:numPr>
        <w:rPr>
          <w:rFonts w:ascii="Arial" w:eastAsiaTheme="minorEastAsia" w:hAnsi="Arial" w:cs="Arial"/>
          <w:b/>
          <w:bCs w:val="0"/>
          <w:szCs w:val="24"/>
        </w:rPr>
      </w:pPr>
      <w:bookmarkStart w:id="117" w:name="_UCC_Device_Manager"/>
      <w:bookmarkStart w:id="118" w:name="_Toc1106"/>
      <w:bookmarkEnd w:id="117"/>
      <w:r>
        <w:rPr>
          <w:rFonts w:ascii="Arial" w:eastAsiaTheme="minorEastAsia" w:hAnsi="Arial" w:cs="Arial"/>
          <w:b/>
          <w:bCs w:val="0"/>
          <w:szCs w:val="24"/>
          <w:lang w:eastAsia="zh-CN"/>
        </w:rPr>
        <w:lastRenderedPageBreak/>
        <w:t>Mise à jour du firmware</w:t>
      </w:r>
      <w:bookmarkEnd w:id="118"/>
    </w:p>
    <w:p w14:paraId="1B9D1D61" w14:textId="77777777" w:rsidR="009C26FC" w:rsidRDefault="00986FCA">
      <w:pPr>
        <w:pStyle w:val="Titre3"/>
        <w:numPr>
          <w:ilvl w:val="2"/>
          <w:numId w:val="32"/>
        </w:numPr>
        <w:rPr>
          <w:rFonts w:ascii="Arial" w:eastAsiaTheme="minorEastAsia" w:hAnsi="Arial" w:cs="Arial"/>
          <w:sz w:val="22"/>
          <w:szCs w:val="22"/>
        </w:rPr>
      </w:pPr>
      <w:bookmarkStart w:id="119" w:name="_Toc7886"/>
      <w:r>
        <w:rPr>
          <w:rFonts w:ascii="Arial" w:eastAsiaTheme="minorEastAsia" w:hAnsi="Arial" w:cs="Arial"/>
          <w:sz w:val="22"/>
          <w:szCs w:val="22"/>
          <w:lang w:eastAsia="zh-CN"/>
        </w:rPr>
        <w:t>Mise à jour du firmware</w:t>
      </w:r>
      <w:bookmarkEnd w:id="119"/>
    </w:p>
    <w:p w14:paraId="757CD9CB" w14:textId="0F6682D7" w:rsidR="009C26FC" w:rsidRDefault="00986FCA">
      <w:pPr>
        <w:pStyle w:val="Style13"/>
        <w:rPr>
          <w:rFonts w:asciiTheme="minorEastAsia" w:hAnsiTheme="minorEastAsia"/>
          <w:lang w:eastAsia="zh-CN"/>
        </w:rPr>
      </w:pPr>
      <w:r>
        <w:t xml:space="preserve">Les utilisateurs peuvent télécharger un fichier de mise à jour local pour mettre à jour </w:t>
      </w:r>
      <w:r w:rsidR="004065EC">
        <w:rPr>
          <w:rFonts w:hint="eastAsia"/>
          <w:lang w:eastAsia="zh-CN"/>
        </w:rPr>
        <w:t>AVP-140V2</w:t>
      </w:r>
      <w:r>
        <w:t xml:space="preserve"> (format de fichier : *.img).</w:t>
      </w:r>
    </w:p>
    <w:p w14:paraId="51BC2C7E" w14:textId="77777777" w:rsidR="009C26FC" w:rsidRDefault="00986FCA">
      <w:pPr>
        <w:rPr>
          <w:rFonts w:asciiTheme="minorEastAsia" w:hAnsiTheme="minorEastAsia"/>
          <w:lang w:eastAsia="zh-CN"/>
        </w:rPr>
      </w:pPr>
      <w:r>
        <w:rPr>
          <w:noProof/>
        </w:rPr>
        <w:drawing>
          <wp:inline distT="0" distB="0" distL="114300" distR="114300" wp14:anchorId="0EC1713D" wp14:editId="2E21E024">
            <wp:extent cx="5579110" cy="3013075"/>
            <wp:effectExtent l="0" t="0" r="8890" b="9525"/>
            <wp:docPr id="8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1"/>
                    <pic:cNvPicPr>
                      <a:picLocks noChangeAspect="1"/>
                    </pic:cNvPicPr>
                  </pic:nvPicPr>
                  <pic:blipFill>
                    <a:blip r:embed="rId149"/>
                    <a:stretch>
                      <a:fillRect/>
                    </a:stretch>
                  </pic:blipFill>
                  <pic:spPr>
                    <a:xfrm>
                      <a:off x="0" y="0"/>
                      <a:ext cx="5579110" cy="3013075"/>
                    </a:xfrm>
                    <a:prstGeom prst="rect">
                      <a:avLst/>
                    </a:prstGeom>
                    <a:noFill/>
                    <a:ln>
                      <a:noFill/>
                    </a:ln>
                  </pic:spPr>
                </pic:pic>
              </a:graphicData>
            </a:graphic>
          </wp:inline>
        </w:drawing>
      </w:r>
    </w:p>
    <w:p w14:paraId="3B03BF68" w14:textId="77777777" w:rsidR="009C26FC" w:rsidRDefault="00986FCA">
      <w:pPr>
        <w:pStyle w:val="Titre3"/>
        <w:numPr>
          <w:ilvl w:val="2"/>
          <w:numId w:val="32"/>
        </w:numPr>
        <w:rPr>
          <w:rFonts w:ascii="Arial" w:eastAsiaTheme="minorEastAsia" w:hAnsi="Arial" w:cs="Arial"/>
          <w:sz w:val="22"/>
          <w:szCs w:val="22"/>
          <w:lang w:eastAsia="zh-CN"/>
        </w:rPr>
      </w:pPr>
      <w:bookmarkStart w:id="120" w:name="_Toc26912"/>
      <w:r>
        <w:rPr>
          <w:rFonts w:ascii="Arial" w:eastAsiaTheme="minorEastAsia" w:hAnsi="Arial" w:cs="Arial"/>
          <w:sz w:val="22"/>
          <w:szCs w:val="22"/>
          <w:lang w:eastAsia="zh-CN"/>
        </w:rPr>
        <w:t>Mise à niveau automatique</w:t>
      </w:r>
      <w:bookmarkEnd w:id="120"/>
    </w:p>
    <w:p w14:paraId="19D2C642" w14:textId="77777777" w:rsidR="009C26FC" w:rsidRDefault="00986FCA">
      <w:pPr>
        <w:pStyle w:val="Style13"/>
        <w:rPr>
          <w:rFonts w:asciiTheme="minorEastAsia" w:hAnsiTheme="minorEastAsia"/>
          <w:lang w:eastAsia="zh-CN"/>
        </w:rPr>
      </w:pPr>
      <w:r>
        <w:t>Vérifiez pour activer la détection automatique et la mise à jour aux premières heures du matin ; Décochez pour vérifier manuellement les mises à jour.</w:t>
      </w:r>
    </w:p>
    <w:p w14:paraId="460CA4C6" w14:textId="77777777" w:rsidR="009C26FC" w:rsidRDefault="00986FCA">
      <w:pPr>
        <w:jc w:val="center"/>
        <w:rPr>
          <w:rFonts w:asciiTheme="minorEastAsia" w:hAnsiTheme="minorEastAsia"/>
          <w:b/>
          <w:bCs/>
        </w:rPr>
      </w:pPr>
      <w:r>
        <w:rPr>
          <w:noProof/>
        </w:rPr>
        <w:drawing>
          <wp:inline distT="0" distB="0" distL="114300" distR="114300" wp14:anchorId="64A09AA5" wp14:editId="0059966B">
            <wp:extent cx="5579110" cy="3013075"/>
            <wp:effectExtent l="0" t="0" r="8890" b="9525"/>
            <wp:docPr id="9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2"/>
                    <pic:cNvPicPr>
                      <a:picLocks noChangeAspect="1"/>
                    </pic:cNvPicPr>
                  </pic:nvPicPr>
                  <pic:blipFill>
                    <a:blip r:embed="rId149"/>
                    <a:stretch>
                      <a:fillRect/>
                    </a:stretch>
                  </pic:blipFill>
                  <pic:spPr>
                    <a:xfrm>
                      <a:off x="0" y="0"/>
                      <a:ext cx="5579110" cy="3013075"/>
                    </a:xfrm>
                    <a:prstGeom prst="rect">
                      <a:avLst/>
                    </a:prstGeom>
                    <a:noFill/>
                    <a:ln>
                      <a:noFill/>
                    </a:ln>
                  </pic:spPr>
                </pic:pic>
              </a:graphicData>
            </a:graphic>
          </wp:inline>
        </w:drawing>
      </w:r>
    </w:p>
    <w:p w14:paraId="6E1A0EC0" w14:textId="77777777" w:rsidR="009C26FC" w:rsidRDefault="009C26FC">
      <w:pPr>
        <w:jc w:val="center"/>
        <w:rPr>
          <w:rFonts w:asciiTheme="minorEastAsia" w:hAnsiTheme="minorEastAsia"/>
          <w:b/>
          <w:bCs/>
        </w:rPr>
      </w:pPr>
    </w:p>
    <w:p w14:paraId="78B4DF3F" w14:textId="77777777" w:rsidR="009C26FC" w:rsidRDefault="00986FCA">
      <w:pPr>
        <w:pStyle w:val="Titre2"/>
        <w:numPr>
          <w:ilvl w:val="1"/>
          <w:numId w:val="32"/>
        </w:numPr>
        <w:rPr>
          <w:rFonts w:ascii="Arial" w:eastAsiaTheme="minorEastAsia" w:hAnsi="Arial" w:cs="Arial"/>
          <w:b/>
          <w:bCs w:val="0"/>
          <w:szCs w:val="24"/>
        </w:rPr>
      </w:pPr>
      <w:bookmarkStart w:id="121" w:name="_Toc16333"/>
      <w:r>
        <w:rPr>
          <w:rFonts w:ascii="Arial" w:eastAsiaTheme="minorEastAsia" w:hAnsi="Arial" w:cs="Arial"/>
          <w:b/>
          <w:bCs w:val="0"/>
          <w:szCs w:val="24"/>
          <w:lang w:eastAsia="zh-CN"/>
        </w:rPr>
        <w:lastRenderedPageBreak/>
        <w:t>Autres univers</w:t>
      </w:r>
      <w:bookmarkEnd w:id="121"/>
    </w:p>
    <w:p w14:paraId="4DE56BB2" w14:textId="77777777" w:rsidR="009C26FC" w:rsidRDefault="00986FCA">
      <w:pPr>
        <w:pStyle w:val="Titre3"/>
        <w:numPr>
          <w:ilvl w:val="2"/>
          <w:numId w:val="32"/>
        </w:numPr>
        <w:rPr>
          <w:rFonts w:ascii="Arial" w:eastAsiaTheme="minorEastAsia" w:hAnsi="Arial" w:cs="Arial"/>
          <w:sz w:val="22"/>
          <w:szCs w:val="22"/>
          <w:lang w:eastAsia="zh-CN"/>
        </w:rPr>
      </w:pPr>
      <w:bookmarkStart w:id="122" w:name="_Toc21000"/>
      <w:r>
        <w:rPr>
          <w:rFonts w:ascii="Arial" w:eastAsiaTheme="minorEastAsia" w:hAnsi="Arial" w:cs="Arial"/>
          <w:sz w:val="22"/>
          <w:szCs w:val="22"/>
          <w:lang w:eastAsia="zh-CN"/>
        </w:rPr>
        <w:t>Lanceur de création automatique</w:t>
      </w:r>
      <w:bookmarkEnd w:id="122"/>
    </w:p>
    <w:p w14:paraId="75617695" w14:textId="77777777" w:rsidR="009C26FC" w:rsidRDefault="00986FCA">
      <w:pPr>
        <w:pStyle w:val="Style13"/>
      </w:pPr>
      <w:r>
        <w:rPr>
          <w:rFonts w:hint="eastAsia"/>
          <w:lang w:eastAsia="zh-CN"/>
        </w:rPr>
        <w:t>Une fois cette fonction activ</w:t>
      </w:r>
      <w:r>
        <w:rPr>
          <w:rFonts w:hint="eastAsia"/>
          <w:lang w:eastAsia="zh-CN"/>
        </w:rPr>
        <w:t>é</w:t>
      </w:r>
      <w:r>
        <w:rPr>
          <w:rFonts w:hint="eastAsia"/>
          <w:lang w:eastAsia="zh-CN"/>
        </w:rPr>
        <w:t>e, ins</w:t>
      </w:r>
      <w:r>
        <w:rPr>
          <w:rFonts w:hint="eastAsia"/>
          <w:lang w:eastAsia="zh-CN"/>
        </w:rPr>
        <w:t>é</w:t>
      </w:r>
      <w:r>
        <w:rPr>
          <w:rFonts w:hint="eastAsia"/>
          <w:lang w:eastAsia="zh-CN"/>
        </w:rPr>
        <w:t>rer une cl</w:t>
      </w:r>
      <w:r>
        <w:rPr>
          <w:rFonts w:hint="eastAsia"/>
          <w:lang w:eastAsia="zh-CN"/>
        </w:rPr>
        <w:t>é</w:t>
      </w:r>
      <w:r>
        <w:rPr>
          <w:rFonts w:hint="eastAsia"/>
          <w:lang w:eastAsia="zh-CN"/>
        </w:rPr>
        <w:t xml:space="preserve"> USB dans n'importe quel port USB de l'unit</w:t>
      </w:r>
      <w:r>
        <w:rPr>
          <w:rFonts w:hint="eastAsia"/>
          <w:lang w:eastAsia="zh-CN"/>
        </w:rPr>
        <w:t>é</w:t>
      </w:r>
      <w:r>
        <w:rPr>
          <w:rFonts w:hint="eastAsia"/>
          <w:lang w:eastAsia="zh-CN"/>
        </w:rPr>
        <w:t xml:space="preserve"> de base d</w:t>
      </w:r>
      <w:r>
        <w:rPr>
          <w:rFonts w:hint="eastAsia"/>
          <w:lang w:eastAsia="zh-CN"/>
        </w:rPr>
        <w:t>é</w:t>
      </w:r>
      <w:r>
        <w:rPr>
          <w:rFonts w:hint="eastAsia"/>
          <w:lang w:eastAsia="zh-CN"/>
        </w:rPr>
        <w:t>clenchera le t</w:t>
      </w:r>
      <w:r>
        <w:rPr>
          <w:rFonts w:hint="eastAsia"/>
          <w:lang w:eastAsia="zh-CN"/>
        </w:rPr>
        <w:t>é</w:t>
      </w:r>
      <w:r>
        <w:rPr>
          <w:rFonts w:hint="eastAsia"/>
          <w:lang w:eastAsia="zh-CN"/>
        </w:rPr>
        <w:t>l</w:t>
      </w:r>
      <w:r>
        <w:rPr>
          <w:rFonts w:hint="eastAsia"/>
          <w:lang w:eastAsia="zh-CN"/>
        </w:rPr>
        <w:t>é</w:t>
      </w:r>
      <w:r>
        <w:rPr>
          <w:rFonts w:hint="eastAsia"/>
          <w:lang w:eastAsia="zh-CN"/>
        </w:rPr>
        <w:t>chargement automatique du logiciel Launcher sur la cl</w:t>
      </w:r>
      <w:r>
        <w:rPr>
          <w:rFonts w:hint="eastAsia"/>
          <w:lang w:eastAsia="zh-CN"/>
        </w:rPr>
        <w:t>é</w:t>
      </w:r>
      <w:r>
        <w:rPr>
          <w:rFonts w:hint="eastAsia"/>
          <w:lang w:eastAsia="zh-CN"/>
        </w:rPr>
        <w:t xml:space="preserve"> USB.</w:t>
      </w:r>
    </w:p>
    <w:p w14:paraId="370F3A0D" w14:textId="77777777" w:rsidR="009C26FC" w:rsidRDefault="009C26FC">
      <w:pPr>
        <w:rPr>
          <w:rFonts w:asciiTheme="minorEastAsia" w:hAnsiTheme="minorEastAsia"/>
          <w:lang w:eastAsia="zh-CN"/>
        </w:rPr>
      </w:pPr>
    </w:p>
    <w:p w14:paraId="5E32CB61" w14:textId="77777777" w:rsidR="009C26FC" w:rsidRDefault="00986FCA">
      <w:pPr>
        <w:pStyle w:val="Style13"/>
      </w:pPr>
      <w:r>
        <w:t>Activé : Lorsque la clé USB est connectée, les applications Windows/Mac WirelessMedia, les manuels d'utilisation et l'APK Android sont copiés automatiquement.</w:t>
      </w:r>
    </w:p>
    <w:p w14:paraId="5DB12D17" w14:textId="77777777" w:rsidR="009C26FC" w:rsidRDefault="00986FCA">
      <w:pPr>
        <w:pStyle w:val="Style13"/>
      </w:pPr>
      <w:r>
        <w:t>Désactivé : Pas de copie automatique. Téléchargement manuel via le bouton de l'écran principal est requis.</w:t>
      </w:r>
    </w:p>
    <w:p w14:paraId="711BB7ED" w14:textId="77777777" w:rsidR="009C26FC" w:rsidRDefault="00986FCA">
      <w:pPr>
        <w:spacing w:after="200"/>
        <w:jc w:val="left"/>
        <w:rPr>
          <w:rFonts w:asciiTheme="minorEastAsia" w:hAnsiTheme="minorEastAsia"/>
        </w:rPr>
      </w:pPr>
      <w:r>
        <w:rPr>
          <w:noProof/>
        </w:rPr>
        <w:drawing>
          <wp:inline distT="0" distB="0" distL="114300" distR="114300" wp14:anchorId="07EC3E9F" wp14:editId="0D2B12A3">
            <wp:extent cx="5564505" cy="2638425"/>
            <wp:effectExtent l="0" t="0" r="10795" b="3175"/>
            <wp:docPr id="9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3"/>
                    <pic:cNvPicPr>
                      <a:picLocks noChangeAspect="1"/>
                    </pic:cNvPicPr>
                  </pic:nvPicPr>
                  <pic:blipFill>
                    <a:blip r:embed="rId150"/>
                    <a:stretch>
                      <a:fillRect/>
                    </a:stretch>
                  </pic:blipFill>
                  <pic:spPr>
                    <a:xfrm>
                      <a:off x="0" y="0"/>
                      <a:ext cx="5564505" cy="2638425"/>
                    </a:xfrm>
                    <a:prstGeom prst="rect">
                      <a:avLst/>
                    </a:prstGeom>
                    <a:noFill/>
                    <a:ln>
                      <a:noFill/>
                    </a:ln>
                  </pic:spPr>
                </pic:pic>
              </a:graphicData>
            </a:graphic>
          </wp:inline>
        </w:drawing>
      </w:r>
    </w:p>
    <w:p w14:paraId="4F6BE081" w14:textId="77777777" w:rsidR="009C26FC" w:rsidRDefault="009C26FC">
      <w:pPr>
        <w:spacing w:after="200"/>
        <w:jc w:val="left"/>
        <w:rPr>
          <w:rFonts w:asciiTheme="minorEastAsia" w:hAnsiTheme="minorEastAsia"/>
        </w:rPr>
      </w:pPr>
    </w:p>
    <w:p w14:paraId="789093CB" w14:textId="77777777" w:rsidR="009C26FC" w:rsidRDefault="00986FCA">
      <w:pPr>
        <w:pStyle w:val="Titre3"/>
        <w:numPr>
          <w:ilvl w:val="2"/>
          <w:numId w:val="32"/>
        </w:numPr>
        <w:rPr>
          <w:rFonts w:ascii="Arial" w:eastAsiaTheme="minorEastAsia" w:hAnsi="Arial" w:cs="Arial"/>
          <w:sz w:val="22"/>
          <w:szCs w:val="22"/>
        </w:rPr>
      </w:pPr>
      <w:bookmarkStart w:id="123" w:name="_Toc29436"/>
      <w:r>
        <w:rPr>
          <w:rFonts w:ascii="Arial" w:eastAsiaTheme="minorEastAsia" w:hAnsi="Arial" w:cs="Arial"/>
          <w:sz w:val="22"/>
          <w:szCs w:val="22"/>
          <w:lang w:eastAsia="zh-CN"/>
        </w:rPr>
        <w:t>Dossiers clairs après la rencontre</w:t>
      </w:r>
      <w:bookmarkEnd w:id="123"/>
    </w:p>
    <w:p w14:paraId="5D82D844" w14:textId="77777777" w:rsidR="009C26FC" w:rsidRDefault="00986FCA">
      <w:pPr>
        <w:pStyle w:val="Style13"/>
      </w:pPr>
      <w:r>
        <w:t>Les images, vidéos et musiques des appareils mobiles sont stockées dans la mémoire de l'unité de base. Vous pouvez choisir de vider cette mémoire lorsque l'émetteur sans fil est retiré d'un ordinateur portable ou d'un PC après une réunion.</w:t>
      </w:r>
    </w:p>
    <w:p w14:paraId="7FAF9CEA" w14:textId="77777777" w:rsidR="009C26FC" w:rsidRDefault="00986FCA">
      <w:pPr>
        <w:pStyle w:val="Style13"/>
        <w:numPr>
          <w:ilvl w:val="0"/>
          <w:numId w:val="58"/>
        </w:numPr>
        <w:ind w:left="288" w:hanging="288"/>
      </w:pPr>
      <w:r>
        <w:t>Laissez l'utilisateur décider : Un avertissement invite l'utilisateur à effacer l'historique lorsque tous les appareils se déconnectent.</w:t>
      </w:r>
    </w:p>
    <w:p w14:paraId="0F23B2A6" w14:textId="77777777" w:rsidR="009C26FC" w:rsidRDefault="00986FCA">
      <w:pPr>
        <w:pStyle w:val="Style13"/>
        <w:numPr>
          <w:ilvl w:val="0"/>
          <w:numId w:val="58"/>
        </w:numPr>
        <w:ind w:left="288" w:hanging="288"/>
      </w:pPr>
      <w:r>
        <w:t>Jamais clair : l'historique reste lorsque tous les appareils se déconnectent.</w:t>
      </w:r>
    </w:p>
    <w:p w14:paraId="678944AC" w14:textId="77777777" w:rsidR="009C26FC" w:rsidRDefault="00986FCA">
      <w:pPr>
        <w:pStyle w:val="Style13"/>
        <w:numPr>
          <w:ilvl w:val="0"/>
          <w:numId w:val="58"/>
        </w:numPr>
        <w:ind w:left="288" w:hanging="288"/>
      </w:pPr>
      <w:r>
        <w:t>Toujours effacé : L'historique s'efface automatiquement sans avertissement lorsque tous les appareils se déconnectent.</w:t>
      </w:r>
    </w:p>
    <w:p w14:paraId="181C676F" w14:textId="77777777" w:rsidR="009C26FC" w:rsidRDefault="00986FCA">
      <w:pPr>
        <w:spacing w:after="200"/>
        <w:jc w:val="left"/>
        <w:rPr>
          <w:rFonts w:asciiTheme="minorEastAsia" w:hAnsiTheme="minorEastAsia"/>
          <w:lang w:eastAsia="zh-CN"/>
        </w:rPr>
      </w:pPr>
      <w:r>
        <w:rPr>
          <w:noProof/>
        </w:rPr>
        <w:lastRenderedPageBreak/>
        <w:drawing>
          <wp:inline distT="0" distB="0" distL="114300" distR="114300" wp14:anchorId="4876B3E6" wp14:editId="0CE04E16">
            <wp:extent cx="5564505" cy="2520315"/>
            <wp:effectExtent l="0" t="0" r="10795" b="6985"/>
            <wp:docPr id="9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4"/>
                    <pic:cNvPicPr>
                      <a:picLocks noChangeAspect="1"/>
                    </pic:cNvPicPr>
                  </pic:nvPicPr>
                  <pic:blipFill>
                    <a:blip r:embed="rId151"/>
                    <a:stretch>
                      <a:fillRect/>
                    </a:stretch>
                  </pic:blipFill>
                  <pic:spPr>
                    <a:xfrm>
                      <a:off x="0" y="0"/>
                      <a:ext cx="5564505" cy="2520315"/>
                    </a:xfrm>
                    <a:prstGeom prst="rect">
                      <a:avLst/>
                    </a:prstGeom>
                    <a:noFill/>
                    <a:ln>
                      <a:noFill/>
                    </a:ln>
                  </pic:spPr>
                </pic:pic>
              </a:graphicData>
            </a:graphic>
          </wp:inline>
        </w:drawing>
      </w:r>
    </w:p>
    <w:p w14:paraId="14B8C4D9" w14:textId="77777777" w:rsidR="009C26FC" w:rsidRDefault="009C26FC">
      <w:pPr>
        <w:spacing w:after="200"/>
        <w:jc w:val="left"/>
        <w:rPr>
          <w:rFonts w:asciiTheme="minorEastAsia" w:hAnsiTheme="minorEastAsia"/>
          <w:lang w:eastAsia="zh-CN"/>
        </w:rPr>
      </w:pPr>
    </w:p>
    <w:p w14:paraId="0F64832A" w14:textId="77777777" w:rsidR="009C26FC" w:rsidRDefault="00986FCA">
      <w:pPr>
        <w:pStyle w:val="Titre3"/>
        <w:numPr>
          <w:ilvl w:val="2"/>
          <w:numId w:val="32"/>
        </w:numPr>
        <w:rPr>
          <w:rFonts w:ascii="Arial" w:eastAsiaTheme="minorEastAsia" w:hAnsi="Arial" w:cs="Arial"/>
          <w:sz w:val="22"/>
          <w:szCs w:val="22"/>
          <w:lang w:eastAsia="zh-CN"/>
        </w:rPr>
      </w:pPr>
      <w:bookmarkStart w:id="124" w:name="_Toc31204"/>
      <w:r>
        <w:rPr>
          <w:rFonts w:ascii="Arial" w:eastAsiaTheme="minorEastAsia" w:hAnsi="Arial" w:cs="Arial"/>
          <w:sz w:val="22"/>
          <w:szCs w:val="22"/>
          <w:lang w:eastAsia="zh-CN"/>
        </w:rPr>
        <w:t>Outils de développement</w:t>
      </w:r>
      <w:bookmarkEnd w:id="124"/>
    </w:p>
    <w:p w14:paraId="1E089CEE" w14:textId="77777777" w:rsidR="009C26FC" w:rsidRDefault="00986FCA">
      <w:pPr>
        <w:pStyle w:val="Style13"/>
        <w:rPr>
          <w:rFonts w:asciiTheme="minorEastAsia" w:hAnsiTheme="minorEastAsia"/>
          <w:lang w:eastAsia="zh-CN"/>
        </w:rPr>
      </w:pPr>
      <w:r>
        <w:t>Utilisé pour capturer des journaux afin de dépanner.</w:t>
      </w:r>
    </w:p>
    <w:p w14:paraId="4B79128E" w14:textId="77777777" w:rsidR="009C26FC" w:rsidRDefault="00986FCA">
      <w:pPr>
        <w:rPr>
          <w:rFonts w:asciiTheme="minorEastAsia" w:hAnsiTheme="minorEastAsia"/>
          <w:lang w:eastAsia="zh-CN"/>
        </w:rPr>
      </w:pPr>
      <w:r>
        <w:rPr>
          <w:noProof/>
        </w:rPr>
        <w:drawing>
          <wp:inline distT="0" distB="0" distL="114300" distR="114300" wp14:anchorId="1420522D" wp14:editId="36FD33F5">
            <wp:extent cx="5573395" cy="3078480"/>
            <wp:effectExtent l="0" t="0" r="8255" b="7620"/>
            <wp:docPr id="9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5"/>
                    <pic:cNvPicPr>
                      <a:picLocks noChangeAspect="1"/>
                    </pic:cNvPicPr>
                  </pic:nvPicPr>
                  <pic:blipFill>
                    <a:blip r:embed="rId152"/>
                    <a:stretch>
                      <a:fillRect/>
                    </a:stretch>
                  </pic:blipFill>
                  <pic:spPr>
                    <a:xfrm>
                      <a:off x="0" y="0"/>
                      <a:ext cx="5573395" cy="3078480"/>
                    </a:xfrm>
                    <a:prstGeom prst="rect">
                      <a:avLst/>
                    </a:prstGeom>
                    <a:noFill/>
                    <a:ln>
                      <a:noFill/>
                    </a:ln>
                  </pic:spPr>
                </pic:pic>
              </a:graphicData>
            </a:graphic>
          </wp:inline>
        </w:drawing>
      </w:r>
    </w:p>
    <w:p w14:paraId="7EC99EFC" w14:textId="77777777" w:rsidR="009C26FC" w:rsidRDefault="00986FCA">
      <w:pPr>
        <w:pStyle w:val="Style13"/>
      </w:pPr>
      <w:r>
        <w:t>Méthode de capture de la journalisation :</w:t>
      </w:r>
    </w:p>
    <w:p w14:paraId="17E51BBE" w14:textId="77777777" w:rsidR="009C26FC" w:rsidRDefault="00986FCA">
      <w:pPr>
        <w:pStyle w:val="Style13"/>
        <w:numPr>
          <w:ilvl w:val="0"/>
          <w:numId w:val="59"/>
        </w:numPr>
      </w:pPr>
      <w:r>
        <w:t>Après un problème, accédez à cette page et cliquez sur « Télécharger les journaux système » pour commencer à télécharger.</w:t>
      </w:r>
    </w:p>
    <w:p w14:paraId="4B65F49B" w14:textId="77777777" w:rsidR="009C26FC" w:rsidRDefault="00986FCA">
      <w:pPr>
        <w:pStyle w:val="Style13"/>
        <w:numPr>
          <w:ilvl w:val="0"/>
          <w:numId w:val="59"/>
        </w:numPr>
        <w:rPr>
          <w:rFonts w:asciiTheme="minorEastAsia" w:hAnsiTheme="minorEastAsia"/>
          <w:lang w:eastAsia="zh-CN"/>
        </w:rPr>
      </w:pPr>
      <w:r>
        <w:t>Ouvre le fichier journal sur ton ordinateur après le téléchargement. Fournissez le journal au support technique pour obtenir de l'aide.</w:t>
      </w:r>
    </w:p>
    <w:p w14:paraId="2165BB12" w14:textId="77777777" w:rsidR="009C26FC" w:rsidRDefault="00986FCA">
      <w:pPr>
        <w:pStyle w:val="Titre2"/>
        <w:numPr>
          <w:ilvl w:val="1"/>
          <w:numId w:val="32"/>
        </w:numPr>
        <w:rPr>
          <w:rFonts w:eastAsiaTheme="minorEastAsia"/>
          <w:szCs w:val="24"/>
          <w:lang w:eastAsia="zh-CN"/>
        </w:rPr>
      </w:pPr>
      <w:bookmarkStart w:id="125" w:name="_Toc5589"/>
      <w:r>
        <w:rPr>
          <w:rFonts w:ascii="Arial" w:eastAsiaTheme="minorEastAsia" w:hAnsi="Arial" w:cs="Arial"/>
          <w:b/>
          <w:bCs w:val="0"/>
          <w:szCs w:val="24"/>
          <w:lang w:eastAsia="zh-CN"/>
        </w:rPr>
        <w:t>À propos de l'appareil</w:t>
      </w:r>
      <w:bookmarkEnd w:id="125"/>
    </w:p>
    <w:p w14:paraId="56C6766F" w14:textId="77777777" w:rsidR="009C26FC" w:rsidRDefault="00986FCA">
      <w:pPr>
        <w:pStyle w:val="Style13"/>
        <w:rPr>
          <w:rFonts w:asciiTheme="minorEastAsia" w:hAnsiTheme="minorEastAsia"/>
          <w:lang w:eastAsia="zh-CN"/>
        </w:rPr>
      </w:pPr>
      <w:r>
        <w:t>Comprend le modèle de l'appareil, la version du firmware, la version du serveur web et le numéro de série.</w:t>
      </w:r>
    </w:p>
    <w:p w14:paraId="16BA5273" w14:textId="77777777" w:rsidR="009C26FC" w:rsidRDefault="00986FCA">
      <w:pPr>
        <w:rPr>
          <w:rFonts w:asciiTheme="minorEastAsia" w:hAnsiTheme="minorEastAsia"/>
          <w:lang w:eastAsia="zh-CN"/>
        </w:rPr>
      </w:pPr>
      <w:r>
        <w:rPr>
          <w:noProof/>
        </w:rPr>
        <w:lastRenderedPageBreak/>
        <w:drawing>
          <wp:inline distT="0" distB="0" distL="114300" distR="114300" wp14:anchorId="2ABF0CE8" wp14:editId="7E5EDE05">
            <wp:extent cx="5567045" cy="2811780"/>
            <wp:effectExtent l="0" t="0" r="5080" b="7620"/>
            <wp:docPr id="9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6"/>
                    <pic:cNvPicPr>
                      <a:picLocks noChangeAspect="1"/>
                    </pic:cNvPicPr>
                  </pic:nvPicPr>
                  <pic:blipFill>
                    <a:blip r:embed="rId153"/>
                    <a:stretch>
                      <a:fillRect/>
                    </a:stretch>
                  </pic:blipFill>
                  <pic:spPr>
                    <a:xfrm>
                      <a:off x="0" y="0"/>
                      <a:ext cx="5567045" cy="2811780"/>
                    </a:xfrm>
                    <a:prstGeom prst="rect">
                      <a:avLst/>
                    </a:prstGeom>
                    <a:noFill/>
                    <a:ln>
                      <a:noFill/>
                    </a:ln>
                  </pic:spPr>
                </pic:pic>
              </a:graphicData>
            </a:graphic>
          </wp:inline>
        </w:drawing>
      </w:r>
    </w:p>
    <w:p w14:paraId="04F9BC41" w14:textId="41D15F71" w:rsidR="009C26FC" w:rsidRDefault="00B26293">
      <w:pPr>
        <w:pStyle w:val="Titre1"/>
        <w:numPr>
          <w:ilvl w:val="0"/>
          <w:numId w:val="32"/>
        </w:numPr>
        <w:rPr>
          <w:rFonts w:ascii="Arial" w:eastAsiaTheme="minorEastAsia" w:hAnsi="Arial" w:cs="Arial"/>
          <w:sz w:val="22"/>
          <w:szCs w:val="22"/>
        </w:rPr>
      </w:pPr>
      <w:bookmarkStart w:id="126" w:name="_UPDATING_WIRELESS_MEDIA"/>
      <w:bookmarkStart w:id="127" w:name="_Toc9786"/>
      <w:bookmarkEnd w:id="126"/>
      <w:r>
        <w:rPr>
          <w:rFonts w:ascii="Arial" w:eastAsiaTheme="minorEastAsia" w:hAnsi="Arial" w:cs="Arial"/>
          <w:noProof/>
          <w:sz w:val="22"/>
          <w:szCs w:val="22"/>
        </w:rPr>
        <mc:AlternateContent>
          <mc:Choice Requires="wps">
            <w:drawing>
              <wp:anchor distT="0" distB="0" distL="114300" distR="114300" simplePos="0" relativeHeight="251653120" behindDoc="1" locked="0" layoutInCell="1" allowOverlap="1" wp14:anchorId="1878596F" wp14:editId="7A0C381B">
                <wp:simplePos x="0" y="0"/>
                <wp:positionH relativeFrom="margin">
                  <wp:posOffset>-95885</wp:posOffset>
                </wp:positionH>
                <wp:positionV relativeFrom="paragraph">
                  <wp:posOffset>-97155</wp:posOffset>
                </wp:positionV>
                <wp:extent cx="5791200" cy="361950"/>
                <wp:effectExtent l="8255" t="5715" r="1270" b="3810"/>
                <wp:wrapNone/>
                <wp:docPr id="83136693" name="Rectángulo: esquinas redondeadas 1452883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0" cy="361950"/>
                        </a:xfrm>
                        <a:prstGeom prst="roundRect">
                          <a:avLst>
                            <a:gd name="adj" fmla="val 50000"/>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712F5FD" id="Rectángulo: esquinas redondeadas 1452883947" o:spid="_x0000_s1026" style="position:absolute;margin-left:-7.55pt;margin-top:-7.65pt;width:456pt;height:2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we6BAIAAOgDAAAOAAAAZHJzL2Uyb0RvYy54bWysU9uOEzEMfUfiH6K80+mUdpeOOl2tulqE&#10;tFzEwge4SaYzkImDk3Zavh4nvVDBGyIPURzHx8fHzuJu31uxMxQ6dLUsR2MpjFOoO7ep5dcvj6/e&#10;SBEiOA0WnanlwQR5t3z5YjH4ykywRasNCQZxoRp8LdsYfVUUQbWmhzBCbxw7G6QeIpu0KTTBwOi9&#10;LSbj8U0xIGlPqEwIfPtwdMplxm8ao+LHpgkmCltL5hbzTnlfp71YLqDaEPi2Uyca8A8seugcJ71A&#10;PUAEsaXuL6i+U4QBmzhS2BfYNJ0yuQauphz/Uc1zC97kWlic4C8yhf8Hqz7snv0nStSDf0L1PQiH&#10;qxbcxtwT4dAa0JyuTEIVgw/VJSAZgUPFeniPmlsL24hZg31DfQLk6sQ+S324SG32USi+nN3OS+6f&#10;FIp9r2/K+Sz3ooDqHO0pxLcGe5EOtSTcOv2Z+5lTwO4pxKy3Fg76lF1/k6LpLXdvB1bMxrwyaahO&#10;jxn7jJnLRdvpx87abNBmvbIkOJSp5nUKDtfPrEuPHaawJAhU6SbrkqRIUxeqNeoDy0J4HDb+HHxo&#10;kX5KMfCg1TL82AIZKew7x9LOy+k0TWY2prPbCRt07Vlfe8AphqqliiTF0VjF4zxvPXWblnOVWSKH&#10;99yQpovnzh15nejyOGX+p9FP83pt51e/P+jyFwAAAP//AwBQSwMEFAAGAAgAAAAhAICjCOPfAAAA&#10;CgEAAA8AAABkcnMvZG93bnJldi54bWxMj8FOwzAMhu9IvENkJC5oS7uOsZWmUwVCgiNjiKvXmKai&#10;caom67q3J3CBmy1/+v39xXaynRhp8K1jBek8AUFcO91yo2D/9jRbg/ABWWPnmBScycO2vLwoMNfu&#10;xK807kIjYgj7HBWYEPpcSl8bsujnrieOt083WAxxHRqpBzzFcNvJRZKspMWW4weDPT0Yqr92R6vA&#10;ZY9nXPDw0pjs5mN63lfj+7JS6vpqqu5BBJrCHww/+lEdyuh0cEfWXnQKZultGtHfIQMRifVmtQFx&#10;ULBM70CWhfxfofwGAAD//wMAUEsBAi0AFAAGAAgAAAAhALaDOJL+AAAA4QEAABMAAAAAAAAAAAAA&#10;AAAAAAAAAFtDb250ZW50X1R5cGVzXS54bWxQSwECLQAUAAYACAAAACEAOP0h/9YAAACUAQAACwAA&#10;AAAAAAAAAAAAAAAvAQAAX3JlbHMvLnJlbHNQSwECLQAUAAYACAAAACEA5xcHugQCAADoAwAADgAA&#10;AAAAAAAAAAAAAAAuAgAAZHJzL2Uyb0RvYy54bWxQSwECLQAUAAYACAAAACEAgKMI498AAAAKAQAA&#10;DwAAAAAAAAAAAAAAAABeBAAAZHJzL2Rvd25yZXYueG1sUEsFBgAAAAAEAAQA8wAAAGoFAAAAAA==&#10;" fillcolor="black" stroked="f">
                <v:stroke joinstyle="miter"/>
                <w10:wrap anchorx="margin"/>
              </v:roundrect>
            </w:pict>
          </mc:Fallback>
        </mc:AlternateContent>
      </w:r>
      <w:r w:rsidR="00986FCA">
        <w:rPr>
          <w:rFonts w:ascii="Arial" w:eastAsiaTheme="minorEastAsia" w:hAnsi="Arial" w:cs="Arial"/>
          <w:sz w:val="22"/>
          <w:szCs w:val="22"/>
        </w:rPr>
        <w:t>Mise à jour du firmware</w:t>
      </w:r>
      <w:bookmarkEnd w:id="127"/>
    </w:p>
    <w:p w14:paraId="7BB7BF1C" w14:textId="77777777" w:rsidR="009C26FC" w:rsidRDefault="00986FCA">
      <w:pPr>
        <w:pStyle w:val="Style13"/>
        <w:rPr>
          <w:lang w:val="en-US"/>
        </w:rPr>
      </w:pPr>
      <w:r>
        <w:t>Trois composants peuvent nécessiter des mises à jour du firmware :</w:t>
      </w:r>
    </w:p>
    <w:p w14:paraId="532B8989" w14:textId="77777777" w:rsidR="009C26FC" w:rsidRDefault="00986FCA">
      <w:pPr>
        <w:pStyle w:val="Paragraphedeliste"/>
        <w:rPr>
          <w:rFonts w:ascii="Arial" w:hAnsi="Arial" w:cs="Arial"/>
        </w:rPr>
      </w:pPr>
      <w:r>
        <w:rPr>
          <w:rFonts w:ascii="Arial" w:hAnsi="Arial" w:cs="Arial"/>
          <w:lang w:eastAsia="zh-CN"/>
        </w:rPr>
        <w:t>Unité de base</w:t>
      </w:r>
    </w:p>
    <w:p w14:paraId="48482A0E" w14:textId="6A2E26E4" w:rsidR="009C26FC" w:rsidRDefault="004065EC">
      <w:pPr>
        <w:pStyle w:val="Paragraphedeliste"/>
        <w:numPr>
          <w:ilvl w:val="1"/>
          <w:numId w:val="16"/>
        </w:numPr>
        <w:ind w:left="1134" w:hanging="283"/>
        <w:rPr>
          <w:rFonts w:ascii="Arial" w:hAnsi="Arial" w:cs="Arial"/>
        </w:rPr>
      </w:pPr>
      <w:r>
        <w:rPr>
          <w:rFonts w:ascii="Arial" w:hAnsi="Arial" w:cs="Arial" w:hint="eastAsia"/>
          <w:lang w:eastAsia="zh-CN"/>
        </w:rPr>
        <w:t>AVP-140V2</w:t>
      </w:r>
    </w:p>
    <w:p w14:paraId="13823A66" w14:textId="77777777" w:rsidR="009C26FC" w:rsidRDefault="00986FCA">
      <w:pPr>
        <w:pStyle w:val="Paragraphedeliste"/>
        <w:rPr>
          <w:rFonts w:ascii="Arial" w:hAnsi="Arial" w:cs="Arial"/>
        </w:rPr>
      </w:pPr>
      <w:r>
        <w:rPr>
          <w:rFonts w:ascii="Arial" w:hAnsi="Arial" w:cs="Arial"/>
          <w:lang w:eastAsia="zh-CN"/>
        </w:rPr>
        <w:t>Dongle</w:t>
      </w:r>
    </w:p>
    <w:p w14:paraId="06071055" w14:textId="6775464C" w:rsidR="009C26FC" w:rsidRDefault="004065EC">
      <w:pPr>
        <w:pStyle w:val="Paragraphedeliste"/>
        <w:numPr>
          <w:ilvl w:val="1"/>
          <w:numId w:val="16"/>
        </w:numPr>
        <w:ind w:left="1134" w:hanging="283"/>
        <w:rPr>
          <w:rFonts w:ascii="Arial" w:hAnsi="Arial" w:cs="Arial"/>
        </w:rPr>
      </w:pPr>
      <w:r>
        <w:rPr>
          <w:rFonts w:ascii="Arial" w:hAnsi="Arial" w:cs="Arial"/>
          <w:lang w:eastAsia="zh-CN"/>
        </w:rPr>
        <w:t>DONG-HDMI300</w:t>
      </w:r>
    </w:p>
    <w:p w14:paraId="580A45F9" w14:textId="6D5DC2D3" w:rsidR="009C26FC" w:rsidRDefault="00B26293">
      <w:pPr>
        <w:pStyle w:val="Paragraphedeliste"/>
        <w:numPr>
          <w:ilvl w:val="1"/>
          <w:numId w:val="16"/>
        </w:numPr>
        <w:spacing w:after="360"/>
        <w:ind w:left="1134" w:hanging="283"/>
        <w:rPr>
          <w:rFonts w:ascii="Arial" w:hAnsi="Arial" w:cs="Arial"/>
        </w:rPr>
      </w:pPr>
      <w:r>
        <w:rPr>
          <w:rFonts w:ascii="Arial" w:hAnsi="Arial" w:cs="Arial"/>
          <w:noProof/>
        </w:rPr>
        <mc:AlternateContent>
          <mc:Choice Requires="wps">
            <w:drawing>
              <wp:anchor distT="0" distB="0" distL="114300" distR="114300" simplePos="0" relativeHeight="251661312" behindDoc="1" locked="0" layoutInCell="1" allowOverlap="1" wp14:anchorId="5C0BB54A" wp14:editId="766DCCFB">
                <wp:simplePos x="0" y="0"/>
                <wp:positionH relativeFrom="column">
                  <wp:posOffset>-119380</wp:posOffset>
                </wp:positionH>
                <wp:positionV relativeFrom="paragraph">
                  <wp:posOffset>302895</wp:posOffset>
                </wp:positionV>
                <wp:extent cx="5621655" cy="586105"/>
                <wp:effectExtent l="13335" t="10795" r="13335" b="12700"/>
                <wp:wrapNone/>
                <wp:docPr id="63975457" name="Rectángulo: esquinas redondeadas 2050667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1655" cy="586105"/>
                        </a:xfrm>
                        <a:prstGeom prst="roundRect">
                          <a:avLst>
                            <a:gd name="adj" fmla="val 13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CAF0BF0" id="Rectángulo: esquinas redondeadas 2050667875" o:spid="_x0000_s1026" style="position:absolute;margin-left:-9.4pt;margin-top:23.85pt;width:442.65pt;height:46.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6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QCLMwIAAFwEAAAOAAAAZHJzL2Uyb0RvYy54bWysVNtu2zAMfR+wfxD0vvrSOu2MOkXXyzCg&#10;u2DdPkCR5NibLGqUEqf9+lGym6Xd27AXQxTFQ55D0ucXu8GwrUbfg214cZRzpq0E1dt1w79/u31z&#10;xpkPwiphwOqGP2jPL5avX52PrtYldGCURkYg1teja3gXgquzzMtOD8IfgdOWnC3gIAKZuM4UipHQ&#10;B5OVeb7IRkDlEKT2nm6vJydfJvy21TJ8bluvAzMNp9pC+mL6ruI3W56Leo3Cdb2cyxD/UMUgektJ&#10;91DXIgi2wf4vqKGXCB7acCRhyKBte6kTB2JT5C/Y3HfC6cSFxPFuL5P/f7Dy0/befcFYund3IH96&#10;ZuGqE3atLxFh7LRQlK6IQmWj8/U+IBqeQtlq/AiKWis2AZIGuxaHCEjs2C5J/bCXWu8Ck3RZLcpi&#10;UVWcSfJVZ4sir1IKUT9FO/ThvYaBxUPDETZWfaV+phRie+dD0lsxK4aYXf3grB0MdW8rDCuOy7Kc&#10;EefHmaifMBNdML267Y1JBq5XVwYZhVKp+buby3LKY1wnptuiOF3MgH56TYqQaocwxrKx4YvjKk/R&#10;z3xz0LMUUdQXEIlnmsoo/Y1V6RxEb6YzvTd27kWUP066r1egHqgVCNOA00LSoQN85Gyk4W64/7UR&#10;qDkzHyy1821xchK3IRkn1WlJBh56VoceYSVBNVwG5GwyrsK0QxuH/bqjXEUibOGShqDtw9O0THXN&#10;5dIIJ77zusUdObTTqz8/heVvAAAA//8DAFBLAwQUAAYACAAAACEAu8jz3t8AAAAKAQAADwAAAGRy&#10;cy9kb3ducmV2LnhtbEyPy07DMBBF90j8gzVI7Fq7VUmjEKeqKKBsKSy6nCSTB43HUey2yd9jVrAc&#10;3aN7z6S7yfTiSqPrLGtYLRUI4tJWHTcavj7fFjEI55Er7C2Thpkc7LL7uxSTyt74g65H34hQwi5B&#10;Da33QyKlK1sy6JZ2IA5ZbUeDPpxjI6sRb6Hc9HKtVCQNdhwWWhzopaXyfLwYDep7fzB4yk9zvc6L&#10;+t29HvL5rPXjw7R/BuFp8n8w/OoHdciCU2EvXDnRa1is4qDuNWy2WxABiKPoCUQRyI1SILNU/n8h&#10;+wEAAP//AwBQSwECLQAUAAYACAAAACEAtoM4kv4AAADhAQAAEwAAAAAAAAAAAAAAAAAAAAAAW0Nv&#10;bnRlbnRfVHlwZXNdLnhtbFBLAQItABQABgAIAAAAIQA4/SH/1gAAAJQBAAALAAAAAAAAAAAAAAAA&#10;AC8BAABfcmVscy8ucmVsc1BLAQItABQABgAIAAAAIQAUEQCLMwIAAFwEAAAOAAAAAAAAAAAAAAAA&#10;AC4CAABkcnMvZTJvRG9jLnhtbFBLAQItABQABgAIAAAAIQC7yPPe3wAAAAoBAAAPAAAAAAAAAAAA&#10;AAAAAI0EAABkcnMvZG93bnJldi54bWxQSwUGAAAAAAQABADzAAAAmQUAAAAA&#10;" fillcolor="#00bea2" strokecolor="#00bea2" strokeweight=".5pt">
                <v:fill opacity="771f"/>
              </v:roundrect>
            </w:pict>
          </mc:Fallback>
        </mc:AlternateContent>
      </w:r>
      <w:r w:rsidR="00986FCA">
        <w:rPr>
          <w:rFonts w:ascii="Arial" w:hAnsi="Arial" w:cs="Arial"/>
          <w:noProof/>
        </w:rPr>
        <w:drawing>
          <wp:anchor distT="0" distB="0" distL="114300" distR="114300" simplePos="0" relativeHeight="251600384" behindDoc="0" locked="0" layoutInCell="1" allowOverlap="1" wp14:anchorId="4836BA0A" wp14:editId="768BE985">
            <wp:simplePos x="0" y="0"/>
            <wp:positionH relativeFrom="margin">
              <wp:posOffset>-7620</wp:posOffset>
            </wp:positionH>
            <wp:positionV relativeFrom="paragraph">
              <wp:posOffset>386715</wp:posOffset>
            </wp:positionV>
            <wp:extent cx="245745" cy="209550"/>
            <wp:effectExtent l="0" t="0" r="1905" b="0"/>
            <wp:wrapThrough wrapText="bothSides">
              <wp:wrapPolygon edited="0">
                <wp:start x="5023" y="0"/>
                <wp:lineTo x="0" y="15709"/>
                <wp:lineTo x="0" y="19636"/>
                <wp:lineTo x="20093" y="19636"/>
                <wp:lineTo x="20093" y="15709"/>
                <wp:lineTo x="15070" y="0"/>
                <wp:lineTo x="5023" y="0"/>
              </wp:wrapPolygon>
            </wp:wrapThrough>
            <wp:docPr id="605" name="Imagen 268"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Imagen 268"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sidR="004065EC">
        <w:rPr>
          <w:rFonts w:ascii="Arial" w:hAnsi="Arial" w:cs="Arial"/>
          <w:lang w:eastAsia="zh-CN"/>
        </w:rPr>
        <w:t>DONG-USBC300</w:t>
      </w:r>
    </w:p>
    <w:p w14:paraId="1D2B4B09" w14:textId="14FE5171" w:rsidR="009C26FC" w:rsidRDefault="00986FCA">
      <w:pPr>
        <w:pStyle w:val="Style13"/>
        <w:ind w:leftChars="200" w:left="440"/>
      </w:pPr>
      <w:r>
        <w:t xml:space="preserve">Tous les logiciels sont stockés dans l' </w:t>
      </w:r>
      <w:r w:rsidR="004065EC">
        <w:rPr>
          <w:rFonts w:hint="eastAsia"/>
          <w:lang w:eastAsia="zh-CN"/>
        </w:rPr>
        <w:t>unit</w:t>
      </w:r>
      <w:r w:rsidR="004065EC">
        <w:rPr>
          <w:rFonts w:hint="eastAsia"/>
          <w:lang w:eastAsia="zh-CN"/>
        </w:rPr>
        <w:t>é</w:t>
      </w:r>
      <w:r w:rsidR="004065EC">
        <w:rPr>
          <w:rFonts w:hint="eastAsia"/>
          <w:lang w:eastAsia="zh-CN"/>
        </w:rPr>
        <w:t xml:space="preserve"> de base AVP-140V2</w:t>
      </w:r>
      <w:r>
        <w:t xml:space="preserve"> et transmis aux autres composants. Après avoir mis à jour </w:t>
      </w:r>
      <w:r w:rsidR="004065EC">
        <w:rPr>
          <w:rFonts w:hint="eastAsia"/>
          <w:lang w:eastAsia="zh-CN"/>
        </w:rPr>
        <w:t>AVP-140V2</w:t>
      </w:r>
      <w:r>
        <w:t>, vérifiez si d'autres composants ont besoin d'être mis à jour.</w:t>
      </w:r>
    </w:p>
    <w:p w14:paraId="20EA4920" w14:textId="77777777" w:rsidR="009C26FC" w:rsidRDefault="009C26FC">
      <w:pPr>
        <w:rPr>
          <w:rFonts w:asciiTheme="minorEastAsia" w:hAnsiTheme="minorEastAsia"/>
          <w:lang w:eastAsia="zh-CN"/>
        </w:rPr>
      </w:pPr>
    </w:p>
    <w:p w14:paraId="57041495" w14:textId="77777777" w:rsidR="009C26FC" w:rsidRDefault="009C26FC">
      <w:pPr>
        <w:rPr>
          <w:rFonts w:asciiTheme="minorEastAsia" w:hAnsiTheme="minorEastAsia"/>
          <w:lang w:eastAsia="zh-CN"/>
        </w:rPr>
      </w:pPr>
    </w:p>
    <w:p w14:paraId="52968EAA" w14:textId="0882532D" w:rsidR="009C26FC" w:rsidRDefault="00986FCA">
      <w:pPr>
        <w:pStyle w:val="Titre2"/>
        <w:numPr>
          <w:ilvl w:val="1"/>
          <w:numId w:val="32"/>
        </w:numPr>
        <w:rPr>
          <w:rFonts w:ascii="Arial" w:eastAsiaTheme="minorEastAsia" w:hAnsi="Arial" w:cs="Arial"/>
          <w:b/>
          <w:bCs w:val="0"/>
          <w:szCs w:val="24"/>
        </w:rPr>
      </w:pPr>
      <w:bookmarkStart w:id="128" w:name="_Toc9680"/>
      <w:r>
        <w:rPr>
          <w:rFonts w:ascii="Arial" w:eastAsiaTheme="minorEastAsia" w:hAnsi="Arial" w:cs="Arial"/>
          <w:b/>
          <w:bCs w:val="0"/>
          <w:szCs w:val="24"/>
        </w:rPr>
        <w:t xml:space="preserve">Mise à niveau </w:t>
      </w:r>
      <w:r w:rsidR="004065EC">
        <w:rPr>
          <w:rFonts w:ascii="Arial" w:eastAsiaTheme="minorEastAsia" w:hAnsi="Arial" w:cs="Arial" w:hint="eastAsia"/>
          <w:b/>
          <w:bCs w:val="0"/>
          <w:szCs w:val="24"/>
          <w:lang w:eastAsia="zh-CN"/>
        </w:rPr>
        <w:t xml:space="preserve"> du firmware</w:t>
      </w:r>
      <w:r>
        <w:rPr>
          <w:rFonts w:ascii="Arial" w:eastAsiaTheme="minorEastAsia" w:hAnsi="Arial" w:cs="Arial"/>
          <w:b/>
          <w:bCs w:val="0"/>
          <w:szCs w:val="24"/>
        </w:rPr>
        <w:t xml:space="preserve"> AVP-140V2</w:t>
      </w:r>
      <w:bookmarkEnd w:id="128"/>
    </w:p>
    <w:p w14:paraId="74EBF73B" w14:textId="77777777" w:rsidR="009C26FC" w:rsidRDefault="00986FCA">
      <w:pPr>
        <w:pStyle w:val="Paragraphedeliste"/>
        <w:rPr>
          <w:lang w:eastAsia="zh-CN"/>
        </w:rPr>
      </w:pPr>
      <w:r>
        <w:rPr>
          <w:lang w:eastAsia="zh-CN"/>
        </w:rPr>
        <w:t>Disque dur de stockage USB externe :</w:t>
      </w:r>
    </w:p>
    <w:p w14:paraId="1B788CB8" w14:textId="77777777" w:rsidR="009C26FC" w:rsidRDefault="00986FCA">
      <w:pPr>
        <w:pStyle w:val="Style13"/>
        <w:numPr>
          <w:ilvl w:val="0"/>
          <w:numId w:val="60"/>
        </w:numPr>
        <w:spacing w:line="360" w:lineRule="auto"/>
        <w:ind w:left="948" w:hanging="288"/>
      </w:pPr>
      <w:r>
        <w:t>Copiez le fichier de mise à jour « update.img » dans le répertoire racine d'une clé USB.</w:t>
      </w:r>
    </w:p>
    <w:p w14:paraId="7ABB331A" w14:textId="58DC8330" w:rsidR="009C26FC" w:rsidRDefault="00986FCA">
      <w:pPr>
        <w:pStyle w:val="Style13"/>
        <w:numPr>
          <w:ilvl w:val="0"/>
          <w:numId w:val="60"/>
        </w:numPr>
        <w:spacing w:line="360" w:lineRule="auto"/>
        <w:ind w:left="948" w:hanging="288"/>
      </w:pPr>
      <w:r>
        <w:t xml:space="preserve">Connectez la clé USB au port adjacent au </w:t>
      </w:r>
      <w:r w:rsidR="004065EC">
        <w:rPr>
          <w:rFonts w:hint="eastAsia"/>
          <w:lang w:eastAsia="zh-CN"/>
        </w:rPr>
        <w:t>port USB 2.0 de</w:t>
      </w:r>
      <w:r>
        <w:t xml:space="preserve"> l'AVP-140V2.</w:t>
      </w:r>
    </w:p>
    <w:p w14:paraId="7AA4587D" w14:textId="6CFA6543" w:rsidR="009C26FC" w:rsidRDefault="00B26293">
      <w:pPr>
        <w:pStyle w:val="Style13"/>
        <w:numPr>
          <w:ilvl w:val="0"/>
          <w:numId w:val="60"/>
        </w:numPr>
        <w:spacing w:line="360" w:lineRule="auto"/>
        <w:ind w:left="948" w:hanging="288"/>
        <w:rPr>
          <w:rFonts w:asciiTheme="minorEastAsia" w:hAnsiTheme="minorEastAsia"/>
          <w:lang w:eastAsia="zh-CN"/>
        </w:rPr>
      </w:pPr>
      <w:r>
        <w:rPr>
          <w:rFonts w:asciiTheme="minorEastAsia" w:hAnsiTheme="minorEastAsia"/>
          <w:noProof/>
          <w:lang w:eastAsia="zh-CN"/>
        </w:rPr>
        <mc:AlternateContent>
          <mc:Choice Requires="wps">
            <w:drawing>
              <wp:anchor distT="0" distB="0" distL="114300" distR="114300" simplePos="0" relativeHeight="251663360" behindDoc="1" locked="0" layoutInCell="1" allowOverlap="1" wp14:anchorId="708A95FD" wp14:editId="07413E29">
                <wp:simplePos x="0" y="0"/>
                <wp:positionH relativeFrom="column">
                  <wp:posOffset>508000</wp:posOffset>
                </wp:positionH>
                <wp:positionV relativeFrom="paragraph">
                  <wp:posOffset>510540</wp:posOffset>
                </wp:positionV>
                <wp:extent cx="4697730" cy="549910"/>
                <wp:effectExtent l="12065" t="13970" r="5080" b="7620"/>
                <wp:wrapNone/>
                <wp:docPr id="2081508137" name="Rectángulo: esquinas redondeadas 693980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7730" cy="549910"/>
                        </a:xfrm>
                        <a:prstGeom prst="roundRect">
                          <a:avLst>
                            <a:gd name="adj" fmla="val 19222"/>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B605E5" id="Rectángulo: esquinas redondeadas 693980188" o:spid="_x0000_s1026" style="position:absolute;margin-left:40pt;margin-top:40.2pt;width:369.9pt;height:43.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25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j6dNAIAAFwEAAAOAAAAZHJzL2Uyb0RvYy54bWysVNtu2zAMfR+wfxD0vjh202Qx6hRZL8OA&#10;7oJ1+wBFkmNvsqhRSpz260fJbpZ2b8NeDFEUD3kOSV9cHjrD9hp9C7bi+WTKmbYSVGu3Ff/+7fbN&#10;W858EFYJA1ZX/EF7frl6/eqid6UuoAGjNDICsb7sXcWbEFyZZV42uhN+Ak5bctaAnQhk4jZTKHpC&#10;70xWTKfzrAdUDkFq7+n2enDyVcKvay3D57r2OjBTcaotpC+m7yZ+s9WFKLcoXNPKsQzxD1V0orWU&#10;9Ah1LYJgO2z/gupaieChDhMJXQZ13UqdOBCbfPqCzX0jnE5cSBzvjjL5/wcrP+3v3ReMpXt3B/Kn&#10;ZxauGmG3eo0IfaOFonR5FCrrnS+PAdHwFMo2/UdQ1FqxC5A0ONTYRUBixw5J6oej1PoQmKTL2Xy5&#10;WJxRRyT5zmfLZZ56kYnyKdqhD+81dCweKo6ws+or9TOlEPs7H5LeilnRxezqB2d1Z6h7e2FYviyK&#10;IhUtyvExYT9hJrpgWnXbGpMM3G6uDDIKpVKn727WxZDHuEYMt3m+mI+AfnhNipBqpzDGsr7i87Pz&#10;aYp+5huDnqWIor6ASDzTVEbpb6xK5yBaM5zpvbFjL6L8cdJ9uQH1QK1AGAacFpIODeAjZz0Nd8X9&#10;r51AzZn5YKmdy3w2i9uQjNn5oiADTz2bU4+wkqAqLgNyNhhXYdihncN221CuPBG2sKYhqNvwNC1D&#10;XWO5NMKJ77hucUdO7fTqz09h9RsAAP//AwBQSwMEFAAGAAgAAAAhABR0INPcAAAACQEAAA8AAABk&#10;cnMvZG93bnJldi54bWxMj0FLxDAQhe+C/yGM4M1NVqR2a9NFRC8iiGvxnDZjU2wmscnu1n/v7ElP&#10;w+M93ryv3i5+Egec0xhIw3qlQCD1wY40aGjfn65KECkbsmYKhBp+MMG2OT+rTWXDkd7wsMuD4BJK&#10;ldHgco6VlKl36E1ahYjE3meYvcks50Ha2Ry53E/yWqlCejMSf3Am4oPD/mu39xpew8Z1hf9eHu3H&#10;S9+2Lo7pOWp9ebHc34HIuOS/MJzm83RoeFMX9mSTmDSUilHy6d6AYL9cbxil42Bxq0A2tfxP0PwC&#10;AAD//wMAUEsBAi0AFAAGAAgAAAAhALaDOJL+AAAA4QEAABMAAAAAAAAAAAAAAAAAAAAAAFtDb250&#10;ZW50X1R5cGVzXS54bWxQSwECLQAUAAYACAAAACEAOP0h/9YAAACUAQAACwAAAAAAAAAAAAAAAAAv&#10;AQAAX3JlbHMvLnJlbHNQSwECLQAUAAYACAAAACEALso+nTQCAABcBAAADgAAAAAAAAAAAAAAAAAu&#10;AgAAZHJzL2Uyb0RvYy54bWxQSwECLQAUAAYACAAAACEAFHQg09wAAAAJAQAADwAAAAAAAAAAAAAA&#10;AACOBAAAZHJzL2Rvd25yZXYueG1sUEsFBgAAAAAEAAQA8wAAAJcFAAAAAA==&#10;" fillcolor="#00bea2" strokecolor="#00bea2" strokeweight=".5pt">
                <v:fill opacity="771f"/>
              </v:roundrect>
            </w:pict>
          </mc:Fallback>
        </mc:AlternateContent>
      </w:r>
      <w:r w:rsidR="004065EC">
        <w:rPr>
          <w:rFonts w:hint="eastAsia"/>
          <w:lang w:eastAsia="zh-CN"/>
        </w:rPr>
        <w:t xml:space="preserve">AVP-140V2 </w:t>
      </w:r>
      <w:r w:rsidR="00986FCA">
        <w:t>détecte automatiquement « update.img » et lance le processus de « mise à jour complète ». Retirez la clé USB dans les 10 secondes pour arrêter la mise à jour.</w:t>
      </w:r>
    </w:p>
    <w:p w14:paraId="0DE3B0EB" w14:textId="77777777" w:rsidR="009C26FC" w:rsidRDefault="00986FCA">
      <w:pPr>
        <w:pStyle w:val="Style13"/>
        <w:spacing w:line="360" w:lineRule="auto"/>
        <w:ind w:leftChars="600" w:left="1540" w:hangingChars="100" w:hanging="220"/>
        <w:rPr>
          <w:rFonts w:asciiTheme="minorEastAsia" w:hAnsiTheme="minorEastAsia"/>
          <w:lang w:eastAsia="zh-CN"/>
        </w:rPr>
      </w:pPr>
      <w:r>
        <w:rPr>
          <w:rFonts w:asciiTheme="minorEastAsia" w:hAnsiTheme="minorEastAsia"/>
          <w:noProof/>
          <w:lang w:eastAsia="zh-CN"/>
        </w:rPr>
        <w:lastRenderedPageBreak/>
        <w:drawing>
          <wp:anchor distT="0" distB="0" distL="114300" distR="114300" simplePos="0" relativeHeight="251606528" behindDoc="0" locked="0" layoutInCell="1" allowOverlap="1" wp14:anchorId="0FA902B9" wp14:editId="61DA37C4">
            <wp:simplePos x="0" y="0"/>
            <wp:positionH relativeFrom="margin">
              <wp:posOffset>615315</wp:posOffset>
            </wp:positionH>
            <wp:positionV relativeFrom="paragraph">
              <wp:posOffset>3810</wp:posOffset>
            </wp:positionV>
            <wp:extent cx="245745" cy="209550"/>
            <wp:effectExtent l="0" t="0" r="1905" b="0"/>
            <wp:wrapThrough wrapText="bothSides">
              <wp:wrapPolygon edited="0">
                <wp:start x="5023" y="0"/>
                <wp:lineTo x="0" y="15709"/>
                <wp:lineTo x="0" y="19636"/>
                <wp:lineTo x="20093" y="19636"/>
                <wp:lineTo x="20093" y="15709"/>
                <wp:lineTo x="15070" y="0"/>
                <wp:lineTo x="5023" y="0"/>
              </wp:wrapPolygon>
            </wp:wrapThrough>
            <wp:docPr id="608" name="Imagen 2099697568"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n 2099697568"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t>Ne coupez pas l'alimentation pendant la mise à niveau ; Cela peut corrompre le firmware.</w:t>
      </w:r>
    </w:p>
    <w:p w14:paraId="7306E46F" w14:textId="3E10D616" w:rsidR="009C26FC" w:rsidRDefault="00986FCA">
      <w:pPr>
        <w:pStyle w:val="ListaNumerada"/>
        <w:numPr>
          <w:ilvl w:val="0"/>
          <w:numId w:val="60"/>
        </w:numPr>
        <w:spacing w:line="360" w:lineRule="auto"/>
        <w:ind w:left="948" w:hanging="288"/>
        <w:jc w:val="left"/>
        <w:rPr>
          <w:rFonts w:ascii="Arial" w:hAnsi="Arial" w:cs="Arial"/>
          <w:lang w:eastAsia="zh-CN"/>
        </w:rPr>
      </w:pPr>
      <w:r>
        <w:rPr>
          <w:rFonts w:ascii="Arial" w:hAnsi="Arial" w:cs="Arial"/>
        </w:rPr>
        <w:t xml:space="preserve">La progression de l'amélioration est affichée. </w:t>
      </w:r>
      <w:r w:rsidR="004065EC">
        <w:rPr>
          <w:rFonts w:ascii="Arial" w:hAnsi="Arial" w:cs="Arial" w:hint="eastAsia"/>
          <w:lang w:eastAsia="zh-CN"/>
        </w:rPr>
        <w:t>AVP-140V2</w:t>
      </w:r>
      <w:r>
        <w:rPr>
          <w:rFonts w:ascii="Arial" w:hAnsi="Arial" w:cs="Arial"/>
        </w:rPr>
        <w:t xml:space="preserve"> redémarre automatiquement après la fin de la série</w:t>
      </w:r>
    </w:p>
    <w:p w14:paraId="6A7677F3" w14:textId="77777777" w:rsidR="009C26FC" w:rsidRDefault="00986FCA">
      <w:pPr>
        <w:pStyle w:val="ListaNumerada"/>
        <w:tabs>
          <w:tab w:val="clear" w:pos="720"/>
        </w:tabs>
        <w:rPr>
          <w:rFonts w:asciiTheme="minorEastAsia" w:hAnsiTheme="minorEastAsia"/>
          <w:b/>
          <w:bCs/>
          <w:lang w:eastAsia="zh-CN"/>
        </w:rPr>
      </w:pPr>
      <w:r>
        <w:rPr>
          <w:noProof/>
        </w:rPr>
        <w:drawing>
          <wp:inline distT="0" distB="0" distL="114300" distR="114300" wp14:anchorId="0B9A3BC3" wp14:editId="36F36E59">
            <wp:extent cx="5139055" cy="1704340"/>
            <wp:effectExtent l="0" t="0" r="4445" b="10160"/>
            <wp:docPr id="9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7"/>
                    <pic:cNvPicPr>
                      <a:picLocks noChangeAspect="1"/>
                    </pic:cNvPicPr>
                  </pic:nvPicPr>
                  <pic:blipFill>
                    <a:blip r:embed="rId154"/>
                    <a:stretch>
                      <a:fillRect/>
                    </a:stretch>
                  </pic:blipFill>
                  <pic:spPr>
                    <a:xfrm>
                      <a:off x="0" y="0"/>
                      <a:ext cx="5139055" cy="1704340"/>
                    </a:xfrm>
                    <a:prstGeom prst="rect">
                      <a:avLst/>
                    </a:prstGeom>
                    <a:noFill/>
                    <a:ln>
                      <a:noFill/>
                    </a:ln>
                  </pic:spPr>
                </pic:pic>
              </a:graphicData>
            </a:graphic>
          </wp:inline>
        </w:drawing>
      </w:r>
    </w:p>
    <w:p w14:paraId="5DE48868" w14:textId="558925D2" w:rsidR="009C26FC" w:rsidRDefault="00B26293">
      <w:pPr>
        <w:spacing w:after="360"/>
        <w:rPr>
          <w:rFonts w:asciiTheme="minorEastAsia" w:hAnsiTheme="minorEastAsia"/>
          <w:lang w:eastAsia="zh-CN"/>
        </w:rPr>
      </w:pPr>
      <w:r>
        <w:rPr>
          <w:rFonts w:asciiTheme="minorEastAsia" w:hAnsiTheme="minorEastAsia"/>
          <w:noProof/>
        </w:rPr>
        <mc:AlternateContent>
          <mc:Choice Requires="wps">
            <w:drawing>
              <wp:anchor distT="0" distB="0" distL="114300" distR="114300" simplePos="0" relativeHeight="251662336" behindDoc="1" locked="0" layoutInCell="1" allowOverlap="1" wp14:anchorId="33DD2340" wp14:editId="1EF91AE2">
                <wp:simplePos x="0" y="0"/>
                <wp:positionH relativeFrom="column">
                  <wp:posOffset>506730</wp:posOffset>
                </wp:positionH>
                <wp:positionV relativeFrom="paragraph">
                  <wp:posOffset>282575</wp:posOffset>
                </wp:positionV>
                <wp:extent cx="5126990" cy="607060"/>
                <wp:effectExtent l="10795" t="9525" r="5715" b="12065"/>
                <wp:wrapNone/>
                <wp:docPr id="393771117" name="Rectángulo: esquinas redondeadas 13974669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6990" cy="607060"/>
                        </a:xfrm>
                        <a:prstGeom prst="roundRect">
                          <a:avLst>
                            <a:gd name="adj" fmla="val 18676"/>
                          </a:avLst>
                        </a:prstGeom>
                        <a:solidFill>
                          <a:srgbClr val="00BEA2">
                            <a:alpha val="1176"/>
                          </a:srgbClr>
                        </a:solidFill>
                        <a:ln w="6350">
                          <a:solidFill>
                            <a:srgbClr val="00BEA2"/>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5B07AA1" id="Rectángulo: esquinas redondeadas 1397466996" o:spid="_x0000_s1026" style="position:absolute;margin-left:39.9pt;margin-top:22.25pt;width:403.7pt;height:47.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22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J3cMgIAAFwEAAAOAAAAZHJzL2Uyb0RvYy54bWysVNtu2zAMfR+wfxD0vtjOmrQx4hRZL8OA&#10;7oJ1+wBFkmNvsqhRSpz060fJSZZ2b8NeDFEUD3kOSc+vd51hW42+BVvxYpRzpq0E1dp1xb9/u39z&#10;xZkPwiphwOqK77Xn14vXr+a9K/UYGjBKIyMQ68veVbwJwZVZ5mWjO+FH4LQlZw3YiUAmrjOFoif0&#10;zmTjPJ9mPaByCFJ7T7e3g5MvEn5daxk+17XXgZmKU20hfTF9V/GbLeaiXKNwTSsPZYh/qKITraWk&#10;J6hbEQTbYPsXVNdKBA91GEnoMqjrVurEgdgU+Qs2j41wOnEhcbw7yeT/H6z8tH10XzCW7t0DyJ+e&#10;WbhphF3rJSL0jRaK0hVRqKx3vjwFRMNTKFv1H0FRa8UmQNJgV2MXAYkd2yWp9yep9S4wSZeTYjyd&#10;zagjknzT/DKfpl5kojxGO/ThvYaOxUPFETZWfaV+phRi++BD0lsxK7qYXf3grO4MdW8rDCuuppfT&#10;VLQoD48J+4iZ6IJp1X1rTDJwvboxyCiUSs3f3S3HQx7jGjHcFsUJ0A+vSRFS7RzGWNYTnbeTPEU/&#10;8x2CnqWIor6ASDzTVEbp76xK5yBaM5zpvbGHXkT546T7cgVqT61AGAacFpIODeATZz0Nd8X9r41A&#10;zZn5YKmds+LiIm5DMi4ml2My8NyzOvcIKwmq4jIgZ4NxE4Yd2jhs1w3lKhJhC0sagroNx2kZ6jqU&#10;SyOc+B7WLe7IuZ1e/fkpLH4DAAD//wMAUEsDBBQABgAIAAAAIQAyrqYl4AAAAAkBAAAPAAAAZHJz&#10;L2Rvd25yZXYueG1sTI9BS8NAFITvgv9heYI3u9sSbUyzKUUQhIJoYj1vk9ckNPs2Zrdt4q/3edLj&#10;MMPMN+l6tJ044+BbRxrmMwUCqXRVS7WGj+L5Lgbhg6HKdI5Qw4Qe1tn1VWqSyl3oHc95qAWXkE+M&#10;hiaEPpHSlw1a42euR2Lv4AZrAsuhltVgLlxuO7lQ6kFa0xIvNKbHpwbLY36yGuRBbtS26Le717ed&#10;nz6/8pfie9L69mbcrEAEHMNfGH7xGR0yZtq7E1VedBqWj0weNETRPQj243i5ALHnYKTmILNU/n+Q&#10;/QAAAP//AwBQSwECLQAUAAYACAAAACEAtoM4kv4AAADhAQAAEwAAAAAAAAAAAAAAAAAAAAAAW0Nv&#10;bnRlbnRfVHlwZXNdLnhtbFBLAQItABQABgAIAAAAIQA4/SH/1gAAAJQBAAALAAAAAAAAAAAAAAAA&#10;AC8BAABfcmVscy8ucmVsc1BLAQItABQABgAIAAAAIQDf0J3cMgIAAFwEAAAOAAAAAAAAAAAAAAAA&#10;AC4CAABkcnMvZTJvRG9jLnhtbFBLAQItABQABgAIAAAAIQAyrqYl4AAAAAkBAAAPAAAAAAAAAAAA&#10;AAAAAIwEAABkcnMvZG93bnJldi54bWxQSwUGAAAAAAQABADzAAAAmQUAAAAA&#10;" fillcolor="#00bea2" strokecolor="#00bea2" strokeweight=".5pt">
                <v:fill opacity="771f"/>
              </v:roundrect>
            </w:pict>
          </mc:Fallback>
        </mc:AlternateContent>
      </w:r>
      <w:r w:rsidR="00986FCA">
        <w:rPr>
          <w:rFonts w:asciiTheme="minorEastAsia" w:hAnsiTheme="minorEastAsia"/>
          <w:noProof/>
        </w:rPr>
        <w:drawing>
          <wp:anchor distT="0" distB="0" distL="114300" distR="114300" simplePos="0" relativeHeight="251615744" behindDoc="0" locked="0" layoutInCell="1" allowOverlap="1" wp14:anchorId="459E1CB3" wp14:editId="5DBFDFAF">
            <wp:simplePos x="0" y="0"/>
            <wp:positionH relativeFrom="margin">
              <wp:posOffset>632460</wp:posOffset>
            </wp:positionH>
            <wp:positionV relativeFrom="paragraph">
              <wp:posOffset>379095</wp:posOffset>
            </wp:positionV>
            <wp:extent cx="245745" cy="209550"/>
            <wp:effectExtent l="0" t="0" r="1905" b="0"/>
            <wp:wrapThrough wrapText="bothSides">
              <wp:wrapPolygon edited="0">
                <wp:start x="5023" y="0"/>
                <wp:lineTo x="0" y="15709"/>
                <wp:lineTo x="0" y="19636"/>
                <wp:lineTo x="20093" y="19636"/>
                <wp:lineTo x="20093" y="15709"/>
                <wp:lineTo x="15070" y="0"/>
                <wp:lineTo x="5023" y="0"/>
              </wp:wrapPolygon>
            </wp:wrapThrough>
            <wp:docPr id="617" name="Imagen 593490141" descr=":avertis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n 593490141"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p>
    <w:p w14:paraId="2351E389" w14:textId="77777777" w:rsidR="009C26FC" w:rsidRDefault="00986FCA">
      <w:pPr>
        <w:pStyle w:val="Style13"/>
        <w:ind w:leftChars="700" w:left="1540"/>
      </w:pPr>
      <w:r>
        <w:t>Si la barre de progression bloque à 1 %, essaie une autre clé USB (la clé actuelle peut être défectueuse).</w:t>
      </w:r>
    </w:p>
    <w:p w14:paraId="1792CBE0" w14:textId="77777777" w:rsidR="009C26FC" w:rsidRDefault="009C26FC">
      <w:pPr>
        <w:pStyle w:val="Paragraphedeliste"/>
        <w:numPr>
          <w:ilvl w:val="0"/>
          <w:numId w:val="0"/>
        </w:numPr>
        <w:spacing w:after="240"/>
        <w:ind w:left="992"/>
        <w:rPr>
          <w:rFonts w:asciiTheme="minorEastAsia" w:hAnsiTheme="minorEastAsia"/>
          <w:lang w:eastAsia="zh-CN"/>
        </w:rPr>
      </w:pPr>
    </w:p>
    <w:p w14:paraId="75A40053" w14:textId="77777777" w:rsidR="009C26FC" w:rsidRDefault="009C26FC">
      <w:pPr>
        <w:pStyle w:val="Paragraphedeliste"/>
        <w:numPr>
          <w:ilvl w:val="0"/>
          <w:numId w:val="0"/>
        </w:numPr>
        <w:spacing w:after="240"/>
        <w:ind w:left="992"/>
        <w:rPr>
          <w:rFonts w:asciiTheme="minorEastAsia" w:hAnsiTheme="minorEastAsia"/>
          <w:b/>
          <w:bCs/>
          <w:lang w:eastAsia="zh-CN"/>
        </w:rPr>
      </w:pPr>
    </w:p>
    <w:p w14:paraId="2FAD79F2" w14:textId="77777777" w:rsidR="009C26FC" w:rsidRDefault="00986FCA">
      <w:pPr>
        <w:pStyle w:val="ListaNumerada"/>
        <w:numPr>
          <w:ilvl w:val="0"/>
          <w:numId w:val="60"/>
        </w:numPr>
        <w:ind w:left="948" w:hanging="288"/>
        <w:jc w:val="left"/>
        <w:rPr>
          <w:rFonts w:ascii="Arial" w:hAnsi="Arial" w:cs="Arial"/>
          <w:lang w:eastAsia="zh-CN"/>
        </w:rPr>
      </w:pPr>
      <w:r>
        <w:rPr>
          <w:rFonts w:ascii="Arial" w:hAnsi="Arial" w:cs="Arial"/>
          <w:lang w:eastAsia="zh-CN"/>
        </w:rPr>
        <w:t>Déconnectez la clé USB après le démarrage de l'appareil vers l'écran principal.</w:t>
      </w:r>
    </w:p>
    <w:p w14:paraId="2D2C1441" w14:textId="77777777" w:rsidR="009C26FC" w:rsidRDefault="00986FCA">
      <w:pPr>
        <w:pStyle w:val="ListaNumerada"/>
        <w:numPr>
          <w:ilvl w:val="0"/>
          <w:numId w:val="60"/>
        </w:numPr>
        <w:ind w:left="948" w:hanging="288"/>
        <w:jc w:val="left"/>
        <w:rPr>
          <w:rFonts w:ascii="Arial" w:hAnsi="Arial" w:cs="Arial"/>
          <w:lang w:eastAsia="zh-CN"/>
        </w:rPr>
      </w:pPr>
      <w:r>
        <w:rPr>
          <w:rFonts w:ascii="Arial" w:hAnsi="Arial" w:cs="Arial"/>
          <w:lang w:eastAsia="zh-CN"/>
        </w:rPr>
        <w:t>Effectuez une réinitialisation d'usine après la mise à jour du firmware.</w:t>
      </w:r>
    </w:p>
    <w:p w14:paraId="0F11C534" w14:textId="77777777" w:rsidR="009C26FC" w:rsidRDefault="009C26FC">
      <w:pPr>
        <w:rPr>
          <w:rFonts w:asciiTheme="minorEastAsia" w:hAnsiTheme="minorEastAsia"/>
          <w:lang w:eastAsia="zh-CN"/>
        </w:rPr>
      </w:pPr>
    </w:p>
    <w:p w14:paraId="37C70939" w14:textId="77777777" w:rsidR="009C26FC" w:rsidRDefault="009C26FC">
      <w:pPr>
        <w:rPr>
          <w:rFonts w:asciiTheme="minorEastAsia" w:hAnsiTheme="minorEastAsia"/>
          <w:lang w:eastAsia="zh-CN"/>
        </w:rPr>
      </w:pPr>
    </w:p>
    <w:p w14:paraId="69B9A56C" w14:textId="77777777" w:rsidR="009C26FC" w:rsidRDefault="00986FCA">
      <w:pPr>
        <w:pStyle w:val="Paragraphedeliste"/>
        <w:rPr>
          <w:rFonts w:ascii="Arial" w:hAnsi="Arial" w:cs="Arial"/>
        </w:rPr>
      </w:pPr>
      <w:r>
        <w:rPr>
          <w:rFonts w:ascii="Arial" w:hAnsi="Arial" w:cs="Arial"/>
        </w:rPr>
        <w:t>Cadre web :</w:t>
      </w:r>
    </w:p>
    <w:p w14:paraId="120C18A6" w14:textId="77777777" w:rsidR="009C26FC" w:rsidRDefault="00986FCA">
      <w:pPr>
        <w:pStyle w:val="1CATEGORATtulo1"/>
        <w:numPr>
          <w:ilvl w:val="0"/>
          <w:numId w:val="61"/>
        </w:numPr>
        <w:ind w:leftChars="200" w:left="724" w:hanging="284"/>
        <w:jc w:val="left"/>
        <w:rPr>
          <w:rFonts w:asciiTheme="minorEastAsia" w:hAnsiTheme="minorEastAsia"/>
          <w:lang w:eastAsia="zh-CN"/>
        </w:rPr>
      </w:pPr>
      <w:r>
        <w:rPr>
          <w:rFonts w:ascii="Arial" w:hAnsi="Arial" w:cs="Arial"/>
          <w:lang w:eastAsia="zh-CN"/>
        </w:rPr>
        <w:t>Naviguez dans « Mise à jour du firmware » dans « Paramètres web ».</w:t>
      </w:r>
    </w:p>
    <w:p w14:paraId="751A47CE" w14:textId="77777777" w:rsidR="009C26FC" w:rsidRDefault="00986FCA">
      <w:pPr>
        <w:pStyle w:val="ListaNumerada"/>
        <w:tabs>
          <w:tab w:val="clear" w:pos="720"/>
        </w:tabs>
        <w:ind w:firstLine="0"/>
        <w:jc w:val="center"/>
        <w:rPr>
          <w:rFonts w:asciiTheme="minorEastAsia" w:hAnsiTheme="minorEastAsia"/>
        </w:rPr>
      </w:pPr>
      <w:r>
        <w:rPr>
          <w:noProof/>
        </w:rPr>
        <w:drawing>
          <wp:inline distT="0" distB="0" distL="114300" distR="114300" wp14:anchorId="24F5228E" wp14:editId="6B3B5D3A">
            <wp:extent cx="5575935" cy="3076575"/>
            <wp:effectExtent l="0" t="0" r="12065" b="9525"/>
            <wp:docPr id="9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8"/>
                    <pic:cNvPicPr>
                      <a:picLocks noChangeAspect="1"/>
                    </pic:cNvPicPr>
                  </pic:nvPicPr>
                  <pic:blipFill>
                    <a:blip r:embed="rId155"/>
                    <a:stretch>
                      <a:fillRect/>
                    </a:stretch>
                  </pic:blipFill>
                  <pic:spPr>
                    <a:xfrm>
                      <a:off x="0" y="0"/>
                      <a:ext cx="5575935" cy="3076575"/>
                    </a:xfrm>
                    <a:prstGeom prst="rect">
                      <a:avLst/>
                    </a:prstGeom>
                    <a:noFill/>
                    <a:ln>
                      <a:noFill/>
                    </a:ln>
                  </pic:spPr>
                </pic:pic>
              </a:graphicData>
            </a:graphic>
          </wp:inline>
        </w:drawing>
      </w:r>
    </w:p>
    <w:p w14:paraId="0C41B030" w14:textId="77777777" w:rsidR="009C26FC" w:rsidRDefault="00986FCA">
      <w:pPr>
        <w:pStyle w:val="ListaNumerada"/>
        <w:numPr>
          <w:ilvl w:val="0"/>
          <w:numId w:val="61"/>
        </w:numPr>
        <w:ind w:leftChars="200" w:left="724" w:hanging="284"/>
        <w:jc w:val="left"/>
        <w:rPr>
          <w:rFonts w:ascii="Arial" w:hAnsi="Arial" w:cs="Arial"/>
          <w:lang w:eastAsia="zh-CN"/>
        </w:rPr>
      </w:pPr>
      <w:r>
        <w:rPr>
          <w:rFonts w:ascii="Arial" w:hAnsi="Arial" w:cs="Arial"/>
          <w:lang w:eastAsia="zh-CN"/>
        </w:rPr>
        <w:lastRenderedPageBreak/>
        <w:t>Sélectionnez le fichier « update.img ».</w:t>
      </w:r>
    </w:p>
    <w:p w14:paraId="4F10C8C6" w14:textId="25687A76" w:rsidR="009C26FC" w:rsidRDefault="00986FCA">
      <w:pPr>
        <w:pStyle w:val="ListaNumerada"/>
        <w:numPr>
          <w:ilvl w:val="0"/>
          <w:numId w:val="61"/>
        </w:numPr>
        <w:ind w:leftChars="200" w:left="724" w:hanging="284"/>
        <w:jc w:val="left"/>
        <w:rPr>
          <w:rFonts w:ascii="Arial" w:hAnsi="Arial" w:cs="Arial"/>
          <w:lang w:eastAsia="zh-CN"/>
        </w:rPr>
      </w:pPr>
      <w:r>
        <w:rPr>
          <w:rFonts w:ascii="Arial" w:hAnsi="Arial" w:cs="Arial"/>
          <w:lang w:eastAsia="zh-CN"/>
        </w:rPr>
        <w:t xml:space="preserve">La progression de l'amélioration est affichée. </w:t>
      </w:r>
      <w:r w:rsidR="004065EC">
        <w:rPr>
          <w:rFonts w:ascii="Arial" w:hAnsi="Arial" w:cs="Arial" w:hint="eastAsia"/>
          <w:lang w:eastAsia="zh-CN"/>
        </w:rPr>
        <w:t>AVP-140V2</w:t>
      </w:r>
      <w:r>
        <w:rPr>
          <w:rFonts w:ascii="Arial" w:hAnsi="Arial" w:cs="Arial"/>
          <w:lang w:eastAsia="zh-CN"/>
        </w:rPr>
        <w:t xml:space="preserve"> redémarre automatiquement après l'achèvement.</w:t>
      </w:r>
    </w:p>
    <w:p w14:paraId="51F33BA1" w14:textId="77777777" w:rsidR="009C26FC" w:rsidRDefault="00986FCA">
      <w:pPr>
        <w:pStyle w:val="ListaNumerada"/>
        <w:tabs>
          <w:tab w:val="clear" w:pos="720"/>
        </w:tabs>
        <w:ind w:left="426" w:firstLine="0"/>
        <w:jc w:val="center"/>
        <w:rPr>
          <w:rFonts w:asciiTheme="minorEastAsia" w:hAnsiTheme="minorEastAsia"/>
        </w:rPr>
      </w:pPr>
      <w:r>
        <w:rPr>
          <w:noProof/>
        </w:rPr>
        <w:drawing>
          <wp:inline distT="0" distB="0" distL="114300" distR="114300" wp14:anchorId="5F746A63" wp14:editId="10223C99">
            <wp:extent cx="5575300" cy="1483995"/>
            <wp:effectExtent l="0" t="0" r="0" b="1905"/>
            <wp:docPr id="10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9"/>
                    <pic:cNvPicPr>
                      <a:picLocks noChangeAspect="1"/>
                    </pic:cNvPicPr>
                  </pic:nvPicPr>
                  <pic:blipFill>
                    <a:blip r:embed="rId156"/>
                    <a:stretch>
                      <a:fillRect/>
                    </a:stretch>
                  </pic:blipFill>
                  <pic:spPr>
                    <a:xfrm>
                      <a:off x="0" y="0"/>
                      <a:ext cx="5575300" cy="1483995"/>
                    </a:xfrm>
                    <a:prstGeom prst="rect">
                      <a:avLst/>
                    </a:prstGeom>
                    <a:noFill/>
                    <a:ln>
                      <a:noFill/>
                    </a:ln>
                  </pic:spPr>
                </pic:pic>
              </a:graphicData>
            </a:graphic>
          </wp:inline>
        </w:drawing>
      </w:r>
    </w:p>
    <w:p w14:paraId="7B43784F" w14:textId="77777777" w:rsidR="009C26FC" w:rsidRDefault="00986FCA">
      <w:pPr>
        <w:pStyle w:val="ListaNumerada"/>
        <w:numPr>
          <w:ilvl w:val="0"/>
          <w:numId w:val="61"/>
        </w:numPr>
        <w:spacing w:line="360" w:lineRule="auto"/>
        <w:ind w:leftChars="200" w:left="724" w:hanging="284"/>
        <w:jc w:val="left"/>
        <w:rPr>
          <w:rFonts w:ascii="Arial" w:hAnsi="Arial" w:cs="Arial"/>
          <w:lang w:eastAsia="zh-CN"/>
        </w:rPr>
      </w:pPr>
      <w:r>
        <w:rPr>
          <w:rFonts w:ascii="Arial" w:hAnsi="Arial" w:cs="Arial"/>
          <w:lang w:eastAsia="zh-CN"/>
        </w:rPr>
        <w:t xml:space="preserve">Confirmez que l'appareil démarre vers l'écran principal. </w:t>
      </w:r>
    </w:p>
    <w:p w14:paraId="666B7352" w14:textId="77777777" w:rsidR="009C26FC" w:rsidRDefault="00986FCA">
      <w:pPr>
        <w:pStyle w:val="ListaNumerada"/>
        <w:numPr>
          <w:ilvl w:val="0"/>
          <w:numId w:val="61"/>
        </w:numPr>
        <w:spacing w:line="360" w:lineRule="auto"/>
        <w:ind w:leftChars="200" w:left="724" w:hanging="284"/>
        <w:jc w:val="left"/>
        <w:rPr>
          <w:rFonts w:ascii="Arial" w:hAnsi="Arial" w:cs="Arial"/>
          <w:lang w:eastAsia="zh-CN"/>
        </w:rPr>
      </w:pPr>
      <w:r>
        <w:rPr>
          <w:rFonts w:ascii="Arial" w:hAnsi="Arial" w:cs="Arial"/>
          <w:lang w:eastAsia="zh-CN"/>
        </w:rPr>
        <w:t>Effectuez une réinitialisation d'usine après la mise à jour du firmware.</w:t>
      </w:r>
    </w:p>
    <w:p w14:paraId="4333FE1C" w14:textId="77777777" w:rsidR="009C26FC" w:rsidRDefault="009C26FC">
      <w:pPr>
        <w:spacing w:after="200"/>
        <w:jc w:val="left"/>
        <w:rPr>
          <w:rFonts w:asciiTheme="minorEastAsia" w:hAnsiTheme="minorEastAsia"/>
          <w:lang w:eastAsia="zh-CN"/>
        </w:rPr>
      </w:pPr>
    </w:p>
    <w:p w14:paraId="3CA85289" w14:textId="0A5F1227" w:rsidR="009C26FC" w:rsidRDefault="00986FCA">
      <w:pPr>
        <w:pStyle w:val="Titre2"/>
        <w:numPr>
          <w:ilvl w:val="1"/>
          <w:numId w:val="32"/>
        </w:numPr>
        <w:rPr>
          <w:rFonts w:ascii="Arial" w:eastAsiaTheme="minorEastAsia" w:hAnsi="Arial" w:cs="Arial"/>
          <w:b/>
          <w:bCs w:val="0"/>
          <w:szCs w:val="24"/>
        </w:rPr>
      </w:pPr>
      <w:bookmarkStart w:id="129" w:name="_Toc15467"/>
      <w:r>
        <w:rPr>
          <w:rFonts w:ascii="Arial" w:eastAsiaTheme="minorEastAsia" w:hAnsi="Arial" w:cs="Arial"/>
          <w:b/>
          <w:bCs w:val="0"/>
          <w:szCs w:val="24"/>
        </w:rPr>
        <w:t>Mise à niveau du firmware DONG-HDMI300 / DONG-USBC300</w:t>
      </w:r>
      <w:bookmarkEnd w:id="129"/>
    </w:p>
    <w:p w14:paraId="20732DDC" w14:textId="3EE774DD" w:rsidR="009C26FC" w:rsidRDefault="00986FCA">
      <w:pPr>
        <w:pStyle w:val="ListaNumerada"/>
        <w:numPr>
          <w:ilvl w:val="0"/>
          <w:numId w:val="62"/>
        </w:numPr>
        <w:spacing w:after="120" w:line="360" w:lineRule="auto"/>
        <w:ind w:left="567"/>
        <w:rPr>
          <w:rFonts w:ascii="Arial" w:hAnsi="Arial" w:cs="Arial"/>
          <w:lang w:eastAsia="zh-CN"/>
        </w:rPr>
      </w:pPr>
      <w:r>
        <w:rPr>
          <w:rFonts w:ascii="Arial" w:hAnsi="Arial" w:cs="Arial"/>
          <w:lang w:eastAsia="zh-CN"/>
        </w:rPr>
        <w:t xml:space="preserve">Insérez DONG-HDMI300/DONG-USBC300 dans le port USB avant correspondant de </w:t>
      </w:r>
      <w:r w:rsidR="004065EC">
        <w:rPr>
          <w:rFonts w:ascii="Arial" w:hAnsi="Arial" w:cs="Arial" w:hint="eastAsia"/>
          <w:lang w:eastAsia="zh-CN"/>
        </w:rPr>
        <w:t>l'AVP-140V2</w:t>
      </w:r>
      <w:r>
        <w:rPr>
          <w:rFonts w:ascii="Arial" w:hAnsi="Arial" w:cs="Arial"/>
          <w:lang w:eastAsia="zh-CN"/>
        </w:rPr>
        <w:t>. Un message indique automatiquement si le firmware de l'émetteur est obsolète et nécessite une mise à jour.</w:t>
      </w:r>
    </w:p>
    <w:p w14:paraId="7DB30D76" w14:textId="77777777" w:rsidR="009C26FC" w:rsidRDefault="00986FCA">
      <w:pPr>
        <w:pStyle w:val="ListaNumerada"/>
        <w:numPr>
          <w:ilvl w:val="0"/>
          <w:numId w:val="62"/>
        </w:numPr>
        <w:spacing w:after="120" w:line="360" w:lineRule="auto"/>
        <w:ind w:left="567"/>
        <w:rPr>
          <w:rFonts w:ascii="Arial" w:hAnsi="Arial" w:cs="Arial"/>
          <w:lang w:eastAsia="zh-CN"/>
        </w:rPr>
      </w:pPr>
      <w:r>
        <w:rPr>
          <w:rFonts w:ascii="Arial" w:hAnsi="Arial" w:cs="Arial"/>
          <w:lang w:eastAsia="zh-CN"/>
        </w:rPr>
        <w:t>La progression de l'amélioration commence automatiquement via la barre de progression.</w:t>
      </w:r>
    </w:p>
    <w:p w14:paraId="59185F14" w14:textId="77777777" w:rsidR="009C26FC" w:rsidRDefault="00986FCA">
      <w:pPr>
        <w:pStyle w:val="ListaNumerada"/>
        <w:tabs>
          <w:tab w:val="clear" w:pos="720"/>
        </w:tabs>
        <w:ind w:left="567" w:firstLine="0"/>
        <w:jc w:val="center"/>
        <w:rPr>
          <w:rFonts w:asciiTheme="minorEastAsia" w:hAnsiTheme="minorEastAsia"/>
        </w:rPr>
      </w:pPr>
      <w:r>
        <w:rPr>
          <w:noProof/>
        </w:rPr>
        <w:drawing>
          <wp:inline distT="0" distB="0" distL="114300" distR="114300" wp14:anchorId="0C7B6AE3" wp14:editId="75C04DDE">
            <wp:extent cx="2633980" cy="871855"/>
            <wp:effectExtent l="0" t="0" r="7620" b="4445"/>
            <wp:docPr id="1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
                    <pic:cNvPicPr>
                      <a:picLocks noChangeAspect="1"/>
                    </pic:cNvPicPr>
                  </pic:nvPicPr>
                  <pic:blipFill>
                    <a:blip r:embed="rId157"/>
                    <a:stretch>
                      <a:fillRect/>
                    </a:stretch>
                  </pic:blipFill>
                  <pic:spPr>
                    <a:xfrm>
                      <a:off x="0" y="0"/>
                      <a:ext cx="2633980" cy="871855"/>
                    </a:xfrm>
                    <a:prstGeom prst="rect">
                      <a:avLst/>
                    </a:prstGeom>
                    <a:noFill/>
                    <a:ln>
                      <a:noFill/>
                    </a:ln>
                  </pic:spPr>
                </pic:pic>
              </a:graphicData>
            </a:graphic>
          </wp:inline>
        </w:drawing>
      </w:r>
    </w:p>
    <w:p w14:paraId="17045BCF" w14:textId="77777777" w:rsidR="009C26FC" w:rsidRDefault="009C26FC">
      <w:pPr>
        <w:pStyle w:val="ListaNumerada"/>
        <w:tabs>
          <w:tab w:val="clear" w:pos="720"/>
        </w:tabs>
        <w:ind w:left="0" w:firstLine="0"/>
        <w:rPr>
          <w:rFonts w:asciiTheme="minorEastAsia" w:hAnsiTheme="minorEastAsia"/>
        </w:rPr>
      </w:pPr>
    </w:p>
    <w:p w14:paraId="1D42CA00" w14:textId="7FBEADFB" w:rsidR="009C26FC" w:rsidRDefault="00986FCA">
      <w:pPr>
        <w:pStyle w:val="ListaNumerada"/>
        <w:numPr>
          <w:ilvl w:val="0"/>
          <w:numId w:val="62"/>
        </w:numPr>
        <w:spacing w:after="120"/>
        <w:ind w:left="567"/>
        <w:rPr>
          <w:rFonts w:ascii="Arial" w:hAnsi="Arial" w:cs="Arial"/>
          <w:lang w:eastAsia="zh-CN"/>
        </w:rPr>
      </w:pPr>
      <w:r>
        <w:rPr>
          <w:rFonts w:ascii="Arial" w:hAnsi="Arial" w:cs="Arial"/>
          <w:lang w:eastAsia="zh-CN"/>
        </w:rPr>
        <w:t xml:space="preserve">L'association avec l' </w:t>
      </w:r>
      <w:r w:rsidR="004065EC">
        <w:rPr>
          <w:rFonts w:ascii="Arial" w:hAnsi="Arial" w:cs="Arial" w:hint="eastAsia"/>
          <w:lang w:eastAsia="zh-CN"/>
        </w:rPr>
        <w:t xml:space="preserve"> unit</w:t>
      </w:r>
      <w:r w:rsidR="004065EC">
        <w:rPr>
          <w:rFonts w:ascii="Arial" w:hAnsi="Arial" w:cs="Arial" w:hint="eastAsia"/>
          <w:lang w:eastAsia="zh-CN"/>
        </w:rPr>
        <w:t>é</w:t>
      </w:r>
      <w:r w:rsidR="004065EC">
        <w:rPr>
          <w:rFonts w:ascii="Arial" w:hAnsi="Arial" w:cs="Arial" w:hint="eastAsia"/>
          <w:lang w:eastAsia="zh-CN"/>
        </w:rPr>
        <w:t xml:space="preserve"> de base AVP-140V2</w:t>
      </w:r>
      <w:r>
        <w:rPr>
          <w:rFonts w:ascii="Arial" w:hAnsi="Arial" w:cs="Arial"/>
          <w:lang w:eastAsia="zh-CN"/>
        </w:rPr>
        <w:t xml:space="preserve"> se termine automatiquement par la suite.</w:t>
      </w:r>
    </w:p>
    <w:p w14:paraId="264C2583" w14:textId="77777777" w:rsidR="009C26FC" w:rsidRDefault="00986FCA">
      <w:pPr>
        <w:pStyle w:val="ListaNumerada"/>
        <w:tabs>
          <w:tab w:val="clear" w:pos="720"/>
        </w:tabs>
        <w:ind w:left="851" w:hanging="284"/>
        <w:jc w:val="center"/>
        <w:rPr>
          <w:rFonts w:asciiTheme="minorEastAsia" w:hAnsiTheme="minorEastAsia"/>
        </w:rPr>
      </w:pPr>
      <w:r>
        <w:rPr>
          <w:noProof/>
        </w:rPr>
        <w:drawing>
          <wp:inline distT="0" distB="0" distL="114300" distR="114300" wp14:anchorId="6D7841D2" wp14:editId="3981FF03">
            <wp:extent cx="2633980" cy="1014730"/>
            <wp:effectExtent l="0" t="0" r="7620" b="1270"/>
            <wp:docPr id="1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
                    <pic:cNvPicPr>
                      <a:picLocks noChangeAspect="1"/>
                    </pic:cNvPicPr>
                  </pic:nvPicPr>
                  <pic:blipFill>
                    <a:blip r:embed="rId158"/>
                    <a:stretch>
                      <a:fillRect/>
                    </a:stretch>
                  </pic:blipFill>
                  <pic:spPr>
                    <a:xfrm>
                      <a:off x="0" y="0"/>
                      <a:ext cx="2633980" cy="1014730"/>
                    </a:xfrm>
                    <a:prstGeom prst="rect">
                      <a:avLst/>
                    </a:prstGeom>
                    <a:noFill/>
                    <a:ln>
                      <a:noFill/>
                    </a:ln>
                  </pic:spPr>
                </pic:pic>
              </a:graphicData>
            </a:graphic>
          </wp:inline>
        </w:drawing>
      </w:r>
    </w:p>
    <w:p w14:paraId="5247DF51" w14:textId="77777777" w:rsidR="009C26FC" w:rsidRDefault="009C26FC">
      <w:pPr>
        <w:pStyle w:val="ListaNumerada"/>
        <w:tabs>
          <w:tab w:val="clear" w:pos="720"/>
        </w:tabs>
        <w:ind w:left="993" w:hanging="426"/>
        <w:jc w:val="center"/>
        <w:rPr>
          <w:rFonts w:asciiTheme="minorEastAsia" w:hAnsiTheme="minorEastAsia"/>
        </w:rPr>
      </w:pPr>
    </w:p>
    <w:p w14:paraId="2A4F0044" w14:textId="1AB41A23" w:rsidR="009C26FC" w:rsidRDefault="00986FCA">
      <w:pPr>
        <w:pStyle w:val="ListaNumerada"/>
        <w:numPr>
          <w:ilvl w:val="0"/>
          <w:numId w:val="62"/>
        </w:numPr>
        <w:spacing w:after="120"/>
        <w:ind w:left="567"/>
        <w:rPr>
          <w:rFonts w:asciiTheme="minorEastAsia" w:hAnsiTheme="minorEastAsia"/>
          <w:b/>
          <w:bCs/>
          <w:lang w:eastAsia="zh-CN"/>
        </w:rPr>
      </w:pPr>
      <w:r>
        <w:rPr>
          <w:rFonts w:ascii="Arial" w:hAnsi="Arial" w:cs="Arial"/>
          <w:lang w:eastAsia="zh-CN"/>
        </w:rPr>
        <w:t>Une fois la mise à niveau terminée, retirez l'émetteur sans fil (DONG-HDMI300 / DONG-USBC300) pour l'utiliser.</w:t>
      </w:r>
      <w:bookmarkStart w:id="130" w:name="Ocho"/>
    </w:p>
    <w:p w14:paraId="33CA0260" w14:textId="6BCADAAD" w:rsidR="009C26FC" w:rsidRDefault="00B26293">
      <w:pPr>
        <w:pStyle w:val="Titre1"/>
        <w:numPr>
          <w:ilvl w:val="0"/>
          <w:numId w:val="32"/>
        </w:numPr>
        <w:rPr>
          <w:rFonts w:ascii="Arial" w:eastAsiaTheme="minorEastAsia" w:hAnsi="Arial" w:cs="Arial"/>
          <w:sz w:val="22"/>
          <w:szCs w:val="22"/>
        </w:rPr>
      </w:pPr>
      <w:bookmarkStart w:id="131" w:name="_PANEL_FUNCTIONS"/>
      <w:bookmarkStart w:id="132" w:name="_PANEL_FUNCTIONS_and"/>
      <w:bookmarkStart w:id="133" w:name="_WI-FI_RECOMMENDATIONS_SETTING"/>
      <w:bookmarkStart w:id="134" w:name="_TROUBLESHOOTING"/>
      <w:bookmarkStart w:id="135" w:name="_Toc371"/>
      <w:bookmarkStart w:id="136" w:name="Nueve"/>
      <w:bookmarkEnd w:id="130"/>
      <w:bookmarkEnd w:id="131"/>
      <w:bookmarkEnd w:id="132"/>
      <w:bookmarkEnd w:id="133"/>
      <w:bookmarkEnd w:id="134"/>
      <w:r>
        <w:rPr>
          <w:rFonts w:ascii="Arial" w:eastAsiaTheme="minorEastAsia" w:hAnsi="Arial" w:cs="Arial"/>
          <w:noProof/>
          <w:sz w:val="22"/>
          <w:szCs w:val="22"/>
        </w:rPr>
        <w:lastRenderedPageBreak/>
        <mc:AlternateContent>
          <mc:Choice Requires="wps">
            <w:drawing>
              <wp:anchor distT="0" distB="0" distL="114300" distR="114300" simplePos="0" relativeHeight="251654144" behindDoc="1" locked="0" layoutInCell="1" allowOverlap="1" wp14:anchorId="4B20FB51" wp14:editId="7879980B">
                <wp:simplePos x="0" y="0"/>
                <wp:positionH relativeFrom="margin">
                  <wp:posOffset>-132080</wp:posOffset>
                </wp:positionH>
                <wp:positionV relativeFrom="paragraph">
                  <wp:posOffset>226695</wp:posOffset>
                </wp:positionV>
                <wp:extent cx="5791200" cy="418465"/>
                <wp:effectExtent l="635" t="635" r="8890" b="0"/>
                <wp:wrapNone/>
                <wp:docPr id="1635610561" name="Rectángulo: esquinas redondeadas 394309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0" cy="418465"/>
                        </a:xfrm>
                        <a:prstGeom prst="roundRect">
                          <a:avLst>
                            <a:gd name="adj" fmla="val 50000"/>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B147E1" id="Rectángulo: esquinas redondeadas 394309641" o:spid="_x0000_s1026" style="position:absolute;margin-left:-10.4pt;margin-top:17.85pt;width:456pt;height:32.9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wmNAwIAAOgDAAAOAAAAZHJzL2Uyb0RvYy54bWysU9uOEzEMfUfiH6K80+lU7V5Gna5WXS1C&#10;Wi5i4QPcJNMZyMTBSTtdvh4nnZYK3hB5iOI4PraPT5Z3h96KvaHQoatlOZlKYZxC3bltLb9+eXxz&#10;I0WI4DRYdKaWLybIu9XrV8vBV2aGLVptSDCIC9Xga9nG6KuiCKo1PYQJeuPY2SD1ENmkbaEJBkbv&#10;bTGbTq+KAUl7QmVC4NuHo1OuMn7TGBU/Nk0wUdhacm0x75T3TdqL1RKqLYFvOzWWAf9QRQ+d46Rn&#10;qAeIIHbU/QXVd4owYBMnCvsCm6ZTJvfA3ZTTP7p5bsGb3AuTE/yZpvD/YNWH/bP/RKn04J9QfQ/C&#10;4boFtzX3RDi0BjSnKxNRxeBDdQ5IRuBQsRneo+bRwi5i5uDQUJ8AuTtxyFS/nKk2hygUXy6ub0ue&#10;nxSKffPyZn61yCmgOkV7CvGtwV6kQy0Jd05/5nnmFLB/CjHzrYWDPmXX36RoesvT24MViymvEXF8&#10;XEB1wsztou30Y2dtNmi7WVsSHMql5jUGh8tn1qXHDlNYIgSqdJN5SVQk1YVqg/qFaSE8io0/Bx9a&#10;pJ9SDCy0WoYfOyAjhX3nmNrbcj5PyszGfHE9Y4MuPZtLDzjFULVUkaQ4Gut41PPOU7dtOVeZKXJ4&#10;zwNpunia3LGusVyWU65/lH7S66WdX/3+oKtfAAAA//8DAFBLAwQUAAYACAAAACEA3Qlu3eEAAAAK&#10;AQAADwAAAGRycy9kb3ducmV2LnhtbEyPy07DMBBF90j8gzVIbFBrJ6ghhDgVFLGgCyT6WrvxNImw&#10;x1HstOHvMStYju7RvWfK5WQNO+PgO0cSkrkAhlQ73VEjYbd9m+XAfFCklXGEEr7Rw7K6vipVod2F&#10;PvG8CQ2LJeQLJaENoS8493WLVvm565FidnKDVSGeQ8P1oC6x3BqeCpFxqzqKC63qcdVi/bUZrYRF&#10;Mq4OY/b68nG3PmHev5v2sNtLeXszPT8BCziFPxh+9aM6VNHp6EbSnhkJs1RE9SDhfvEALAL5Y5IC&#10;O0ZSJBnwquT/X6h+AAAA//8DAFBLAQItABQABgAIAAAAIQC2gziS/gAAAOEBAAATAAAAAAAAAAAA&#10;AAAAAAAAAABbQ29udGVudF9UeXBlc10ueG1sUEsBAi0AFAAGAAgAAAAhADj9If/WAAAAlAEAAAsA&#10;AAAAAAAAAAAAAAAALwEAAF9yZWxzLy5yZWxzUEsBAi0AFAAGAAgAAAAhAIIrCY0DAgAA6AMAAA4A&#10;AAAAAAAAAAAAAAAALgIAAGRycy9lMm9Eb2MueG1sUEsBAi0AFAAGAAgAAAAhAN0Jbt3hAAAACgEA&#10;AA8AAAAAAAAAAAAAAAAAXQQAAGRycy9kb3ducmV2LnhtbFBLBQYAAAAABAAEAPMAAABrBQAAAAA=&#10;" fillcolor="black" stroked="f">
                <w10:wrap anchorx="margin"/>
              </v:roundrect>
            </w:pict>
          </mc:Fallback>
        </mc:AlternateContent>
      </w:r>
      <w:r w:rsidR="00986FCA">
        <w:rPr>
          <w:rFonts w:ascii="Arial" w:eastAsiaTheme="minorEastAsia" w:hAnsi="Arial" w:cs="Arial"/>
          <w:sz w:val="22"/>
          <w:szCs w:val="22"/>
          <w:lang w:eastAsia="zh-CN"/>
        </w:rPr>
        <w:t>Dépannage</w:t>
      </w:r>
      <w:bookmarkEnd w:id="135"/>
    </w:p>
    <w:bookmarkEnd w:id="136"/>
    <w:p w14:paraId="67C9F643" w14:textId="2369DAAA" w:rsidR="009C26FC" w:rsidRDefault="00986FCA">
      <w:pPr>
        <w:pStyle w:val="Style13"/>
        <w:rPr>
          <w:rFonts w:asciiTheme="minorEastAsia" w:hAnsiTheme="minorEastAsia"/>
          <w:b/>
          <w:bCs/>
          <w:lang w:eastAsia="zh-CN"/>
        </w:rPr>
      </w:pPr>
      <w:r>
        <w:t xml:space="preserve">Voici ci-dessous les problèmes, causes et solutions courants pour </w:t>
      </w:r>
      <w:r w:rsidR="004065EC">
        <w:rPr>
          <w:rFonts w:hint="eastAsia"/>
          <w:lang w:eastAsia="zh-CN"/>
        </w:rPr>
        <w:t>AVP-140V2</w:t>
      </w:r>
      <w:r>
        <w:t>.</w:t>
      </w:r>
    </w:p>
    <w:tbl>
      <w:tblPr>
        <w:tblStyle w:val="Grilledutableau"/>
        <w:tblW w:w="0" w:type="auto"/>
        <w:tblInd w:w="-5" w:type="dxa"/>
        <w:tblBorders>
          <w:top w:val="single" w:sz="2" w:space="0" w:color="00BEA2"/>
          <w:left w:val="single" w:sz="2" w:space="0" w:color="00BEA2"/>
          <w:bottom w:val="single" w:sz="2" w:space="0" w:color="00BEA2"/>
          <w:right w:val="single" w:sz="2" w:space="0" w:color="00BEA2"/>
          <w:insideH w:val="single" w:sz="2" w:space="0" w:color="00BEA2"/>
          <w:insideV w:val="single" w:sz="2" w:space="0" w:color="00BEA2"/>
        </w:tblBorders>
        <w:tblLayout w:type="fixed"/>
        <w:tblLook w:val="04A0" w:firstRow="1" w:lastRow="0" w:firstColumn="1" w:lastColumn="0" w:noHBand="0" w:noVBand="1"/>
      </w:tblPr>
      <w:tblGrid>
        <w:gridCol w:w="2421"/>
        <w:gridCol w:w="3102"/>
        <w:gridCol w:w="3399"/>
      </w:tblGrid>
      <w:tr w:rsidR="009C26FC" w14:paraId="51154F09" w14:textId="77777777">
        <w:tc>
          <w:tcPr>
            <w:tcW w:w="2421" w:type="dxa"/>
            <w:shd w:val="clear" w:color="auto" w:fill="D9D9D9" w:themeFill="background1" w:themeFillShade="D9"/>
            <w:vAlign w:val="bottom"/>
          </w:tcPr>
          <w:p w14:paraId="49F95CEE" w14:textId="77777777" w:rsidR="009C26FC" w:rsidRDefault="00986FCA">
            <w:pPr>
              <w:spacing w:line="252" w:lineRule="auto"/>
              <w:contextualSpacing/>
              <w:jc w:val="center"/>
              <w:rPr>
                <w:rFonts w:ascii="Arial" w:hAnsi="Arial" w:cs="Arial"/>
                <w:b/>
                <w:bCs/>
                <w:lang w:val="en-US" w:eastAsia="es-ES"/>
              </w:rPr>
            </w:pPr>
            <w:r>
              <w:rPr>
                <w:rFonts w:ascii="Arial" w:hAnsi="Arial" w:cs="Arial"/>
                <w:b/>
                <w:bCs/>
                <w:lang w:eastAsia="zh-CN"/>
              </w:rPr>
              <w:t>Descendance</w:t>
            </w:r>
          </w:p>
        </w:tc>
        <w:tc>
          <w:tcPr>
            <w:tcW w:w="3102" w:type="dxa"/>
            <w:shd w:val="clear" w:color="auto" w:fill="D9D9D9" w:themeFill="background1" w:themeFillShade="D9"/>
          </w:tcPr>
          <w:p w14:paraId="7E6EE236" w14:textId="77777777" w:rsidR="009C26FC" w:rsidRDefault="00986FCA">
            <w:pPr>
              <w:spacing w:line="252" w:lineRule="auto"/>
              <w:ind w:right="39"/>
              <w:contextualSpacing/>
              <w:jc w:val="center"/>
              <w:rPr>
                <w:rFonts w:ascii="Arial" w:hAnsi="Arial" w:cs="Arial"/>
                <w:b/>
                <w:bCs/>
                <w:lang w:val="en-US" w:eastAsia="es-ES"/>
              </w:rPr>
            </w:pPr>
            <w:r>
              <w:rPr>
                <w:rFonts w:ascii="Arial" w:hAnsi="Arial" w:cs="Arial"/>
                <w:b/>
                <w:bCs/>
                <w:lang w:eastAsia="zh-CN"/>
              </w:rPr>
              <w:t>Cause</w:t>
            </w:r>
          </w:p>
        </w:tc>
        <w:tc>
          <w:tcPr>
            <w:tcW w:w="3399" w:type="dxa"/>
            <w:shd w:val="clear" w:color="auto" w:fill="D9D9D9" w:themeFill="background1" w:themeFillShade="D9"/>
          </w:tcPr>
          <w:p w14:paraId="7EE923F4" w14:textId="77777777" w:rsidR="009C26FC" w:rsidRDefault="00986FCA">
            <w:pPr>
              <w:spacing w:line="252" w:lineRule="auto"/>
              <w:contextualSpacing/>
              <w:jc w:val="center"/>
              <w:rPr>
                <w:rFonts w:ascii="Arial" w:hAnsi="Arial" w:cs="Arial"/>
                <w:b/>
                <w:bCs/>
                <w:lang w:val="en-US" w:eastAsia="es-ES"/>
              </w:rPr>
            </w:pPr>
            <w:r>
              <w:rPr>
                <w:rFonts w:ascii="Arial" w:hAnsi="Arial" w:cs="Arial"/>
                <w:b/>
                <w:bCs/>
                <w:lang w:eastAsia="zh-CN"/>
              </w:rPr>
              <w:t>Solution</w:t>
            </w:r>
          </w:p>
        </w:tc>
      </w:tr>
      <w:tr w:rsidR="009C26FC" w14:paraId="71090CC8" w14:textId="77777777">
        <w:trPr>
          <w:trHeight w:val="90"/>
        </w:trPr>
        <w:tc>
          <w:tcPr>
            <w:tcW w:w="2421" w:type="dxa"/>
            <w:tcBorders>
              <w:bottom w:val="single" w:sz="2" w:space="0" w:color="00BEA2"/>
            </w:tcBorders>
          </w:tcPr>
          <w:p w14:paraId="3985EECD" w14:textId="77777777" w:rsidR="009C26FC" w:rsidRDefault="009C26FC">
            <w:pPr>
              <w:spacing w:line="360" w:lineRule="auto"/>
              <w:jc w:val="left"/>
              <w:rPr>
                <w:rFonts w:ascii="Arial" w:hAnsi="Arial" w:cs="Arial"/>
                <w:sz w:val="10"/>
                <w:szCs w:val="10"/>
                <w:lang w:val="en-US" w:eastAsia="zh-CN"/>
              </w:rPr>
            </w:pPr>
          </w:p>
          <w:p w14:paraId="622702D7" w14:textId="3FFA8C94" w:rsidR="009C26FC" w:rsidRDefault="00986FCA">
            <w:pPr>
              <w:spacing w:line="360" w:lineRule="auto"/>
              <w:jc w:val="left"/>
              <w:rPr>
                <w:rFonts w:ascii="Arial" w:hAnsi="Arial" w:cs="Arial"/>
                <w:sz w:val="20"/>
                <w:szCs w:val="20"/>
                <w:lang w:val="en-US" w:eastAsia="zh-CN"/>
              </w:rPr>
            </w:pPr>
            <w:r>
              <w:rPr>
                <w:rFonts w:ascii="Arial" w:hAnsi="Arial" w:cs="Arial"/>
                <w:sz w:val="20"/>
                <w:szCs w:val="20"/>
                <w:lang w:eastAsia="zh-CN"/>
              </w:rPr>
              <w:t xml:space="preserve">Les appareils Android ne peuvent pas détecter </w:t>
            </w:r>
            <w:r w:rsidR="004065EC">
              <w:rPr>
                <w:rFonts w:ascii="Arial" w:hAnsi="Arial" w:cs="Arial" w:hint="eastAsia"/>
                <w:sz w:val="20"/>
                <w:szCs w:val="20"/>
                <w:lang w:eastAsia="zh-CN"/>
              </w:rPr>
              <w:t>AVP-140V2</w:t>
            </w:r>
            <w:r>
              <w:rPr>
                <w:rFonts w:ascii="Arial" w:hAnsi="Arial" w:cs="Arial"/>
                <w:sz w:val="20"/>
                <w:szCs w:val="20"/>
                <w:lang w:eastAsia="zh-CN"/>
              </w:rPr>
              <w:t xml:space="preserve"> via l'application Android.</w:t>
            </w:r>
          </w:p>
          <w:p w14:paraId="0DA4E02E" w14:textId="502FC32F" w:rsidR="009C26FC" w:rsidRDefault="00986FCA">
            <w:pPr>
              <w:spacing w:line="360" w:lineRule="auto"/>
              <w:jc w:val="left"/>
              <w:rPr>
                <w:rFonts w:ascii="Arial" w:hAnsi="Arial" w:cs="Arial"/>
                <w:sz w:val="20"/>
                <w:szCs w:val="20"/>
                <w:lang w:eastAsia="zh-CN"/>
              </w:rPr>
            </w:pPr>
            <w:r>
              <w:rPr>
                <w:rFonts w:ascii="Arial" w:hAnsi="Arial" w:cs="Arial"/>
                <w:sz w:val="20"/>
                <w:szCs w:val="20"/>
              </w:rPr>
              <w:t xml:space="preserve">Les appareils iOS ne peuvent pas détecter </w:t>
            </w:r>
            <w:r w:rsidR="004065EC">
              <w:rPr>
                <w:rFonts w:ascii="Arial" w:hAnsi="Arial" w:cs="Arial" w:hint="eastAsia"/>
                <w:sz w:val="20"/>
                <w:szCs w:val="20"/>
                <w:lang w:eastAsia="zh-CN"/>
              </w:rPr>
              <w:t>AVP-140V2</w:t>
            </w:r>
            <w:r>
              <w:rPr>
                <w:rFonts w:ascii="Arial" w:hAnsi="Arial" w:cs="Arial"/>
                <w:sz w:val="20"/>
                <w:szCs w:val="20"/>
              </w:rPr>
              <w:t xml:space="preserve"> via AirPlay.</w:t>
            </w:r>
          </w:p>
        </w:tc>
        <w:tc>
          <w:tcPr>
            <w:tcW w:w="3102" w:type="dxa"/>
            <w:tcBorders>
              <w:bottom w:val="single" w:sz="2" w:space="0" w:color="00BEA2"/>
            </w:tcBorders>
          </w:tcPr>
          <w:p w14:paraId="0938F1AC" w14:textId="77777777" w:rsidR="009C26FC" w:rsidRDefault="009C26FC">
            <w:pPr>
              <w:spacing w:line="360" w:lineRule="auto"/>
              <w:jc w:val="left"/>
              <w:rPr>
                <w:rFonts w:ascii="Arial" w:hAnsi="Arial" w:cs="Arial"/>
                <w:sz w:val="10"/>
                <w:szCs w:val="10"/>
                <w:lang w:eastAsia="zh-CN"/>
              </w:rPr>
            </w:pPr>
          </w:p>
          <w:p w14:paraId="689C065C" w14:textId="1934C324" w:rsidR="009C26FC" w:rsidRDefault="004065EC">
            <w:pPr>
              <w:spacing w:line="360" w:lineRule="auto"/>
              <w:jc w:val="left"/>
              <w:rPr>
                <w:rFonts w:ascii="Arial" w:hAnsi="Arial" w:cs="Arial"/>
                <w:sz w:val="20"/>
                <w:szCs w:val="20"/>
                <w:lang w:eastAsia="zh-CN"/>
              </w:rPr>
            </w:pPr>
            <w:r>
              <w:rPr>
                <w:rFonts w:ascii="Arial" w:hAnsi="Arial" w:cs="Arial" w:hint="eastAsia"/>
                <w:sz w:val="20"/>
                <w:szCs w:val="20"/>
                <w:lang w:eastAsia="zh-CN"/>
              </w:rPr>
              <w:t xml:space="preserve">Le mot de passe WiFi AVP-140V2 </w:t>
            </w:r>
            <w:r w:rsidR="00986FCA">
              <w:rPr>
                <w:rFonts w:ascii="Arial" w:hAnsi="Arial" w:cs="Arial"/>
                <w:sz w:val="20"/>
                <w:szCs w:val="20"/>
              </w:rPr>
              <w:t>a été changé pendant que l'appareil Android/iOS était connecté.</w:t>
            </w:r>
          </w:p>
        </w:tc>
        <w:tc>
          <w:tcPr>
            <w:tcW w:w="3399" w:type="dxa"/>
            <w:tcBorders>
              <w:bottom w:val="single" w:sz="2" w:space="0" w:color="00BEA2"/>
            </w:tcBorders>
          </w:tcPr>
          <w:p w14:paraId="44ACDE13" w14:textId="77777777" w:rsidR="009C26FC" w:rsidRDefault="009C26FC">
            <w:pPr>
              <w:spacing w:line="360" w:lineRule="auto"/>
              <w:jc w:val="left"/>
              <w:rPr>
                <w:rFonts w:ascii="Arial" w:hAnsi="Arial" w:cs="Arial"/>
                <w:sz w:val="10"/>
                <w:szCs w:val="10"/>
              </w:rPr>
            </w:pPr>
          </w:p>
          <w:p w14:paraId="36D052E6" w14:textId="77777777" w:rsidR="009C26FC" w:rsidRDefault="00986FCA">
            <w:pPr>
              <w:spacing w:line="360" w:lineRule="auto"/>
              <w:jc w:val="left"/>
              <w:rPr>
                <w:rFonts w:ascii="Arial" w:hAnsi="Arial" w:cs="Arial"/>
                <w:sz w:val="20"/>
                <w:szCs w:val="20"/>
                <w:lang w:eastAsia="zh-CN"/>
              </w:rPr>
            </w:pPr>
            <w:r>
              <w:rPr>
                <w:rFonts w:ascii="Arial" w:hAnsi="Arial" w:cs="Arial"/>
                <w:sz w:val="20"/>
                <w:szCs w:val="20"/>
              </w:rPr>
              <w:t>Reconnectez l'appareil Android/iOS en utilisant le mot de passe affiché sur l'écran principal.</w:t>
            </w:r>
          </w:p>
        </w:tc>
      </w:tr>
      <w:tr w:rsidR="009C26FC" w14:paraId="78524ECE" w14:textId="77777777">
        <w:tc>
          <w:tcPr>
            <w:tcW w:w="2421" w:type="dxa"/>
            <w:vMerge w:val="restart"/>
          </w:tcPr>
          <w:p w14:paraId="033C3C96" w14:textId="77777777" w:rsidR="009C26FC" w:rsidRDefault="009C26FC">
            <w:pPr>
              <w:spacing w:line="360" w:lineRule="auto"/>
              <w:contextualSpacing/>
              <w:jc w:val="left"/>
              <w:rPr>
                <w:rFonts w:ascii="Arial" w:hAnsi="Arial" w:cs="Arial"/>
                <w:sz w:val="20"/>
                <w:szCs w:val="20"/>
              </w:rPr>
            </w:pPr>
          </w:p>
          <w:p w14:paraId="38ECF792" w14:textId="77777777" w:rsidR="009C26FC" w:rsidRDefault="009C26FC">
            <w:pPr>
              <w:spacing w:line="360" w:lineRule="auto"/>
              <w:contextualSpacing/>
              <w:jc w:val="left"/>
              <w:rPr>
                <w:rFonts w:ascii="Arial" w:hAnsi="Arial" w:cs="Arial"/>
                <w:sz w:val="20"/>
                <w:szCs w:val="20"/>
              </w:rPr>
            </w:pPr>
          </w:p>
          <w:p w14:paraId="75E274E7" w14:textId="77777777" w:rsidR="009C26FC" w:rsidRDefault="009C26FC">
            <w:pPr>
              <w:spacing w:line="360" w:lineRule="auto"/>
              <w:contextualSpacing/>
              <w:jc w:val="left"/>
              <w:rPr>
                <w:rFonts w:ascii="Arial" w:hAnsi="Arial" w:cs="Arial"/>
                <w:sz w:val="20"/>
                <w:szCs w:val="20"/>
              </w:rPr>
            </w:pPr>
          </w:p>
          <w:p w14:paraId="0BABC319" w14:textId="77777777" w:rsidR="009C26FC" w:rsidRDefault="009C26FC">
            <w:pPr>
              <w:spacing w:line="360" w:lineRule="auto"/>
              <w:contextualSpacing/>
              <w:jc w:val="left"/>
              <w:rPr>
                <w:rFonts w:ascii="Arial" w:hAnsi="Arial" w:cs="Arial"/>
                <w:sz w:val="20"/>
                <w:szCs w:val="20"/>
              </w:rPr>
            </w:pPr>
          </w:p>
          <w:p w14:paraId="57684F40" w14:textId="77777777" w:rsidR="009C26FC" w:rsidRDefault="009C26FC">
            <w:pPr>
              <w:spacing w:line="360" w:lineRule="auto"/>
              <w:contextualSpacing/>
              <w:jc w:val="left"/>
              <w:rPr>
                <w:rFonts w:ascii="Arial" w:hAnsi="Arial" w:cs="Arial"/>
                <w:sz w:val="20"/>
                <w:szCs w:val="20"/>
              </w:rPr>
            </w:pPr>
          </w:p>
          <w:p w14:paraId="57B53ACB" w14:textId="77777777" w:rsidR="009C26FC" w:rsidRDefault="009C26FC">
            <w:pPr>
              <w:spacing w:line="360" w:lineRule="auto"/>
              <w:contextualSpacing/>
              <w:jc w:val="left"/>
              <w:rPr>
                <w:rFonts w:ascii="Arial" w:hAnsi="Arial" w:cs="Arial"/>
                <w:sz w:val="20"/>
                <w:szCs w:val="20"/>
              </w:rPr>
            </w:pPr>
          </w:p>
          <w:p w14:paraId="5E9D50D7" w14:textId="77777777" w:rsidR="009C26FC" w:rsidRDefault="009C26FC">
            <w:pPr>
              <w:spacing w:line="360" w:lineRule="auto"/>
              <w:contextualSpacing/>
              <w:jc w:val="left"/>
              <w:rPr>
                <w:rFonts w:ascii="Arial" w:hAnsi="Arial" w:cs="Arial"/>
                <w:sz w:val="20"/>
                <w:szCs w:val="20"/>
              </w:rPr>
            </w:pPr>
          </w:p>
          <w:p w14:paraId="543332CD" w14:textId="5E7A6BCC" w:rsidR="009C26FC" w:rsidRDefault="00986FCA">
            <w:pPr>
              <w:spacing w:line="360" w:lineRule="auto"/>
              <w:contextualSpacing/>
              <w:jc w:val="left"/>
              <w:rPr>
                <w:rFonts w:ascii="Arial" w:hAnsi="Arial" w:cs="Arial"/>
                <w:sz w:val="20"/>
                <w:szCs w:val="20"/>
                <w:lang w:eastAsia="zh-CN"/>
              </w:rPr>
            </w:pPr>
            <w:r>
              <w:rPr>
                <w:rFonts w:ascii="Arial" w:hAnsi="Arial" w:cs="Arial"/>
                <w:sz w:val="20"/>
                <w:szCs w:val="20"/>
              </w:rPr>
              <w:t xml:space="preserve">Connexion sans fil instable entre le dongle et </w:t>
            </w:r>
            <w:r w:rsidR="004065EC">
              <w:rPr>
                <w:rFonts w:ascii="Arial" w:hAnsi="Arial" w:cs="Arial" w:hint="eastAsia"/>
                <w:sz w:val="20"/>
                <w:szCs w:val="20"/>
                <w:lang w:eastAsia="zh-CN"/>
              </w:rPr>
              <w:t>l'AVP-140V2</w:t>
            </w:r>
            <w:r>
              <w:rPr>
                <w:rFonts w:ascii="Arial" w:hAnsi="Arial" w:cs="Arial"/>
                <w:sz w:val="20"/>
                <w:szCs w:val="20"/>
              </w:rPr>
              <w:t>.</w:t>
            </w:r>
          </w:p>
        </w:tc>
        <w:tc>
          <w:tcPr>
            <w:tcW w:w="3102" w:type="dxa"/>
            <w:tcBorders>
              <w:bottom w:val="dotted" w:sz="2" w:space="0" w:color="00BEA2"/>
            </w:tcBorders>
          </w:tcPr>
          <w:p w14:paraId="4B30D57D" w14:textId="77777777" w:rsidR="009C26FC" w:rsidRDefault="00986FCA">
            <w:pPr>
              <w:pStyle w:val="Paragraphedeliste"/>
              <w:numPr>
                <w:ilvl w:val="0"/>
                <w:numId w:val="0"/>
              </w:numPr>
              <w:spacing w:line="360" w:lineRule="auto"/>
              <w:ind w:left="182" w:right="40"/>
              <w:contextualSpacing/>
              <w:jc w:val="left"/>
              <w:rPr>
                <w:rFonts w:ascii="Arial" w:hAnsi="Arial" w:cs="Arial"/>
                <w:sz w:val="10"/>
                <w:szCs w:val="10"/>
                <w:lang w:val="en-US" w:eastAsia="zh-CN"/>
              </w:rPr>
            </w:pPr>
            <w:r>
              <w:rPr>
                <w:rFonts w:ascii="Arial" w:hAnsi="Arial" w:cs="Arial"/>
                <w:sz w:val="20"/>
                <w:szCs w:val="20"/>
                <w:lang w:eastAsia="zh-CN"/>
              </w:rPr>
              <w:t xml:space="preserve"> </w:t>
            </w:r>
          </w:p>
          <w:p w14:paraId="2B7AEF48" w14:textId="77777777" w:rsidR="009C26FC" w:rsidRDefault="00986FCA">
            <w:pPr>
              <w:pStyle w:val="Paragraphedeliste"/>
              <w:numPr>
                <w:ilvl w:val="0"/>
                <w:numId w:val="0"/>
              </w:numPr>
              <w:spacing w:line="360" w:lineRule="auto"/>
              <w:ind w:left="182" w:right="40"/>
              <w:contextualSpacing/>
              <w:jc w:val="left"/>
              <w:rPr>
                <w:rFonts w:ascii="Arial" w:hAnsi="Arial" w:cs="Arial"/>
                <w:sz w:val="20"/>
                <w:szCs w:val="20"/>
              </w:rPr>
            </w:pPr>
            <w:r>
              <w:rPr>
                <w:rFonts w:ascii="Arial" w:hAnsi="Arial" w:cs="Arial"/>
                <w:sz w:val="20"/>
                <w:szCs w:val="20"/>
              </w:rPr>
              <w:t>Problèmes de WiFi :</w:t>
            </w:r>
          </w:p>
          <w:p w14:paraId="263A72F3" w14:textId="77777777" w:rsidR="009C26FC" w:rsidRDefault="00986FCA">
            <w:pPr>
              <w:pStyle w:val="Paragraphedeliste"/>
              <w:numPr>
                <w:ilvl w:val="0"/>
                <w:numId w:val="63"/>
              </w:numPr>
              <w:spacing w:line="360" w:lineRule="auto"/>
              <w:ind w:right="40"/>
              <w:contextualSpacing/>
              <w:jc w:val="left"/>
              <w:rPr>
                <w:rFonts w:ascii="Arial" w:hAnsi="Arial" w:cs="Arial"/>
                <w:sz w:val="20"/>
                <w:szCs w:val="20"/>
              </w:rPr>
            </w:pPr>
            <w:r>
              <w:rPr>
                <w:rFonts w:ascii="Arial" w:hAnsi="Arial" w:cs="Arial"/>
                <w:sz w:val="20"/>
                <w:szCs w:val="20"/>
              </w:rPr>
              <w:t xml:space="preserve"> Interférences dans le canal sans fil. </w:t>
            </w:r>
          </w:p>
          <w:p w14:paraId="2B58AD4B" w14:textId="77777777" w:rsidR="009C26FC" w:rsidRDefault="00986FCA">
            <w:pPr>
              <w:pStyle w:val="Paragraphedeliste"/>
              <w:numPr>
                <w:ilvl w:val="0"/>
                <w:numId w:val="63"/>
              </w:numPr>
              <w:spacing w:line="360" w:lineRule="auto"/>
              <w:ind w:right="40"/>
              <w:contextualSpacing/>
              <w:jc w:val="left"/>
              <w:rPr>
                <w:rFonts w:ascii="Arial" w:hAnsi="Arial" w:cs="Arial"/>
                <w:sz w:val="20"/>
                <w:szCs w:val="20"/>
              </w:rPr>
            </w:pPr>
            <w:r>
              <w:rPr>
                <w:rFonts w:ascii="Arial" w:hAnsi="Arial" w:cs="Arial"/>
                <w:sz w:val="20"/>
                <w:szCs w:val="20"/>
              </w:rPr>
              <w:t xml:space="preserve">Surcharge de canal. </w:t>
            </w:r>
          </w:p>
          <w:p w14:paraId="03FCE7FF" w14:textId="501B7C44" w:rsidR="009C26FC" w:rsidRDefault="00986FCA">
            <w:pPr>
              <w:pStyle w:val="Paragraphedeliste"/>
              <w:numPr>
                <w:ilvl w:val="0"/>
                <w:numId w:val="63"/>
              </w:numPr>
              <w:spacing w:line="360" w:lineRule="auto"/>
              <w:ind w:right="40"/>
              <w:contextualSpacing/>
              <w:jc w:val="left"/>
              <w:rPr>
                <w:rFonts w:ascii="Arial" w:hAnsi="Arial" w:cs="Arial"/>
                <w:sz w:val="20"/>
                <w:szCs w:val="20"/>
                <w:lang w:eastAsia="zh-CN"/>
              </w:rPr>
            </w:pPr>
            <w:r>
              <w:rPr>
                <w:rFonts w:ascii="Arial" w:hAnsi="Arial" w:cs="Arial"/>
                <w:sz w:val="20"/>
                <w:szCs w:val="20"/>
              </w:rPr>
              <w:t xml:space="preserve"> </w:t>
            </w:r>
            <w:r w:rsidR="004065EC">
              <w:rPr>
                <w:rFonts w:ascii="Arial" w:hAnsi="Arial" w:cs="Arial" w:hint="eastAsia"/>
                <w:sz w:val="20"/>
                <w:szCs w:val="20"/>
                <w:lang w:eastAsia="zh-CN"/>
              </w:rPr>
              <w:t>AVP-140V2</w:t>
            </w:r>
            <w:r>
              <w:rPr>
                <w:rFonts w:ascii="Arial" w:hAnsi="Arial" w:cs="Arial"/>
                <w:sz w:val="20"/>
                <w:szCs w:val="20"/>
              </w:rPr>
              <w:t xml:space="preserve"> ne change pas automatiquement de canal lorsque l'environnement RF change.</w:t>
            </w:r>
          </w:p>
        </w:tc>
        <w:tc>
          <w:tcPr>
            <w:tcW w:w="3399" w:type="dxa"/>
            <w:tcBorders>
              <w:bottom w:val="dotted" w:sz="2" w:space="0" w:color="00BEA2"/>
            </w:tcBorders>
          </w:tcPr>
          <w:p w14:paraId="185CDBA2" w14:textId="77777777" w:rsidR="009C26FC" w:rsidRDefault="009C26FC">
            <w:pPr>
              <w:pStyle w:val="Paragraphedeliste"/>
              <w:numPr>
                <w:ilvl w:val="0"/>
                <w:numId w:val="0"/>
              </w:numPr>
              <w:spacing w:line="360" w:lineRule="auto"/>
              <w:ind w:left="360"/>
              <w:contextualSpacing/>
              <w:jc w:val="left"/>
              <w:rPr>
                <w:rFonts w:ascii="Arial" w:hAnsi="Arial" w:cs="Arial"/>
                <w:sz w:val="10"/>
                <w:szCs w:val="10"/>
                <w:lang w:eastAsia="zh-CN"/>
              </w:rPr>
            </w:pPr>
          </w:p>
          <w:p w14:paraId="3D629FF5"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rPr>
              <w:t>Utilisez un scanner WiFi pour trouver des fréquences/canaux gratuits et configurez-les dans les réglages.</w:t>
            </w:r>
          </w:p>
          <w:p w14:paraId="0B9F4622"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rPr>
              <w:t>Vérifiez régulièrement l'environnement RF si les réseaux WiFi changent fréquemment.</w:t>
            </w:r>
          </w:p>
        </w:tc>
      </w:tr>
      <w:tr w:rsidR="009C26FC" w14:paraId="68220C25" w14:textId="77777777">
        <w:tc>
          <w:tcPr>
            <w:tcW w:w="2421" w:type="dxa"/>
            <w:vMerge/>
            <w:tcBorders>
              <w:bottom w:val="single" w:sz="2" w:space="0" w:color="00BEA2"/>
            </w:tcBorders>
          </w:tcPr>
          <w:p w14:paraId="08A6277B" w14:textId="77777777" w:rsidR="009C26FC" w:rsidRDefault="009C26FC">
            <w:pPr>
              <w:spacing w:line="252" w:lineRule="auto"/>
              <w:contextualSpacing/>
              <w:jc w:val="left"/>
              <w:rPr>
                <w:rFonts w:asciiTheme="minorEastAsia" w:hAnsiTheme="minorEastAsia" w:cs="Times New Roman"/>
                <w:sz w:val="20"/>
                <w:szCs w:val="20"/>
                <w:lang w:eastAsia="zh-CN"/>
              </w:rPr>
            </w:pPr>
          </w:p>
        </w:tc>
        <w:tc>
          <w:tcPr>
            <w:tcW w:w="3102" w:type="dxa"/>
            <w:tcBorders>
              <w:top w:val="dotted" w:sz="2" w:space="0" w:color="00BEA2"/>
              <w:bottom w:val="single" w:sz="2" w:space="0" w:color="00BEA2"/>
            </w:tcBorders>
          </w:tcPr>
          <w:p w14:paraId="694549DC" w14:textId="77777777" w:rsidR="009C26FC" w:rsidRDefault="009C26FC">
            <w:pPr>
              <w:pStyle w:val="Paragraphedeliste"/>
              <w:numPr>
                <w:ilvl w:val="0"/>
                <w:numId w:val="0"/>
              </w:numPr>
              <w:spacing w:line="252" w:lineRule="auto"/>
              <w:ind w:right="39"/>
              <w:contextualSpacing/>
              <w:rPr>
                <w:rFonts w:ascii="Segoe UI" w:eastAsia="Segoe UI" w:hAnsi="Segoe UI" w:cs="Segoe UI"/>
                <w:sz w:val="20"/>
                <w:szCs w:val="20"/>
                <w:shd w:val="clear" w:color="auto" w:fill="FFFFFF"/>
              </w:rPr>
            </w:pPr>
          </w:p>
          <w:p w14:paraId="222F7542" w14:textId="77777777" w:rsidR="009C26FC" w:rsidRDefault="00986FCA">
            <w:pPr>
              <w:pStyle w:val="Paragraphedeliste"/>
              <w:numPr>
                <w:ilvl w:val="0"/>
                <w:numId w:val="0"/>
              </w:numPr>
              <w:spacing w:line="360" w:lineRule="auto"/>
              <w:ind w:right="40"/>
              <w:contextualSpacing/>
              <w:jc w:val="left"/>
              <w:rPr>
                <w:rFonts w:ascii="Arial" w:eastAsia="Segoe UI" w:hAnsi="Arial" w:cs="Arial"/>
                <w:sz w:val="20"/>
                <w:szCs w:val="20"/>
                <w:shd w:val="clear" w:color="auto" w:fill="FFFFFF"/>
              </w:rPr>
            </w:pPr>
            <w:r>
              <w:rPr>
                <w:rFonts w:ascii="Arial" w:eastAsia="Segoe UI" w:hAnsi="Arial" w:cs="Arial"/>
                <w:sz w:val="20"/>
                <w:szCs w:val="20"/>
                <w:shd w:val="clear" w:color="auto" w:fill="FFFFFF"/>
              </w:rPr>
              <w:t>Faible intensité du signal :</w:t>
            </w:r>
          </w:p>
          <w:p w14:paraId="11B233E1" w14:textId="77777777" w:rsidR="009C26FC" w:rsidRDefault="00986FCA">
            <w:pPr>
              <w:pStyle w:val="Paragraphedeliste"/>
              <w:numPr>
                <w:ilvl w:val="0"/>
                <w:numId w:val="64"/>
              </w:numPr>
              <w:spacing w:line="360" w:lineRule="auto"/>
              <w:ind w:right="40"/>
              <w:contextualSpacing/>
              <w:jc w:val="left"/>
              <w:rPr>
                <w:rFonts w:ascii="Arial" w:eastAsia="Segoe UI" w:hAnsi="Arial" w:cs="Arial"/>
                <w:sz w:val="20"/>
                <w:szCs w:val="20"/>
                <w:shd w:val="clear" w:color="auto" w:fill="FFFFFF"/>
              </w:rPr>
            </w:pPr>
            <w:r>
              <w:rPr>
                <w:rFonts w:ascii="Arial" w:eastAsia="Segoe UI" w:hAnsi="Arial" w:cs="Arial"/>
                <w:sz w:val="20"/>
                <w:szCs w:val="20"/>
                <w:shd w:val="clear" w:color="auto" w:fill="FFFFFF"/>
              </w:rPr>
              <w:t>Les armoires, murs et composants métalliques peuvent provoquer des réflexions, réduisant ainsi le signal sans fil.</w:t>
            </w:r>
          </w:p>
          <w:p w14:paraId="7C7CFC7A" w14:textId="15839CFC" w:rsidR="009C26FC" w:rsidRDefault="00986FCA">
            <w:pPr>
              <w:pStyle w:val="Paragraphedeliste"/>
              <w:numPr>
                <w:ilvl w:val="0"/>
                <w:numId w:val="65"/>
              </w:numPr>
              <w:spacing w:line="360" w:lineRule="auto"/>
              <w:ind w:right="40"/>
              <w:contextualSpacing/>
              <w:jc w:val="left"/>
              <w:rPr>
                <w:rFonts w:asciiTheme="minorEastAsia" w:hAnsiTheme="minorEastAsia" w:cs="Times New Roman"/>
                <w:sz w:val="20"/>
                <w:szCs w:val="20"/>
                <w:lang w:eastAsia="zh-CN"/>
              </w:rPr>
            </w:pPr>
            <w:r>
              <w:rPr>
                <w:rFonts w:ascii="Arial" w:eastAsia="Segoe UI" w:hAnsi="Arial" w:cs="Arial"/>
                <w:sz w:val="20"/>
                <w:szCs w:val="20"/>
                <w:shd w:val="clear" w:color="auto" w:fill="FFFFFF"/>
              </w:rPr>
              <w:t xml:space="preserve">Les obstacles entre le </w:t>
            </w:r>
            <w:r>
              <w:rPr>
                <w:rFonts w:ascii="Arial" w:eastAsia="SimSun" w:hAnsi="Arial" w:cs="Arial"/>
                <w:sz w:val="20"/>
                <w:szCs w:val="20"/>
                <w:shd w:val="clear" w:color="auto" w:fill="FFFFFF"/>
                <w:lang w:eastAsia="zh-CN"/>
              </w:rPr>
              <w:t>dongle</w:t>
            </w:r>
            <w:r>
              <w:rPr>
                <w:rFonts w:ascii="Arial" w:eastAsia="Segoe UI" w:hAnsi="Arial" w:cs="Arial"/>
                <w:sz w:val="20"/>
                <w:szCs w:val="20"/>
                <w:shd w:val="clear" w:color="auto" w:fill="FFFFFF"/>
              </w:rPr>
              <w:t xml:space="preserve">r et </w:t>
            </w:r>
            <w:r w:rsidR="004065EC">
              <w:rPr>
                <w:rFonts w:ascii="Arial" w:eastAsia="Segoe UI" w:hAnsi="Arial" w:cs="Arial" w:hint="eastAsia"/>
                <w:sz w:val="20"/>
                <w:szCs w:val="20"/>
                <w:shd w:val="clear" w:color="auto" w:fill="FFFFFF"/>
                <w:lang w:eastAsia="zh-CN"/>
              </w:rPr>
              <w:t>l'AVP-140V2</w:t>
            </w:r>
            <w:r>
              <w:rPr>
                <w:rFonts w:ascii="Arial" w:eastAsia="Segoe UI" w:hAnsi="Arial" w:cs="Arial"/>
                <w:sz w:val="20"/>
                <w:szCs w:val="20"/>
                <w:shd w:val="clear" w:color="auto" w:fill="FFFFFF"/>
              </w:rPr>
              <w:t xml:space="preserve"> entraîneront une baisse de la puissance et de la qualité du sans-fil.</w:t>
            </w:r>
          </w:p>
        </w:tc>
        <w:tc>
          <w:tcPr>
            <w:tcW w:w="3399" w:type="dxa"/>
            <w:tcBorders>
              <w:top w:val="dotted" w:sz="2" w:space="0" w:color="00BEA2"/>
              <w:bottom w:val="single" w:sz="2" w:space="0" w:color="00BEA2"/>
            </w:tcBorders>
          </w:tcPr>
          <w:p w14:paraId="61EEC7EF" w14:textId="77777777" w:rsidR="009C26FC" w:rsidRDefault="009C26FC">
            <w:pPr>
              <w:pStyle w:val="Paragraphedeliste"/>
              <w:numPr>
                <w:ilvl w:val="0"/>
                <w:numId w:val="0"/>
              </w:numPr>
              <w:spacing w:after="0" w:line="360" w:lineRule="auto"/>
              <w:ind w:left="360"/>
              <w:contextualSpacing/>
              <w:jc w:val="left"/>
              <w:rPr>
                <w:rFonts w:ascii="Arial" w:hAnsi="Arial" w:cs="Arial"/>
                <w:sz w:val="20"/>
                <w:szCs w:val="20"/>
                <w:lang w:eastAsia="zh-CN"/>
              </w:rPr>
            </w:pPr>
          </w:p>
          <w:p w14:paraId="20790028" w14:textId="6F1531C0"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eastAsia="zh-CN"/>
              </w:rPr>
              <w:t xml:space="preserve">Positionnez l' </w:t>
            </w:r>
            <w:r w:rsidR="004065EC">
              <w:rPr>
                <w:rFonts w:ascii="Arial" w:hAnsi="Arial" w:cs="Arial" w:hint="eastAsia"/>
                <w:sz w:val="20"/>
                <w:szCs w:val="20"/>
                <w:lang w:eastAsia="zh-CN"/>
              </w:rPr>
              <w:t>AVP-140V2</w:t>
            </w:r>
            <w:r>
              <w:rPr>
                <w:rFonts w:ascii="Arial" w:hAnsi="Arial" w:cs="Arial"/>
                <w:sz w:val="20"/>
                <w:szCs w:val="20"/>
                <w:lang w:eastAsia="zh-CN"/>
              </w:rPr>
              <w:t xml:space="preserve"> près de l'écran principal.</w:t>
            </w:r>
          </w:p>
          <w:p w14:paraId="5D07BA53" w14:textId="1763F84A"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eastAsia="zh-CN"/>
              </w:rPr>
              <w:t xml:space="preserve">Ajustez la direction de l'antenne sur le panneau arrière de l' </w:t>
            </w:r>
            <w:r w:rsidR="004065EC">
              <w:rPr>
                <w:rFonts w:ascii="Arial" w:hAnsi="Arial" w:cs="Arial" w:hint="eastAsia"/>
                <w:sz w:val="20"/>
                <w:szCs w:val="20"/>
                <w:lang w:eastAsia="zh-CN"/>
              </w:rPr>
              <w:t>AVP-140V2</w:t>
            </w:r>
            <w:r>
              <w:rPr>
                <w:rFonts w:ascii="Arial" w:hAnsi="Arial" w:cs="Arial"/>
                <w:sz w:val="20"/>
                <w:szCs w:val="20"/>
                <w:lang w:eastAsia="zh-CN"/>
              </w:rPr>
              <w:t xml:space="preserve"> pour qu'elle fasse face à l'émetteur.</w:t>
            </w:r>
          </w:p>
          <w:p w14:paraId="0C83DA0C" w14:textId="2E9E519A"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eastAsia="zh-CN"/>
              </w:rPr>
              <w:t xml:space="preserve">Dégagez ou restreignez tous les obstacles entre l'émetteur et </w:t>
            </w:r>
            <w:r w:rsidR="004065EC">
              <w:rPr>
                <w:rFonts w:ascii="Arial" w:hAnsi="Arial" w:cs="Arial" w:hint="eastAsia"/>
                <w:sz w:val="20"/>
                <w:szCs w:val="20"/>
                <w:lang w:eastAsia="zh-CN"/>
              </w:rPr>
              <w:t>l'AVP-140V2</w:t>
            </w:r>
            <w:r>
              <w:rPr>
                <w:rFonts w:ascii="Arial" w:hAnsi="Arial" w:cs="Arial"/>
                <w:sz w:val="20"/>
                <w:szCs w:val="20"/>
                <w:lang w:eastAsia="zh-CN"/>
              </w:rPr>
              <w:t xml:space="preserve"> autant que possible.</w:t>
            </w:r>
          </w:p>
          <w:p w14:paraId="3950B44F"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eastAsia="zh-CN"/>
              </w:rPr>
              <w:t>Évitez de placer l'unité de base dans des placards (métalliques), des plafonds suspendus, sous des tables ou dans des pièces adjacentes.</w:t>
            </w:r>
          </w:p>
        </w:tc>
      </w:tr>
      <w:tr w:rsidR="009C26FC" w14:paraId="6AC40C91" w14:textId="77777777">
        <w:tc>
          <w:tcPr>
            <w:tcW w:w="2421" w:type="dxa"/>
            <w:vMerge w:val="restart"/>
          </w:tcPr>
          <w:p w14:paraId="7D38D249" w14:textId="77777777" w:rsidR="009C26FC" w:rsidRDefault="009C26FC">
            <w:pPr>
              <w:spacing w:line="360" w:lineRule="auto"/>
              <w:contextualSpacing/>
              <w:jc w:val="left"/>
              <w:rPr>
                <w:rFonts w:ascii="Arial" w:hAnsi="Arial" w:cs="Arial"/>
                <w:sz w:val="20"/>
                <w:szCs w:val="20"/>
              </w:rPr>
            </w:pPr>
          </w:p>
          <w:p w14:paraId="07E83B7A" w14:textId="77777777" w:rsidR="009C26FC" w:rsidRDefault="009C26FC">
            <w:pPr>
              <w:spacing w:line="360" w:lineRule="auto"/>
              <w:contextualSpacing/>
              <w:jc w:val="left"/>
              <w:rPr>
                <w:rFonts w:ascii="Arial" w:hAnsi="Arial" w:cs="Arial"/>
                <w:sz w:val="20"/>
                <w:szCs w:val="20"/>
              </w:rPr>
            </w:pPr>
          </w:p>
          <w:p w14:paraId="733E5BA8" w14:textId="77777777" w:rsidR="009C26FC" w:rsidRDefault="009C26FC">
            <w:pPr>
              <w:spacing w:line="360" w:lineRule="auto"/>
              <w:contextualSpacing/>
              <w:jc w:val="left"/>
              <w:rPr>
                <w:rFonts w:ascii="Arial" w:hAnsi="Arial" w:cs="Arial"/>
                <w:sz w:val="20"/>
                <w:szCs w:val="20"/>
              </w:rPr>
            </w:pPr>
          </w:p>
          <w:p w14:paraId="3A4F3FE8" w14:textId="77777777" w:rsidR="009C26FC" w:rsidRDefault="009C26FC">
            <w:pPr>
              <w:spacing w:line="360" w:lineRule="auto"/>
              <w:contextualSpacing/>
              <w:jc w:val="left"/>
              <w:rPr>
                <w:rFonts w:ascii="Arial" w:hAnsi="Arial" w:cs="Arial"/>
                <w:sz w:val="20"/>
                <w:szCs w:val="20"/>
              </w:rPr>
            </w:pPr>
          </w:p>
          <w:p w14:paraId="0D537523" w14:textId="77777777" w:rsidR="009C26FC" w:rsidRDefault="009C26FC">
            <w:pPr>
              <w:spacing w:line="360" w:lineRule="auto"/>
              <w:contextualSpacing/>
              <w:jc w:val="left"/>
              <w:rPr>
                <w:rFonts w:ascii="Arial" w:hAnsi="Arial" w:cs="Arial"/>
                <w:sz w:val="20"/>
                <w:szCs w:val="20"/>
              </w:rPr>
            </w:pPr>
          </w:p>
          <w:p w14:paraId="55C168A0" w14:textId="77777777" w:rsidR="009C26FC" w:rsidRDefault="009C26FC">
            <w:pPr>
              <w:spacing w:line="360" w:lineRule="auto"/>
              <w:contextualSpacing/>
              <w:jc w:val="left"/>
              <w:rPr>
                <w:rFonts w:ascii="Arial" w:hAnsi="Arial" w:cs="Arial"/>
                <w:sz w:val="20"/>
                <w:szCs w:val="20"/>
              </w:rPr>
            </w:pPr>
          </w:p>
          <w:p w14:paraId="77D7A2B4" w14:textId="77777777" w:rsidR="009C26FC" w:rsidRDefault="009C26FC">
            <w:pPr>
              <w:spacing w:line="360" w:lineRule="auto"/>
              <w:contextualSpacing/>
              <w:jc w:val="left"/>
              <w:rPr>
                <w:rFonts w:ascii="Arial" w:hAnsi="Arial" w:cs="Arial"/>
                <w:sz w:val="20"/>
                <w:szCs w:val="20"/>
              </w:rPr>
            </w:pPr>
          </w:p>
          <w:p w14:paraId="2689D8C4" w14:textId="77777777" w:rsidR="009C26FC" w:rsidRDefault="009C26FC">
            <w:pPr>
              <w:spacing w:line="360" w:lineRule="auto"/>
              <w:contextualSpacing/>
              <w:jc w:val="left"/>
              <w:rPr>
                <w:rFonts w:ascii="Arial" w:hAnsi="Arial" w:cs="Arial"/>
                <w:sz w:val="20"/>
                <w:szCs w:val="20"/>
              </w:rPr>
            </w:pPr>
          </w:p>
          <w:p w14:paraId="114D96F8" w14:textId="77777777" w:rsidR="009C26FC" w:rsidRDefault="009C26FC">
            <w:pPr>
              <w:spacing w:line="360" w:lineRule="auto"/>
              <w:contextualSpacing/>
              <w:jc w:val="left"/>
              <w:rPr>
                <w:rFonts w:ascii="Arial" w:hAnsi="Arial" w:cs="Arial"/>
                <w:sz w:val="20"/>
                <w:szCs w:val="20"/>
              </w:rPr>
            </w:pPr>
          </w:p>
          <w:p w14:paraId="68A571AC" w14:textId="77777777" w:rsidR="009C26FC" w:rsidRDefault="00986FCA">
            <w:pPr>
              <w:spacing w:line="360" w:lineRule="auto"/>
              <w:contextualSpacing/>
              <w:jc w:val="left"/>
              <w:rPr>
                <w:rFonts w:ascii="Arial" w:hAnsi="Arial" w:cs="Arial"/>
                <w:sz w:val="20"/>
                <w:szCs w:val="20"/>
                <w:lang w:val="es-ES" w:eastAsia="zh-CN"/>
              </w:rPr>
            </w:pPr>
            <w:r>
              <w:rPr>
                <w:rFonts w:ascii="Arial" w:hAnsi="Arial" w:cs="Arial"/>
                <w:sz w:val="20"/>
                <w:szCs w:val="20"/>
              </w:rPr>
              <w:t>WirelessMedia ne fonctionne pas lorsque le dongle est inséré dans un ordinateur portable.</w:t>
            </w:r>
          </w:p>
        </w:tc>
        <w:tc>
          <w:tcPr>
            <w:tcW w:w="3102" w:type="dxa"/>
            <w:tcBorders>
              <w:bottom w:val="dotted" w:sz="2" w:space="0" w:color="00BEA2"/>
            </w:tcBorders>
          </w:tcPr>
          <w:p w14:paraId="2E06BB90" w14:textId="77777777" w:rsidR="009C26FC" w:rsidRDefault="009C26FC">
            <w:pPr>
              <w:spacing w:line="360" w:lineRule="auto"/>
              <w:ind w:right="39"/>
              <w:contextualSpacing/>
              <w:jc w:val="left"/>
              <w:rPr>
                <w:rFonts w:ascii="Arial" w:hAnsi="Arial" w:cs="Arial"/>
                <w:sz w:val="10"/>
                <w:szCs w:val="10"/>
              </w:rPr>
            </w:pPr>
          </w:p>
          <w:p w14:paraId="53564240" w14:textId="3804DCBE" w:rsidR="009C26FC" w:rsidRDefault="00986FCA">
            <w:pPr>
              <w:spacing w:line="360" w:lineRule="auto"/>
              <w:ind w:right="39"/>
              <w:contextualSpacing/>
              <w:jc w:val="left"/>
              <w:rPr>
                <w:rFonts w:ascii="Arial" w:hAnsi="Arial" w:cs="Arial"/>
                <w:sz w:val="20"/>
                <w:szCs w:val="20"/>
                <w:lang w:eastAsia="es-ES"/>
              </w:rPr>
            </w:pPr>
            <w:r>
              <w:rPr>
                <w:rFonts w:ascii="Arial" w:hAnsi="Arial" w:cs="Arial"/>
                <w:sz w:val="20"/>
                <w:szCs w:val="20"/>
              </w:rPr>
              <w:t xml:space="preserve">Si vous utilisez l </w:t>
            </w:r>
            <w:r w:rsidR="004065EC">
              <w:rPr>
                <w:rFonts w:ascii="Arial" w:hAnsi="Arial" w:cs="Arial" w:hint="eastAsia"/>
                <w:sz w:val="20"/>
                <w:szCs w:val="20"/>
                <w:lang w:eastAsia="zh-CN"/>
              </w:rPr>
              <w:t>'AVP-140V2</w:t>
            </w:r>
            <w:r>
              <w:rPr>
                <w:rFonts w:ascii="Arial" w:hAnsi="Arial" w:cs="Arial"/>
                <w:sz w:val="20"/>
                <w:szCs w:val="20"/>
              </w:rPr>
              <w:t xml:space="preserve"> </w:t>
            </w:r>
            <w:r>
              <w:rPr>
                <w:rFonts w:ascii="Arial" w:hAnsi="Arial" w:cs="Arial"/>
                <w:sz w:val="20"/>
                <w:szCs w:val="20"/>
              </w:rPr>
              <w:lastRenderedPageBreak/>
              <w:t>sur un ordinateur portable ou un appareil visiteur pour la première fois, vous devez d'abord copier le programme de démarrage « WirelessMedia » sur votre ordinateur portable/PC. Lance ce programme de démarrage. L'application Starter peut être utilisée sans privilèges administrateurs.</w:t>
            </w:r>
          </w:p>
        </w:tc>
        <w:tc>
          <w:tcPr>
            <w:tcW w:w="3399" w:type="dxa"/>
            <w:tcBorders>
              <w:bottom w:val="dotted" w:sz="2" w:space="0" w:color="00BEA2"/>
            </w:tcBorders>
          </w:tcPr>
          <w:p w14:paraId="2F388145" w14:textId="77777777" w:rsidR="009C26FC" w:rsidRDefault="009C26FC">
            <w:pPr>
              <w:spacing w:line="360" w:lineRule="auto"/>
              <w:ind w:left="31"/>
              <w:contextualSpacing/>
              <w:jc w:val="left"/>
              <w:rPr>
                <w:rFonts w:ascii="Arial" w:eastAsia="Segoe UI" w:hAnsi="Arial" w:cs="Arial"/>
                <w:color w:val="1C1F23"/>
                <w:sz w:val="10"/>
                <w:szCs w:val="10"/>
                <w:shd w:val="clear" w:color="auto" w:fill="FFFFFF"/>
              </w:rPr>
            </w:pPr>
          </w:p>
          <w:p w14:paraId="25C3FCC0" w14:textId="77777777" w:rsidR="009C26FC" w:rsidRDefault="00986FCA">
            <w:pPr>
              <w:spacing w:line="360" w:lineRule="auto"/>
              <w:ind w:left="31"/>
              <w:contextualSpacing/>
              <w:jc w:val="left"/>
              <w:rPr>
                <w:rFonts w:ascii="Arial" w:hAnsi="Arial" w:cs="Arial"/>
                <w:sz w:val="20"/>
                <w:szCs w:val="20"/>
                <w:lang w:eastAsia="es-ES"/>
              </w:rPr>
            </w:pPr>
            <w:r>
              <w:rPr>
                <w:rFonts w:ascii="Arial" w:eastAsia="Segoe UI" w:hAnsi="Arial" w:cs="Arial"/>
                <w:color w:val="1C1F23"/>
                <w:sz w:val="20"/>
                <w:szCs w:val="20"/>
                <w:shd w:val="clear" w:color="auto" w:fill="FFFFFF"/>
              </w:rPr>
              <w:t xml:space="preserve">Il existe deux façons de charger le </w:t>
            </w:r>
            <w:r>
              <w:rPr>
                <w:rFonts w:ascii="Arial" w:eastAsia="Segoe UI" w:hAnsi="Arial" w:cs="Arial"/>
                <w:color w:val="1C1F23"/>
                <w:sz w:val="20"/>
                <w:szCs w:val="20"/>
                <w:shd w:val="clear" w:color="auto" w:fill="FFFFFF"/>
              </w:rPr>
              <w:lastRenderedPageBreak/>
              <w:t>programme de démarrage WirelessMedia ; veuillez consulter le chapitre « Paramètres système ». La méthode optimale est la suivante : télécharger l'application via le LAN ou le WiFi de l'unité de base. Une fois le programme Launcher préinstallé, WirelessMedia peut être utilisé immédiatement après.</w:t>
            </w:r>
          </w:p>
        </w:tc>
      </w:tr>
      <w:tr w:rsidR="009C26FC" w14:paraId="6ADB3911" w14:textId="77777777">
        <w:tc>
          <w:tcPr>
            <w:tcW w:w="2421" w:type="dxa"/>
            <w:vMerge/>
          </w:tcPr>
          <w:p w14:paraId="7E230711" w14:textId="77777777" w:rsidR="009C26FC" w:rsidRDefault="009C26FC">
            <w:pPr>
              <w:spacing w:line="252" w:lineRule="auto"/>
              <w:contextualSpacing/>
              <w:rPr>
                <w:rFonts w:asciiTheme="minorEastAsia" w:hAnsiTheme="minorEastAsia" w:cs="Times New Roman"/>
                <w:lang w:eastAsia="es-ES"/>
              </w:rPr>
            </w:pPr>
          </w:p>
        </w:tc>
        <w:tc>
          <w:tcPr>
            <w:tcW w:w="3102" w:type="dxa"/>
            <w:tcBorders>
              <w:top w:val="dotted" w:sz="2" w:space="0" w:color="00BEA2"/>
              <w:bottom w:val="dotted" w:sz="2" w:space="0" w:color="00BEA2"/>
            </w:tcBorders>
          </w:tcPr>
          <w:p w14:paraId="20D302B3" w14:textId="77777777" w:rsidR="009C26FC" w:rsidRDefault="009C26FC">
            <w:pPr>
              <w:spacing w:line="360" w:lineRule="auto"/>
              <w:ind w:right="39"/>
              <w:contextualSpacing/>
              <w:jc w:val="left"/>
              <w:rPr>
                <w:rFonts w:ascii="Arial" w:hAnsi="Arial" w:cs="Arial"/>
                <w:sz w:val="10"/>
                <w:szCs w:val="10"/>
              </w:rPr>
            </w:pPr>
          </w:p>
          <w:p w14:paraId="5A1B59AD" w14:textId="77777777" w:rsidR="009C26FC" w:rsidRDefault="00986FCA">
            <w:pPr>
              <w:spacing w:line="360" w:lineRule="auto"/>
              <w:ind w:right="39"/>
              <w:contextualSpacing/>
              <w:jc w:val="left"/>
              <w:rPr>
                <w:rFonts w:ascii="Arial" w:hAnsi="Arial" w:cs="Arial"/>
                <w:sz w:val="20"/>
                <w:szCs w:val="20"/>
                <w:lang w:eastAsia="zh-CN"/>
              </w:rPr>
            </w:pPr>
            <w:r>
              <w:rPr>
                <w:rFonts w:ascii="Arial" w:hAnsi="Arial" w:cs="Arial"/>
                <w:sz w:val="20"/>
                <w:szCs w:val="20"/>
              </w:rPr>
              <w:t>Mauvaise connexion au port USB sur l'ordinateur portable.</w:t>
            </w:r>
          </w:p>
        </w:tc>
        <w:tc>
          <w:tcPr>
            <w:tcW w:w="3399" w:type="dxa"/>
            <w:tcBorders>
              <w:top w:val="dotted" w:sz="2" w:space="0" w:color="00BEA2"/>
              <w:bottom w:val="dotted" w:sz="2" w:space="0" w:color="00BEA2"/>
            </w:tcBorders>
          </w:tcPr>
          <w:p w14:paraId="664C3B14" w14:textId="77777777" w:rsidR="009C26FC" w:rsidRDefault="009C26FC">
            <w:pPr>
              <w:pStyle w:val="Paragraphedeliste"/>
              <w:numPr>
                <w:ilvl w:val="0"/>
                <w:numId w:val="0"/>
              </w:numPr>
              <w:ind w:left="220"/>
              <w:rPr>
                <w:rFonts w:ascii="Arial" w:hAnsi="Arial" w:cs="Arial"/>
                <w:sz w:val="20"/>
                <w:szCs w:val="20"/>
                <w:lang w:eastAsia="es-ES"/>
              </w:rPr>
            </w:pPr>
          </w:p>
          <w:p w14:paraId="15836A6D" w14:textId="77777777" w:rsidR="009C26FC" w:rsidRDefault="00986FCA">
            <w:pPr>
              <w:pStyle w:val="Paragraphedeliste"/>
              <w:rPr>
                <w:rFonts w:ascii="Arial" w:hAnsi="Arial" w:cs="Arial"/>
                <w:sz w:val="20"/>
                <w:szCs w:val="20"/>
                <w:lang w:eastAsia="es-ES"/>
              </w:rPr>
            </w:pPr>
            <w:r>
              <w:rPr>
                <w:rFonts w:ascii="Arial" w:hAnsi="Arial" w:cs="Arial"/>
                <w:sz w:val="20"/>
                <w:szCs w:val="20"/>
              </w:rPr>
              <w:t>Reconnectez-vous au port USB.</w:t>
            </w:r>
          </w:p>
          <w:p w14:paraId="6D968A3F" w14:textId="77777777" w:rsidR="009C26FC" w:rsidRDefault="00986FCA">
            <w:pPr>
              <w:pStyle w:val="Paragraphedeliste"/>
              <w:rPr>
                <w:rFonts w:ascii="Arial" w:hAnsi="Arial" w:cs="Arial"/>
                <w:sz w:val="20"/>
                <w:szCs w:val="20"/>
                <w:lang w:eastAsia="es-ES"/>
              </w:rPr>
            </w:pPr>
            <w:r>
              <w:rPr>
                <w:rFonts w:ascii="Arial" w:hAnsi="Arial" w:cs="Arial"/>
                <w:sz w:val="20"/>
                <w:szCs w:val="20"/>
              </w:rPr>
              <w:t>Essaie un autre port USB.</w:t>
            </w:r>
          </w:p>
          <w:p w14:paraId="43428AFF" w14:textId="77777777" w:rsidR="009C26FC" w:rsidRDefault="00986FCA">
            <w:pPr>
              <w:pStyle w:val="Paragraphedeliste"/>
              <w:rPr>
                <w:rFonts w:ascii="Arial" w:hAnsi="Arial" w:cs="Arial"/>
                <w:sz w:val="20"/>
                <w:szCs w:val="20"/>
                <w:lang w:eastAsia="es-ES"/>
              </w:rPr>
            </w:pPr>
            <w:r>
              <w:rPr>
                <w:rFonts w:ascii="Arial" w:hAnsi="Arial" w:cs="Arial"/>
                <w:sz w:val="20"/>
                <w:szCs w:val="20"/>
              </w:rPr>
              <w:t>Redémarrez l'ordinateur portable.</w:t>
            </w:r>
          </w:p>
        </w:tc>
      </w:tr>
      <w:tr w:rsidR="009C26FC" w14:paraId="05653494" w14:textId="77777777">
        <w:tc>
          <w:tcPr>
            <w:tcW w:w="2421" w:type="dxa"/>
            <w:vMerge/>
          </w:tcPr>
          <w:p w14:paraId="7729389C" w14:textId="77777777" w:rsidR="009C26FC" w:rsidRDefault="009C26FC">
            <w:pPr>
              <w:spacing w:line="252" w:lineRule="auto"/>
              <w:contextualSpacing/>
              <w:rPr>
                <w:rFonts w:asciiTheme="minorEastAsia" w:hAnsiTheme="minorEastAsia" w:cs="Times New Roman"/>
                <w:lang w:eastAsia="es-ES"/>
              </w:rPr>
            </w:pPr>
          </w:p>
        </w:tc>
        <w:tc>
          <w:tcPr>
            <w:tcW w:w="3102" w:type="dxa"/>
            <w:tcBorders>
              <w:top w:val="dotted" w:sz="2" w:space="0" w:color="00BEA2"/>
            </w:tcBorders>
          </w:tcPr>
          <w:p w14:paraId="036DA732" w14:textId="77777777" w:rsidR="009C26FC" w:rsidRDefault="009C26FC">
            <w:pPr>
              <w:spacing w:line="360" w:lineRule="auto"/>
              <w:ind w:right="39"/>
              <w:contextualSpacing/>
              <w:jc w:val="left"/>
              <w:rPr>
                <w:rFonts w:ascii="Arial" w:hAnsi="Arial" w:cs="Arial"/>
                <w:sz w:val="20"/>
                <w:szCs w:val="20"/>
              </w:rPr>
            </w:pPr>
          </w:p>
          <w:p w14:paraId="20B3D9A5" w14:textId="77777777" w:rsidR="009C26FC" w:rsidRDefault="00986FCA">
            <w:pPr>
              <w:numPr>
                <w:ilvl w:val="0"/>
                <w:numId w:val="66"/>
              </w:numPr>
              <w:spacing w:line="360" w:lineRule="auto"/>
              <w:ind w:right="39"/>
              <w:contextualSpacing/>
              <w:jc w:val="left"/>
              <w:rPr>
                <w:rFonts w:ascii="Arial" w:hAnsi="Arial" w:cs="Arial"/>
                <w:sz w:val="20"/>
                <w:szCs w:val="20"/>
              </w:rPr>
            </w:pPr>
            <w:r>
              <w:rPr>
                <w:rFonts w:ascii="Arial" w:hAnsi="Arial" w:cs="Arial"/>
                <w:sz w:val="20"/>
                <w:szCs w:val="20"/>
              </w:rPr>
              <w:t xml:space="preserve">Les politiques de l'entreprise bloquent certains périphériques USB. </w:t>
            </w:r>
          </w:p>
          <w:p w14:paraId="2EB1566D" w14:textId="77777777" w:rsidR="009C26FC" w:rsidRDefault="009C26FC">
            <w:pPr>
              <w:spacing w:line="360" w:lineRule="auto"/>
              <w:ind w:right="39"/>
              <w:contextualSpacing/>
              <w:jc w:val="left"/>
              <w:rPr>
                <w:rFonts w:ascii="Arial" w:hAnsi="Arial" w:cs="Arial"/>
                <w:sz w:val="20"/>
                <w:szCs w:val="20"/>
              </w:rPr>
            </w:pPr>
          </w:p>
          <w:p w14:paraId="644D5203" w14:textId="77777777" w:rsidR="009C26FC" w:rsidRDefault="00986FCA">
            <w:pPr>
              <w:numPr>
                <w:ilvl w:val="0"/>
                <w:numId w:val="66"/>
              </w:numPr>
              <w:spacing w:line="360" w:lineRule="auto"/>
              <w:ind w:right="39"/>
              <w:contextualSpacing/>
              <w:jc w:val="left"/>
              <w:rPr>
                <w:rFonts w:ascii="Arial" w:hAnsi="Arial" w:cs="Arial"/>
                <w:lang w:eastAsia="zh-CN"/>
              </w:rPr>
            </w:pPr>
            <w:r>
              <w:rPr>
                <w:rFonts w:ascii="Arial" w:eastAsia="Segoe UI" w:hAnsi="Arial" w:cs="Arial"/>
                <w:color w:val="1C1F23"/>
                <w:sz w:val="20"/>
                <w:szCs w:val="20"/>
                <w:shd w:val="clear" w:color="auto" w:fill="FFFFFF"/>
              </w:rPr>
              <w:t>Les réglages du port USB sur l'ordinateur portable peuvent limiter l'utilisation de périphériques USB puissants lorsqu'ils fonctionnent sur batterie.</w:t>
            </w:r>
          </w:p>
        </w:tc>
        <w:tc>
          <w:tcPr>
            <w:tcW w:w="3399" w:type="dxa"/>
            <w:tcBorders>
              <w:top w:val="dotted" w:sz="2" w:space="0" w:color="00BEA2"/>
            </w:tcBorders>
          </w:tcPr>
          <w:p w14:paraId="055022B2" w14:textId="77777777" w:rsidR="009C26FC" w:rsidRDefault="009C26FC">
            <w:pPr>
              <w:pStyle w:val="Paragraphedeliste"/>
              <w:numPr>
                <w:ilvl w:val="0"/>
                <w:numId w:val="0"/>
              </w:numPr>
              <w:spacing w:line="252" w:lineRule="auto"/>
              <w:ind w:left="31"/>
              <w:contextualSpacing/>
              <w:rPr>
                <w:rFonts w:ascii="Arial" w:hAnsi="Arial" w:cs="Arial"/>
                <w:lang w:val="en-US" w:eastAsia="zh-CN"/>
              </w:rPr>
            </w:pPr>
          </w:p>
          <w:p w14:paraId="6E4FC5D3" w14:textId="77777777" w:rsidR="009C26FC" w:rsidRDefault="00986FCA">
            <w:pPr>
              <w:pStyle w:val="Paragraphedeliste"/>
              <w:numPr>
                <w:ilvl w:val="0"/>
                <w:numId w:val="0"/>
              </w:numPr>
              <w:spacing w:line="252" w:lineRule="auto"/>
              <w:ind w:left="31"/>
              <w:contextualSpacing/>
              <w:rPr>
                <w:rFonts w:ascii="Arial" w:hAnsi="Arial" w:cs="Arial"/>
                <w:lang w:eastAsia="zh-CN"/>
              </w:rPr>
            </w:pPr>
            <w:r>
              <w:rPr>
                <w:rFonts w:ascii="Arial" w:hAnsi="Arial" w:cs="Arial"/>
                <w:sz w:val="20"/>
                <w:szCs w:val="20"/>
                <w:lang w:eastAsia="zh-CN"/>
              </w:rPr>
              <w:t>Ajustez les politiques de port USB sur l'ordinateur portable si possible.</w:t>
            </w:r>
          </w:p>
        </w:tc>
      </w:tr>
      <w:tr w:rsidR="009C26FC" w14:paraId="4FA54E71" w14:textId="77777777">
        <w:tc>
          <w:tcPr>
            <w:tcW w:w="2421" w:type="dxa"/>
            <w:tcBorders>
              <w:bottom w:val="single" w:sz="2" w:space="0" w:color="00BEA2"/>
            </w:tcBorders>
          </w:tcPr>
          <w:p w14:paraId="169ECE3C" w14:textId="77777777" w:rsidR="009C26FC" w:rsidRDefault="009C26FC">
            <w:pPr>
              <w:spacing w:line="252" w:lineRule="auto"/>
              <w:contextualSpacing/>
              <w:jc w:val="left"/>
              <w:rPr>
                <w:rFonts w:ascii="Arial" w:hAnsi="Arial" w:cs="Arial"/>
                <w:sz w:val="20"/>
                <w:szCs w:val="20"/>
              </w:rPr>
            </w:pPr>
          </w:p>
          <w:p w14:paraId="655A9DAD" w14:textId="77777777" w:rsidR="009C26FC" w:rsidRDefault="009C26FC">
            <w:pPr>
              <w:spacing w:line="252" w:lineRule="auto"/>
              <w:contextualSpacing/>
              <w:jc w:val="left"/>
              <w:rPr>
                <w:rFonts w:ascii="Arial" w:hAnsi="Arial" w:cs="Arial"/>
                <w:sz w:val="20"/>
                <w:szCs w:val="20"/>
              </w:rPr>
            </w:pPr>
          </w:p>
          <w:p w14:paraId="605FD36E" w14:textId="77777777" w:rsidR="009C26FC" w:rsidRDefault="009C26FC">
            <w:pPr>
              <w:spacing w:line="252" w:lineRule="auto"/>
              <w:contextualSpacing/>
              <w:jc w:val="left"/>
              <w:rPr>
                <w:rFonts w:ascii="Arial" w:hAnsi="Arial" w:cs="Arial"/>
                <w:sz w:val="20"/>
                <w:szCs w:val="20"/>
              </w:rPr>
            </w:pPr>
          </w:p>
          <w:p w14:paraId="573F1E24" w14:textId="77777777" w:rsidR="009C26FC" w:rsidRDefault="009C26FC">
            <w:pPr>
              <w:spacing w:line="252" w:lineRule="auto"/>
              <w:contextualSpacing/>
              <w:jc w:val="left"/>
              <w:rPr>
                <w:rFonts w:ascii="Arial" w:hAnsi="Arial" w:cs="Arial"/>
                <w:sz w:val="20"/>
                <w:szCs w:val="20"/>
              </w:rPr>
            </w:pPr>
          </w:p>
          <w:p w14:paraId="2B743C99" w14:textId="77777777" w:rsidR="009C26FC" w:rsidRDefault="009C26FC">
            <w:pPr>
              <w:spacing w:line="252" w:lineRule="auto"/>
              <w:contextualSpacing/>
              <w:jc w:val="left"/>
              <w:rPr>
                <w:rFonts w:ascii="Arial" w:hAnsi="Arial" w:cs="Arial"/>
                <w:sz w:val="20"/>
                <w:szCs w:val="20"/>
              </w:rPr>
            </w:pPr>
          </w:p>
          <w:p w14:paraId="2545742E" w14:textId="77777777" w:rsidR="009C26FC" w:rsidRDefault="009C26FC">
            <w:pPr>
              <w:spacing w:line="252" w:lineRule="auto"/>
              <w:contextualSpacing/>
              <w:jc w:val="left"/>
              <w:rPr>
                <w:rFonts w:ascii="Arial" w:hAnsi="Arial" w:cs="Arial"/>
                <w:sz w:val="20"/>
                <w:szCs w:val="20"/>
              </w:rPr>
            </w:pPr>
          </w:p>
          <w:p w14:paraId="7486BDD5" w14:textId="77777777" w:rsidR="009C26FC" w:rsidRDefault="00986FCA">
            <w:pPr>
              <w:spacing w:line="360" w:lineRule="auto"/>
              <w:contextualSpacing/>
              <w:jc w:val="left"/>
              <w:rPr>
                <w:rFonts w:asciiTheme="minorEastAsia" w:hAnsiTheme="minorEastAsia" w:cs="SimSun"/>
                <w:lang w:eastAsia="zh-CN"/>
              </w:rPr>
            </w:pPr>
            <w:r>
              <w:rPr>
                <w:rFonts w:ascii="Arial" w:hAnsi="Arial" w:cs="Arial"/>
                <w:sz w:val="20"/>
                <w:szCs w:val="20"/>
              </w:rPr>
              <w:t>Mauvaise performance vidéo (flou, perte audio/vidéo, saccades).</w:t>
            </w:r>
          </w:p>
        </w:tc>
        <w:tc>
          <w:tcPr>
            <w:tcW w:w="3102" w:type="dxa"/>
            <w:tcBorders>
              <w:bottom w:val="single" w:sz="2" w:space="0" w:color="00BEA2"/>
            </w:tcBorders>
          </w:tcPr>
          <w:p w14:paraId="702D8C43" w14:textId="77777777" w:rsidR="009C26FC" w:rsidRDefault="009C26FC">
            <w:pPr>
              <w:pStyle w:val="Paragraphedeliste"/>
              <w:numPr>
                <w:ilvl w:val="0"/>
                <w:numId w:val="0"/>
              </w:numPr>
              <w:ind w:left="220"/>
              <w:rPr>
                <w:sz w:val="10"/>
                <w:szCs w:val="10"/>
                <w:lang w:eastAsia="zh-CN"/>
              </w:rPr>
            </w:pPr>
          </w:p>
          <w:p w14:paraId="1E6AD829"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rPr>
              <w:t xml:space="preserve"> Lecteur média sous-optimal. </w:t>
            </w:r>
          </w:p>
          <w:p w14:paraId="03F34D14"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rPr>
              <w:t xml:space="preserve"> La qualité vidéo dépend de la puissance de traitement du PC/ordinateur portable, de la charge CPU des autres applications. </w:t>
            </w:r>
          </w:p>
          <w:p w14:paraId="27E0A3E0" w14:textId="77777777" w:rsidR="009C26FC" w:rsidRDefault="00986FCA">
            <w:pPr>
              <w:pStyle w:val="Paragraphedeliste"/>
              <w:spacing w:line="360" w:lineRule="auto"/>
              <w:jc w:val="left"/>
              <w:rPr>
                <w:lang w:eastAsia="zh-CN"/>
              </w:rPr>
            </w:pPr>
            <w:r>
              <w:rPr>
                <w:rFonts w:ascii="Arial" w:eastAsia="SimSun" w:hAnsi="Arial" w:cs="Arial" w:hint="eastAsia"/>
                <w:color w:val="1C1F23"/>
                <w:sz w:val="20"/>
                <w:szCs w:val="20"/>
                <w:shd w:val="clear" w:color="auto" w:fill="FFFFFF"/>
                <w:lang w:eastAsia="zh-CN"/>
              </w:rPr>
              <w:t xml:space="preserve"> </w:t>
            </w:r>
            <w:r>
              <w:rPr>
                <w:rFonts w:ascii="Arial" w:eastAsia="Segoe UI" w:hAnsi="Arial" w:cs="Arial"/>
                <w:color w:val="1C1F23"/>
                <w:sz w:val="20"/>
                <w:szCs w:val="20"/>
                <w:shd w:val="clear" w:color="auto" w:fill="FFFFFF"/>
              </w:rPr>
              <w:t xml:space="preserve">Un ordinateur portable en mode batterie peut passer à une consommation réduite pour économiser de l'énergie. La transmission </w:t>
            </w:r>
            <w:r>
              <w:rPr>
                <w:rFonts w:ascii="Arial" w:eastAsia="Segoe UI" w:hAnsi="Arial" w:cs="Arial"/>
                <w:color w:val="1C1F23"/>
                <w:sz w:val="20"/>
                <w:szCs w:val="20"/>
                <w:shd w:val="clear" w:color="auto" w:fill="FFFFFF"/>
              </w:rPr>
              <w:lastRenderedPageBreak/>
              <w:t>de vidéos haute définition nécessite une certaine capacité du processeur pour garantir une qualité de transmission optimale.</w:t>
            </w:r>
          </w:p>
        </w:tc>
        <w:tc>
          <w:tcPr>
            <w:tcW w:w="3399" w:type="dxa"/>
            <w:tcBorders>
              <w:bottom w:val="single" w:sz="2" w:space="0" w:color="00BEA2"/>
            </w:tcBorders>
          </w:tcPr>
          <w:p w14:paraId="6FFB9746" w14:textId="77777777" w:rsidR="009C26FC" w:rsidRDefault="009C26FC">
            <w:pPr>
              <w:pStyle w:val="Paragraphedeliste"/>
              <w:numPr>
                <w:ilvl w:val="0"/>
                <w:numId w:val="0"/>
              </w:numPr>
              <w:ind w:left="220"/>
              <w:jc w:val="left"/>
              <w:rPr>
                <w:sz w:val="10"/>
                <w:szCs w:val="10"/>
                <w:lang w:eastAsia="zh-CN"/>
              </w:rPr>
            </w:pPr>
          </w:p>
          <w:p w14:paraId="21E73C89"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rPr>
              <w:t xml:space="preserve"> Utilisez un autre lecteur multimédia (par exemple, VLC) ou un navigateur.</w:t>
            </w:r>
          </w:p>
          <w:p w14:paraId="3F0A2105"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eastAsia="zh-CN"/>
              </w:rPr>
              <w:t xml:space="preserve"> Mettre à jour le logiciel du lecteur vidéo. </w:t>
            </w:r>
          </w:p>
          <w:p w14:paraId="02A1A113"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eastAsia="zh-CN"/>
              </w:rPr>
              <w:t xml:space="preserve"> Réduisez l'utilisation du CPU sur les autres applications.</w:t>
            </w:r>
          </w:p>
          <w:p w14:paraId="0DAD0ABB"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eastAsia="zh-CN"/>
              </w:rPr>
              <w:t xml:space="preserve"> Résolution d'écran d'ordinateur portable plus basse.</w:t>
            </w:r>
          </w:p>
          <w:p w14:paraId="42815D96"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eastAsia="zh-CN"/>
              </w:rPr>
              <w:t xml:space="preserve"> Mettez à jour les pilotes graphiques.</w:t>
            </w:r>
          </w:p>
          <w:p w14:paraId="77F01011" w14:textId="77777777" w:rsidR="009C26FC" w:rsidRDefault="00986FCA">
            <w:pPr>
              <w:pStyle w:val="Paragraphedeliste"/>
              <w:spacing w:line="360" w:lineRule="auto"/>
              <w:jc w:val="left"/>
              <w:rPr>
                <w:lang w:eastAsia="zh-CN"/>
              </w:rPr>
            </w:pPr>
            <w:r>
              <w:rPr>
                <w:rFonts w:ascii="Arial" w:hAnsi="Arial" w:cs="Arial"/>
                <w:sz w:val="20"/>
                <w:szCs w:val="20"/>
                <w:lang w:eastAsia="zh-CN"/>
              </w:rPr>
              <w:t xml:space="preserve"> Désactivez le mode basse consommation sur </w:t>
            </w:r>
            <w:r>
              <w:rPr>
                <w:rFonts w:ascii="Arial" w:hAnsi="Arial" w:cs="Arial"/>
                <w:sz w:val="20"/>
                <w:szCs w:val="20"/>
                <w:lang w:eastAsia="zh-CN"/>
              </w:rPr>
              <w:lastRenderedPageBreak/>
              <w:t>l'ordinateur portable.</w:t>
            </w:r>
          </w:p>
        </w:tc>
      </w:tr>
      <w:tr w:rsidR="009C26FC" w14:paraId="4591CCFF" w14:textId="77777777">
        <w:tc>
          <w:tcPr>
            <w:tcW w:w="2421" w:type="dxa"/>
            <w:vMerge w:val="restart"/>
          </w:tcPr>
          <w:p w14:paraId="13BF1F0B" w14:textId="77777777" w:rsidR="009C26FC" w:rsidRDefault="009C26FC">
            <w:pPr>
              <w:spacing w:line="252" w:lineRule="auto"/>
              <w:contextualSpacing/>
              <w:jc w:val="left"/>
              <w:rPr>
                <w:rFonts w:ascii="Arial" w:hAnsi="Arial" w:cs="Arial"/>
                <w:sz w:val="20"/>
                <w:szCs w:val="20"/>
              </w:rPr>
            </w:pPr>
          </w:p>
          <w:p w14:paraId="2616A23E" w14:textId="77777777" w:rsidR="009C26FC" w:rsidRDefault="009C26FC">
            <w:pPr>
              <w:spacing w:line="252" w:lineRule="auto"/>
              <w:contextualSpacing/>
              <w:jc w:val="left"/>
              <w:rPr>
                <w:rFonts w:ascii="Arial" w:hAnsi="Arial" w:cs="Arial"/>
                <w:sz w:val="20"/>
                <w:szCs w:val="20"/>
              </w:rPr>
            </w:pPr>
          </w:p>
          <w:p w14:paraId="4D5AF5AC" w14:textId="77777777" w:rsidR="009C26FC" w:rsidRDefault="009C26FC">
            <w:pPr>
              <w:spacing w:line="252" w:lineRule="auto"/>
              <w:contextualSpacing/>
              <w:jc w:val="left"/>
              <w:rPr>
                <w:rFonts w:ascii="Arial" w:hAnsi="Arial" w:cs="Arial"/>
                <w:sz w:val="20"/>
                <w:szCs w:val="20"/>
              </w:rPr>
            </w:pPr>
          </w:p>
          <w:p w14:paraId="358F9676" w14:textId="77777777" w:rsidR="009C26FC" w:rsidRDefault="009C26FC">
            <w:pPr>
              <w:spacing w:line="252" w:lineRule="auto"/>
              <w:contextualSpacing/>
              <w:jc w:val="left"/>
              <w:rPr>
                <w:rFonts w:ascii="Arial" w:hAnsi="Arial" w:cs="Arial"/>
                <w:sz w:val="20"/>
                <w:szCs w:val="20"/>
              </w:rPr>
            </w:pPr>
          </w:p>
          <w:p w14:paraId="608BF193" w14:textId="77777777" w:rsidR="009C26FC" w:rsidRDefault="00986FCA">
            <w:pPr>
              <w:spacing w:line="252" w:lineRule="auto"/>
              <w:contextualSpacing/>
              <w:jc w:val="left"/>
              <w:rPr>
                <w:rFonts w:ascii="Arial" w:hAnsi="Arial" w:cs="Arial"/>
                <w:sz w:val="20"/>
                <w:szCs w:val="20"/>
                <w:lang w:eastAsia="es-ES"/>
              </w:rPr>
            </w:pPr>
            <w:r>
              <w:rPr>
                <w:rFonts w:ascii="Arial" w:hAnsi="Arial" w:cs="Arial"/>
                <w:sz w:val="20"/>
                <w:szCs w:val="20"/>
              </w:rPr>
              <w:t>Pas de vidéo à l'écran.</w:t>
            </w:r>
          </w:p>
        </w:tc>
        <w:tc>
          <w:tcPr>
            <w:tcW w:w="3102" w:type="dxa"/>
            <w:tcBorders>
              <w:bottom w:val="dotted" w:sz="2" w:space="0" w:color="00BEA2"/>
            </w:tcBorders>
          </w:tcPr>
          <w:p w14:paraId="73BF83E5" w14:textId="77777777" w:rsidR="009C26FC" w:rsidRDefault="009C26FC">
            <w:pPr>
              <w:pStyle w:val="Paragraphedeliste"/>
              <w:numPr>
                <w:ilvl w:val="0"/>
                <w:numId w:val="0"/>
              </w:numPr>
              <w:spacing w:line="252" w:lineRule="auto"/>
              <w:ind w:left="28" w:right="39"/>
              <w:contextualSpacing/>
              <w:jc w:val="left"/>
              <w:rPr>
                <w:rFonts w:ascii="Arial" w:hAnsi="Arial" w:cs="Arial"/>
                <w:sz w:val="20"/>
                <w:szCs w:val="20"/>
              </w:rPr>
            </w:pPr>
          </w:p>
          <w:p w14:paraId="1533CCD3" w14:textId="77777777" w:rsidR="009C26FC" w:rsidRDefault="00986FCA">
            <w:pPr>
              <w:pStyle w:val="Paragraphedeliste"/>
              <w:numPr>
                <w:ilvl w:val="0"/>
                <w:numId w:val="0"/>
              </w:numPr>
              <w:spacing w:line="252" w:lineRule="auto"/>
              <w:ind w:left="28" w:right="39"/>
              <w:contextualSpacing/>
              <w:jc w:val="left"/>
              <w:rPr>
                <w:rFonts w:ascii="Arial" w:hAnsi="Arial" w:cs="Arial"/>
                <w:sz w:val="20"/>
                <w:szCs w:val="20"/>
                <w:lang w:eastAsia="es-ES"/>
              </w:rPr>
            </w:pPr>
            <w:r>
              <w:rPr>
                <w:rFonts w:ascii="Arial" w:hAnsi="Arial" w:cs="Arial"/>
                <w:sz w:val="20"/>
                <w:szCs w:val="20"/>
              </w:rPr>
              <w:t>Le contenu utilise le HDCP.</w:t>
            </w:r>
          </w:p>
        </w:tc>
        <w:tc>
          <w:tcPr>
            <w:tcW w:w="3399" w:type="dxa"/>
            <w:tcBorders>
              <w:bottom w:val="dotted" w:sz="2" w:space="0" w:color="00BEA2"/>
            </w:tcBorders>
          </w:tcPr>
          <w:p w14:paraId="7F456C07" w14:textId="77777777" w:rsidR="009C26FC" w:rsidRDefault="009C26FC">
            <w:pPr>
              <w:pStyle w:val="Paragraphedeliste"/>
              <w:numPr>
                <w:ilvl w:val="0"/>
                <w:numId w:val="0"/>
              </w:numPr>
              <w:spacing w:line="360" w:lineRule="auto"/>
              <w:ind w:left="31"/>
              <w:contextualSpacing/>
              <w:rPr>
                <w:rFonts w:ascii="Arial" w:hAnsi="Arial" w:cs="Arial"/>
                <w:sz w:val="20"/>
                <w:szCs w:val="20"/>
                <w:lang w:eastAsia="zh-CN"/>
              </w:rPr>
            </w:pPr>
          </w:p>
          <w:p w14:paraId="254E3D49" w14:textId="4E82A2C8" w:rsidR="009C26FC" w:rsidRDefault="004065EC">
            <w:pPr>
              <w:pStyle w:val="Paragraphedeliste"/>
              <w:numPr>
                <w:ilvl w:val="0"/>
                <w:numId w:val="0"/>
              </w:numPr>
              <w:spacing w:line="360" w:lineRule="auto"/>
              <w:ind w:left="31"/>
              <w:contextualSpacing/>
              <w:rPr>
                <w:rFonts w:asciiTheme="minorEastAsia" w:hAnsiTheme="minorEastAsia" w:cs="SimSun"/>
                <w:lang w:eastAsia="zh-CN"/>
              </w:rPr>
            </w:pPr>
            <w:r>
              <w:rPr>
                <w:rFonts w:ascii="Arial" w:hAnsi="Arial" w:cs="Arial" w:hint="eastAsia"/>
                <w:sz w:val="20"/>
                <w:szCs w:val="20"/>
                <w:lang w:eastAsia="zh-CN"/>
              </w:rPr>
              <w:t>Les entr</w:t>
            </w:r>
            <w:r>
              <w:rPr>
                <w:rFonts w:ascii="Arial" w:hAnsi="Arial" w:cs="Arial" w:hint="eastAsia"/>
                <w:sz w:val="20"/>
                <w:szCs w:val="20"/>
                <w:lang w:eastAsia="zh-CN"/>
              </w:rPr>
              <w:t>é</w:t>
            </w:r>
            <w:r>
              <w:rPr>
                <w:rFonts w:ascii="Arial" w:hAnsi="Arial" w:cs="Arial" w:hint="eastAsia"/>
                <w:sz w:val="20"/>
                <w:szCs w:val="20"/>
                <w:lang w:eastAsia="zh-CN"/>
              </w:rPr>
              <w:t>es AVP-140V2</w:t>
            </w:r>
            <w:r w:rsidR="00986FCA">
              <w:rPr>
                <w:rFonts w:ascii="Arial" w:hAnsi="Arial" w:cs="Arial"/>
                <w:sz w:val="20"/>
                <w:szCs w:val="20"/>
              </w:rPr>
              <w:t xml:space="preserve"> ne prennent pas en charge les sources HDCP. Connectez la source à l</w:t>
            </w:r>
            <w:r>
              <w:rPr>
                <w:rFonts w:ascii="Arial" w:hAnsi="Arial" w:cs="Arial" w:hint="eastAsia"/>
                <w:sz w:val="20"/>
                <w:szCs w:val="20"/>
                <w:lang w:eastAsia="zh-CN"/>
              </w:rPr>
              <w:t>'entr</w:t>
            </w:r>
            <w:r>
              <w:rPr>
                <w:rFonts w:ascii="Arial" w:hAnsi="Arial" w:cs="Arial" w:hint="eastAsia"/>
                <w:sz w:val="20"/>
                <w:szCs w:val="20"/>
                <w:lang w:eastAsia="zh-CN"/>
              </w:rPr>
              <w:t>é</w:t>
            </w:r>
            <w:r>
              <w:rPr>
                <w:rFonts w:ascii="Arial" w:hAnsi="Arial" w:cs="Arial" w:hint="eastAsia"/>
                <w:sz w:val="20"/>
                <w:szCs w:val="20"/>
                <w:lang w:eastAsia="zh-CN"/>
              </w:rPr>
              <w:t>e HDMI locale AVP-140V2</w:t>
            </w:r>
            <w:r w:rsidR="00986FCA">
              <w:rPr>
                <w:rFonts w:ascii="Arial" w:hAnsi="Arial" w:cs="Arial"/>
                <w:sz w:val="20"/>
                <w:szCs w:val="20"/>
              </w:rPr>
              <w:t xml:space="preserve"> si possible.</w:t>
            </w:r>
          </w:p>
        </w:tc>
      </w:tr>
      <w:tr w:rsidR="009C26FC" w14:paraId="63A8AF66" w14:textId="77777777">
        <w:tc>
          <w:tcPr>
            <w:tcW w:w="2421" w:type="dxa"/>
            <w:vMerge/>
          </w:tcPr>
          <w:p w14:paraId="05722450" w14:textId="77777777" w:rsidR="009C26FC" w:rsidRDefault="009C26FC">
            <w:pPr>
              <w:spacing w:line="252" w:lineRule="auto"/>
              <w:contextualSpacing/>
              <w:rPr>
                <w:rFonts w:asciiTheme="minorEastAsia" w:hAnsiTheme="minorEastAsia" w:cs="Times New Roman"/>
                <w:lang w:eastAsia="zh-CN"/>
              </w:rPr>
            </w:pPr>
          </w:p>
        </w:tc>
        <w:tc>
          <w:tcPr>
            <w:tcW w:w="3102" w:type="dxa"/>
            <w:tcBorders>
              <w:top w:val="dotted" w:sz="2" w:space="0" w:color="00BEA2"/>
              <w:bottom w:val="dotted" w:sz="2" w:space="0" w:color="00BEA2"/>
            </w:tcBorders>
          </w:tcPr>
          <w:p w14:paraId="06E7C418" w14:textId="77777777" w:rsidR="009C26FC" w:rsidRDefault="009C26FC">
            <w:pPr>
              <w:pStyle w:val="Paragraphedeliste"/>
              <w:numPr>
                <w:ilvl w:val="0"/>
                <w:numId w:val="0"/>
              </w:numPr>
              <w:spacing w:line="252" w:lineRule="auto"/>
              <w:ind w:right="39"/>
              <w:contextualSpacing/>
              <w:rPr>
                <w:rFonts w:ascii="Arial" w:hAnsi="Arial" w:cs="Arial"/>
                <w:sz w:val="20"/>
                <w:szCs w:val="20"/>
              </w:rPr>
            </w:pPr>
          </w:p>
          <w:p w14:paraId="045A7496" w14:textId="77777777" w:rsidR="009C26FC" w:rsidRDefault="00986FCA">
            <w:pPr>
              <w:pStyle w:val="Paragraphedeliste"/>
              <w:numPr>
                <w:ilvl w:val="0"/>
                <w:numId w:val="0"/>
              </w:numPr>
              <w:spacing w:line="252" w:lineRule="auto"/>
              <w:ind w:right="39"/>
              <w:contextualSpacing/>
              <w:rPr>
                <w:rFonts w:ascii="Arial" w:hAnsi="Arial" w:cs="Arial"/>
                <w:sz w:val="20"/>
                <w:szCs w:val="20"/>
                <w:lang w:eastAsia="zh-CN"/>
              </w:rPr>
            </w:pPr>
            <w:r>
              <w:rPr>
                <w:rFonts w:ascii="Arial" w:hAnsi="Arial" w:cs="Arial"/>
                <w:sz w:val="20"/>
                <w:szCs w:val="20"/>
              </w:rPr>
              <w:t>Le câble HDMI est lâche.</w:t>
            </w:r>
          </w:p>
        </w:tc>
        <w:tc>
          <w:tcPr>
            <w:tcW w:w="3399" w:type="dxa"/>
            <w:tcBorders>
              <w:top w:val="dotted" w:sz="2" w:space="0" w:color="00BEA2"/>
              <w:bottom w:val="dotted" w:sz="2" w:space="0" w:color="00BEA2"/>
            </w:tcBorders>
          </w:tcPr>
          <w:p w14:paraId="1D3743E2" w14:textId="77777777" w:rsidR="009C26FC" w:rsidRDefault="009C26FC">
            <w:pPr>
              <w:pStyle w:val="Paragraphedeliste"/>
              <w:numPr>
                <w:ilvl w:val="0"/>
                <w:numId w:val="0"/>
              </w:numPr>
              <w:spacing w:line="252" w:lineRule="auto"/>
              <w:contextualSpacing/>
              <w:rPr>
                <w:rFonts w:ascii="Arial" w:hAnsi="Arial" w:cs="Arial"/>
                <w:sz w:val="10"/>
                <w:szCs w:val="10"/>
              </w:rPr>
            </w:pPr>
          </w:p>
          <w:p w14:paraId="6C340114" w14:textId="77777777" w:rsidR="009C26FC" w:rsidRDefault="009C26FC">
            <w:pPr>
              <w:pStyle w:val="Paragraphedeliste"/>
              <w:numPr>
                <w:ilvl w:val="0"/>
                <w:numId w:val="0"/>
              </w:numPr>
              <w:spacing w:line="252" w:lineRule="auto"/>
              <w:contextualSpacing/>
              <w:rPr>
                <w:rFonts w:ascii="Arial" w:hAnsi="Arial" w:cs="Arial"/>
                <w:sz w:val="10"/>
                <w:szCs w:val="10"/>
              </w:rPr>
            </w:pPr>
          </w:p>
          <w:p w14:paraId="221A3D26" w14:textId="77777777" w:rsidR="009C26FC" w:rsidRDefault="00986FCA">
            <w:pPr>
              <w:pStyle w:val="Paragraphedeliste"/>
              <w:numPr>
                <w:ilvl w:val="0"/>
                <w:numId w:val="0"/>
              </w:numPr>
              <w:spacing w:line="252" w:lineRule="auto"/>
              <w:contextualSpacing/>
              <w:rPr>
                <w:rFonts w:ascii="Arial" w:hAnsi="Arial" w:cs="Arial"/>
                <w:sz w:val="20"/>
                <w:szCs w:val="20"/>
                <w:lang w:eastAsia="es-ES"/>
              </w:rPr>
            </w:pPr>
            <w:r>
              <w:rPr>
                <w:rFonts w:ascii="Arial" w:hAnsi="Arial" w:cs="Arial"/>
                <w:sz w:val="20"/>
                <w:szCs w:val="20"/>
              </w:rPr>
              <w:t>Connectez le câble HDMI à l'écran et à l'unité de base.</w:t>
            </w:r>
          </w:p>
        </w:tc>
      </w:tr>
      <w:tr w:rsidR="009C26FC" w14:paraId="04AC057B" w14:textId="77777777">
        <w:tc>
          <w:tcPr>
            <w:tcW w:w="2421" w:type="dxa"/>
            <w:vMerge/>
          </w:tcPr>
          <w:p w14:paraId="595DB8AA" w14:textId="77777777" w:rsidR="009C26FC" w:rsidRDefault="009C26FC">
            <w:pPr>
              <w:spacing w:line="252" w:lineRule="auto"/>
              <w:contextualSpacing/>
              <w:rPr>
                <w:rFonts w:asciiTheme="minorEastAsia" w:hAnsiTheme="minorEastAsia" w:cs="Times New Roman"/>
                <w:lang w:eastAsia="es-ES"/>
              </w:rPr>
            </w:pPr>
          </w:p>
        </w:tc>
        <w:tc>
          <w:tcPr>
            <w:tcW w:w="3102" w:type="dxa"/>
            <w:tcBorders>
              <w:top w:val="dotted" w:sz="2" w:space="0" w:color="00BEA2"/>
              <w:bottom w:val="dotted" w:sz="2" w:space="0" w:color="00BEA2"/>
            </w:tcBorders>
          </w:tcPr>
          <w:p w14:paraId="7B823F13" w14:textId="77777777" w:rsidR="009C26FC" w:rsidRDefault="009C26FC">
            <w:pPr>
              <w:pStyle w:val="Paragraphedeliste"/>
              <w:numPr>
                <w:ilvl w:val="0"/>
                <w:numId w:val="0"/>
              </w:numPr>
              <w:spacing w:line="360" w:lineRule="auto"/>
              <w:ind w:left="28" w:right="39"/>
              <w:contextualSpacing/>
              <w:jc w:val="left"/>
              <w:rPr>
                <w:rFonts w:ascii="Arial" w:hAnsi="Arial" w:cs="Arial"/>
                <w:sz w:val="10"/>
                <w:szCs w:val="10"/>
              </w:rPr>
            </w:pPr>
          </w:p>
          <w:p w14:paraId="4EBABCA1"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L'écran est éteint.</w:t>
            </w:r>
          </w:p>
        </w:tc>
        <w:tc>
          <w:tcPr>
            <w:tcW w:w="3399" w:type="dxa"/>
            <w:tcBorders>
              <w:top w:val="dotted" w:sz="2" w:space="0" w:color="00BEA2"/>
              <w:bottom w:val="dotted" w:sz="2" w:space="0" w:color="00BEA2"/>
            </w:tcBorders>
          </w:tcPr>
          <w:p w14:paraId="6CE348B9"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6669D20C"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es-ES"/>
              </w:rPr>
            </w:pPr>
            <w:r>
              <w:rPr>
                <w:rFonts w:ascii="Arial" w:hAnsi="Arial" w:cs="Arial"/>
                <w:sz w:val="20"/>
                <w:szCs w:val="20"/>
              </w:rPr>
              <w:t>Allume l'affichage.</w:t>
            </w:r>
          </w:p>
        </w:tc>
      </w:tr>
      <w:tr w:rsidR="009C26FC" w14:paraId="550E74D3" w14:textId="77777777">
        <w:tc>
          <w:tcPr>
            <w:tcW w:w="2421" w:type="dxa"/>
            <w:vMerge/>
          </w:tcPr>
          <w:p w14:paraId="565B0178" w14:textId="77777777" w:rsidR="009C26FC" w:rsidRDefault="009C26FC">
            <w:pPr>
              <w:spacing w:line="252" w:lineRule="auto"/>
              <w:contextualSpacing/>
              <w:rPr>
                <w:rFonts w:asciiTheme="minorEastAsia" w:hAnsiTheme="minorEastAsia" w:cs="Times New Roman"/>
                <w:lang w:eastAsia="es-ES"/>
              </w:rPr>
            </w:pPr>
          </w:p>
        </w:tc>
        <w:tc>
          <w:tcPr>
            <w:tcW w:w="3102" w:type="dxa"/>
            <w:tcBorders>
              <w:top w:val="dotted" w:sz="2" w:space="0" w:color="00BEA2"/>
            </w:tcBorders>
          </w:tcPr>
          <w:p w14:paraId="7C5444DD" w14:textId="77777777" w:rsidR="009C26FC" w:rsidRDefault="009C26FC">
            <w:pPr>
              <w:pStyle w:val="Paragraphedeliste"/>
              <w:numPr>
                <w:ilvl w:val="0"/>
                <w:numId w:val="0"/>
              </w:numPr>
              <w:spacing w:line="360" w:lineRule="auto"/>
              <w:ind w:left="28" w:right="39"/>
              <w:contextualSpacing/>
              <w:jc w:val="left"/>
              <w:rPr>
                <w:rFonts w:ascii="Arial" w:eastAsia="Segoe UI" w:hAnsi="Arial" w:cs="Arial"/>
                <w:color w:val="1C1F23"/>
                <w:sz w:val="20"/>
                <w:szCs w:val="20"/>
                <w:shd w:val="clear" w:color="auto" w:fill="FFFFFF"/>
              </w:rPr>
            </w:pPr>
          </w:p>
          <w:p w14:paraId="47E2BE2F" w14:textId="028CBEB1" w:rsidR="009C26FC" w:rsidRDefault="00986FCA">
            <w:pPr>
              <w:pStyle w:val="Paragraphedeliste"/>
              <w:numPr>
                <w:ilvl w:val="0"/>
                <w:numId w:val="0"/>
              </w:numPr>
              <w:spacing w:line="360" w:lineRule="auto"/>
              <w:ind w:left="28" w:right="39"/>
              <w:contextualSpacing/>
              <w:jc w:val="left"/>
              <w:rPr>
                <w:rFonts w:ascii="Arial" w:hAnsi="Arial" w:cs="Arial"/>
                <w:lang w:eastAsia="es-ES"/>
              </w:rPr>
            </w:pPr>
            <w:r>
              <w:rPr>
                <w:rFonts w:ascii="Arial" w:eastAsia="Segoe UI" w:hAnsi="Arial" w:cs="Arial"/>
                <w:color w:val="1C1F23"/>
                <w:sz w:val="20"/>
                <w:szCs w:val="20"/>
                <w:shd w:val="clear" w:color="auto" w:fill="FFFFFF"/>
              </w:rPr>
              <w:t xml:space="preserve">Lorsque le </w:t>
            </w:r>
            <w:r w:rsidR="004065EC">
              <w:rPr>
                <w:rFonts w:ascii="Arial" w:eastAsia="Segoe UI" w:hAnsi="Arial" w:cs="Arial" w:hint="eastAsia"/>
                <w:color w:val="1C1F23"/>
                <w:sz w:val="20"/>
                <w:szCs w:val="20"/>
                <w:shd w:val="clear" w:color="auto" w:fill="FFFFFF"/>
                <w:lang w:eastAsia="zh-CN"/>
              </w:rPr>
              <w:t xml:space="preserve"> r</w:t>
            </w:r>
            <w:r w:rsidR="004065EC">
              <w:rPr>
                <w:rFonts w:ascii="Arial" w:eastAsia="Segoe UI" w:hAnsi="Arial" w:cs="Arial" w:hint="eastAsia"/>
                <w:color w:val="1C1F23"/>
                <w:sz w:val="20"/>
                <w:szCs w:val="20"/>
                <w:shd w:val="clear" w:color="auto" w:fill="FFFFFF"/>
                <w:lang w:eastAsia="zh-CN"/>
              </w:rPr>
              <w:t>é</w:t>
            </w:r>
            <w:r w:rsidR="004065EC">
              <w:rPr>
                <w:rFonts w:ascii="Arial" w:eastAsia="Segoe UI" w:hAnsi="Arial" w:cs="Arial" w:hint="eastAsia"/>
                <w:color w:val="1C1F23"/>
                <w:sz w:val="20"/>
                <w:szCs w:val="20"/>
                <w:shd w:val="clear" w:color="auto" w:fill="FFFFFF"/>
                <w:lang w:eastAsia="zh-CN"/>
              </w:rPr>
              <w:t>cepteur AVP-140V2</w:t>
            </w:r>
            <w:r>
              <w:rPr>
                <w:rFonts w:ascii="Arial" w:eastAsia="Segoe UI" w:hAnsi="Arial" w:cs="Arial"/>
                <w:color w:val="1C1F23"/>
                <w:sz w:val="20"/>
                <w:szCs w:val="20"/>
                <w:shd w:val="clear" w:color="auto" w:fill="FFFFFF"/>
              </w:rPr>
              <w:t xml:space="preserve"> est en mode veille, la « LED de puissance » de l'</w:t>
            </w:r>
            <w:r w:rsidR="004065EC">
              <w:rPr>
                <w:rFonts w:ascii="Arial" w:eastAsia="Segoe UI" w:hAnsi="Arial" w:cs="Arial" w:hint="eastAsia"/>
                <w:color w:val="1C1F23"/>
                <w:sz w:val="20"/>
                <w:szCs w:val="20"/>
                <w:shd w:val="clear" w:color="auto" w:fill="FFFFFF"/>
                <w:lang w:eastAsia="zh-CN"/>
              </w:rPr>
              <w:t>AVP-140V2</w:t>
            </w:r>
            <w:r>
              <w:rPr>
                <w:rFonts w:ascii="Arial" w:eastAsia="Segoe UI" w:hAnsi="Arial" w:cs="Arial"/>
                <w:color w:val="1C1F23"/>
                <w:sz w:val="20"/>
                <w:szCs w:val="20"/>
                <w:shd w:val="clear" w:color="auto" w:fill="FFFFFF"/>
              </w:rPr>
              <w:t xml:space="preserve"> clignote, ce qui peut être dû à un manque d'alimentation.</w:t>
            </w:r>
          </w:p>
        </w:tc>
        <w:tc>
          <w:tcPr>
            <w:tcW w:w="3399" w:type="dxa"/>
            <w:tcBorders>
              <w:top w:val="dotted" w:sz="2" w:space="0" w:color="00BEA2"/>
            </w:tcBorders>
          </w:tcPr>
          <w:p w14:paraId="60A6DA21" w14:textId="77777777" w:rsidR="009C26FC" w:rsidRDefault="009C26FC">
            <w:pPr>
              <w:pStyle w:val="Paragraphedeliste"/>
              <w:numPr>
                <w:ilvl w:val="0"/>
                <w:numId w:val="0"/>
              </w:numPr>
              <w:spacing w:line="360" w:lineRule="auto"/>
              <w:contextualSpacing/>
              <w:jc w:val="left"/>
              <w:rPr>
                <w:rFonts w:ascii="Arial" w:hAnsi="Arial" w:cs="Arial"/>
              </w:rPr>
            </w:pPr>
          </w:p>
          <w:p w14:paraId="7C0B01A5" w14:textId="77777777" w:rsidR="009C26FC" w:rsidRDefault="00986FCA">
            <w:pPr>
              <w:pStyle w:val="Paragraphedeliste"/>
              <w:numPr>
                <w:ilvl w:val="0"/>
                <w:numId w:val="67"/>
              </w:numPr>
              <w:spacing w:line="360" w:lineRule="auto"/>
              <w:contextualSpacing/>
              <w:jc w:val="left"/>
              <w:rPr>
                <w:rFonts w:ascii="Arial" w:hAnsi="Arial" w:cs="Arial"/>
              </w:rPr>
            </w:pPr>
            <w:r>
              <w:rPr>
                <w:rFonts w:ascii="Arial" w:hAnsi="Arial" w:cs="Arial"/>
              </w:rPr>
              <w:t xml:space="preserve">Redémarrez l'appareil. </w:t>
            </w:r>
          </w:p>
          <w:p w14:paraId="4D4B1917" w14:textId="77777777" w:rsidR="009C26FC" w:rsidRDefault="00986FCA">
            <w:pPr>
              <w:pStyle w:val="Paragraphedeliste"/>
              <w:numPr>
                <w:ilvl w:val="0"/>
                <w:numId w:val="67"/>
              </w:numPr>
              <w:spacing w:line="360" w:lineRule="auto"/>
              <w:contextualSpacing/>
              <w:jc w:val="left"/>
              <w:rPr>
                <w:rFonts w:ascii="Arial" w:hAnsi="Arial" w:cs="Arial"/>
                <w:lang w:eastAsia="zh-CN"/>
              </w:rPr>
            </w:pPr>
            <w:r>
              <w:rPr>
                <w:rFonts w:ascii="Arial" w:hAnsi="Arial" w:cs="Arial"/>
              </w:rPr>
              <w:t>Insérez le dongle dans l'ordinateur portable.</w:t>
            </w:r>
          </w:p>
        </w:tc>
      </w:tr>
      <w:tr w:rsidR="009C26FC" w14:paraId="558D440D" w14:textId="77777777">
        <w:tc>
          <w:tcPr>
            <w:tcW w:w="2421" w:type="dxa"/>
          </w:tcPr>
          <w:p w14:paraId="26A4AAF4" w14:textId="77777777" w:rsidR="009C26FC" w:rsidRDefault="009C26FC">
            <w:pPr>
              <w:spacing w:after="0" w:line="360" w:lineRule="auto"/>
              <w:ind w:right="40"/>
              <w:contextualSpacing/>
              <w:jc w:val="left"/>
              <w:rPr>
                <w:rFonts w:ascii="Arial" w:hAnsi="Arial" w:cs="Arial"/>
                <w:sz w:val="20"/>
                <w:szCs w:val="20"/>
                <w:lang w:eastAsia="es-ES"/>
              </w:rPr>
            </w:pPr>
          </w:p>
          <w:p w14:paraId="163F267D" w14:textId="77777777" w:rsidR="009C26FC" w:rsidRDefault="00986FCA">
            <w:pPr>
              <w:spacing w:after="0" w:line="360" w:lineRule="auto"/>
              <w:ind w:right="40"/>
              <w:contextualSpacing/>
              <w:jc w:val="left"/>
              <w:rPr>
                <w:rFonts w:ascii="Arial" w:hAnsi="Arial" w:cs="Arial"/>
                <w:sz w:val="20"/>
                <w:szCs w:val="20"/>
                <w:lang w:eastAsia="es-ES"/>
              </w:rPr>
            </w:pPr>
            <w:r>
              <w:rPr>
                <w:rFonts w:ascii="Arial" w:hAnsi="Arial" w:cs="Arial"/>
                <w:sz w:val="20"/>
                <w:szCs w:val="20"/>
                <w:lang w:eastAsia="es-ES"/>
              </w:rPr>
              <w:t>Lors de l'utilisation de Windows 7, le message suivant concernant le schéma de couleurs Windows Aero peut apparaître : « Windows a détecté que votre ordinateur fonctionne lentement. Cela peut s'expliquer par le fait qu'il n'y a pas assez de ressources pour faire tourner le schéma de couleurs Windows Aero. Pour s'améliorer... »</w:t>
            </w:r>
          </w:p>
          <w:p w14:paraId="0FB446B4" w14:textId="77777777" w:rsidR="009C26FC" w:rsidRDefault="009C26FC">
            <w:pPr>
              <w:spacing w:after="0" w:line="360" w:lineRule="auto"/>
              <w:ind w:right="40"/>
              <w:contextualSpacing/>
              <w:jc w:val="left"/>
              <w:rPr>
                <w:rFonts w:ascii="Arial" w:hAnsi="Arial" w:cs="Arial"/>
                <w:sz w:val="20"/>
                <w:szCs w:val="20"/>
                <w:lang w:eastAsia="es-ES"/>
              </w:rPr>
            </w:pPr>
          </w:p>
        </w:tc>
        <w:tc>
          <w:tcPr>
            <w:tcW w:w="3102" w:type="dxa"/>
          </w:tcPr>
          <w:p w14:paraId="12093133"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05B121C9" w14:textId="782B69FF"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 xml:space="preserve">Perdu la connexion avec </w:t>
            </w:r>
            <w:r w:rsidR="004065EC">
              <w:rPr>
                <w:rFonts w:ascii="Arial" w:hAnsi="Arial" w:cs="Arial" w:hint="eastAsia"/>
                <w:sz w:val="20"/>
                <w:szCs w:val="20"/>
                <w:lang w:eastAsia="zh-CN"/>
              </w:rPr>
              <w:t>AVP-140V2</w:t>
            </w:r>
            <w:r>
              <w:rPr>
                <w:rFonts w:ascii="Arial" w:hAnsi="Arial" w:cs="Arial"/>
                <w:sz w:val="20"/>
                <w:szCs w:val="20"/>
              </w:rPr>
              <w:t>.</w:t>
            </w:r>
          </w:p>
        </w:tc>
        <w:tc>
          <w:tcPr>
            <w:tcW w:w="3399" w:type="dxa"/>
          </w:tcPr>
          <w:p w14:paraId="7769CE98"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31278E5D"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Ignorez le message en toute sécurité et sélectionnez « Conserver le schéma de couleurs actuel ».</w:t>
            </w:r>
          </w:p>
        </w:tc>
      </w:tr>
      <w:tr w:rsidR="009C26FC" w14:paraId="1DBB7252" w14:textId="77777777">
        <w:tc>
          <w:tcPr>
            <w:tcW w:w="2421" w:type="dxa"/>
            <w:tcBorders>
              <w:bottom w:val="single" w:sz="2" w:space="0" w:color="00BEA2"/>
            </w:tcBorders>
          </w:tcPr>
          <w:p w14:paraId="27787E64" w14:textId="77777777" w:rsidR="009C26FC" w:rsidRDefault="009C26FC">
            <w:pPr>
              <w:spacing w:line="252" w:lineRule="auto"/>
              <w:contextualSpacing/>
              <w:jc w:val="left"/>
            </w:pPr>
          </w:p>
          <w:p w14:paraId="549589BC" w14:textId="77777777" w:rsidR="009C26FC" w:rsidRDefault="00986FCA">
            <w:pPr>
              <w:spacing w:line="360" w:lineRule="auto"/>
              <w:contextualSpacing/>
              <w:jc w:val="left"/>
              <w:rPr>
                <w:lang w:eastAsia="zh-CN"/>
              </w:rPr>
            </w:pPr>
            <w:r>
              <w:rPr>
                <w:rFonts w:ascii="Arial" w:eastAsia="SimSun" w:hAnsi="Arial" w:cs="Arial" w:hint="eastAsia"/>
                <w:color w:val="1C1F23"/>
                <w:sz w:val="20"/>
                <w:szCs w:val="20"/>
                <w:shd w:val="clear" w:color="auto" w:fill="FFFFFF"/>
                <w:lang w:eastAsia="zh-CN"/>
              </w:rPr>
              <w:t>Le contenant</w:t>
            </w:r>
            <w:r>
              <w:rPr>
                <w:rFonts w:ascii="Arial" w:eastAsia="Segoe UI" w:hAnsi="Arial" w:cs="Arial"/>
                <w:color w:val="1C1F23"/>
                <w:sz w:val="20"/>
                <w:szCs w:val="20"/>
                <w:shd w:val="clear" w:color="auto" w:fill="FFFFFF"/>
              </w:rPr>
              <w:t xml:space="preserve">disparaîtra </w:t>
            </w:r>
            <w:r>
              <w:rPr>
                <w:rFonts w:ascii="Arial" w:eastAsia="Segoe UI" w:hAnsi="Arial" w:cs="Arial"/>
                <w:color w:val="1C1F23"/>
                <w:sz w:val="20"/>
                <w:szCs w:val="20"/>
                <w:shd w:val="clear" w:color="auto" w:fill="FFFFFF"/>
              </w:rPr>
              <w:lastRenderedPageBreak/>
              <w:t>de l'écran, et la LED du bouton du dongle clignotera.</w:t>
            </w:r>
          </w:p>
        </w:tc>
        <w:tc>
          <w:tcPr>
            <w:tcW w:w="3102" w:type="dxa"/>
            <w:tcBorders>
              <w:bottom w:val="single" w:sz="2" w:space="0" w:color="00BEA2"/>
            </w:tcBorders>
          </w:tcPr>
          <w:p w14:paraId="07D1CF1C" w14:textId="77777777" w:rsidR="009C26FC" w:rsidRDefault="009C26FC">
            <w:pPr>
              <w:pStyle w:val="Paragraphedeliste"/>
              <w:numPr>
                <w:ilvl w:val="0"/>
                <w:numId w:val="0"/>
              </w:numPr>
              <w:spacing w:line="252" w:lineRule="auto"/>
              <w:ind w:left="28" w:right="39"/>
              <w:contextualSpacing/>
            </w:pPr>
          </w:p>
          <w:p w14:paraId="17032889" w14:textId="51AE7826" w:rsidR="009C26FC" w:rsidRDefault="00986FCA">
            <w:pPr>
              <w:pStyle w:val="Paragraphedeliste"/>
              <w:numPr>
                <w:ilvl w:val="0"/>
                <w:numId w:val="0"/>
              </w:numPr>
              <w:spacing w:line="252" w:lineRule="auto"/>
              <w:ind w:left="28" w:right="39"/>
              <w:contextualSpacing/>
              <w:jc w:val="left"/>
              <w:rPr>
                <w:rFonts w:asciiTheme="minorEastAsia" w:hAnsiTheme="minorEastAsia" w:cs="Times New Roman"/>
                <w:lang w:eastAsia="es-ES"/>
              </w:rPr>
            </w:pPr>
            <w:r>
              <w:rPr>
                <w:rFonts w:ascii="Arial" w:hAnsi="Arial" w:cs="Arial"/>
                <w:sz w:val="20"/>
                <w:szCs w:val="20"/>
              </w:rPr>
              <w:t xml:space="preserve">Perdu la connexion avec </w:t>
            </w:r>
            <w:r w:rsidR="004065EC">
              <w:rPr>
                <w:rFonts w:ascii="Arial" w:hAnsi="Arial" w:cs="Arial" w:hint="eastAsia"/>
                <w:sz w:val="20"/>
                <w:szCs w:val="20"/>
                <w:lang w:eastAsia="zh-CN"/>
              </w:rPr>
              <w:t>AVP-140V2</w:t>
            </w:r>
            <w:r>
              <w:rPr>
                <w:rFonts w:ascii="Arial" w:hAnsi="Arial" w:cs="Arial"/>
                <w:sz w:val="20"/>
                <w:szCs w:val="20"/>
              </w:rPr>
              <w:t>.</w:t>
            </w:r>
          </w:p>
        </w:tc>
        <w:tc>
          <w:tcPr>
            <w:tcW w:w="3399" w:type="dxa"/>
            <w:tcBorders>
              <w:bottom w:val="single" w:sz="2" w:space="0" w:color="00BEA2"/>
            </w:tcBorders>
          </w:tcPr>
          <w:p w14:paraId="6F36CE8F" w14:textId="77777777" w:rsidR="009C26FC" w:rsidRDefault="009C26FC">
            <w:pPr>
              <w:pStyle w:val="Paragraphedeliste"/>
              <w:numPr>
                <w:ilvl w:val="0"/>
                <w:numId w:val="0"/>
              </w:numPr>
              <w:spacing w:line="240" w:lineRule="auto"/>
              <w:contextualSpacing/>
            </w:pPr>
          </w:p>
          <w:p w14:paraId="249F2608" w14:textId="2B0C979F" w:rsidR="009C26FC" w:rsidRDefault="004065EC">
            <w:pPr>
              <w:pStyle w:val="Paragraphedeliste"/>
              <w:numPr>
                <w:ilvl w:val="0"/>
                <w:numId w:val="68"/>
              </w:numPr>
              <w:spacing w:line="360" w:lineRule="auto"/>
              <w:contextualSpacing/>
              <w:jc w:val="left"/>
              <w:rPr>
                <w:rFonts w:ascii="Arial" w:hAnsi="Arial" w:cs="Arial"/>
                <w:sz w:val="20"/>
                <w:szCs w:val="20"/>
              </w:rPr>
            </w:pPr>
            <w:r>
              <w:rPr>
                <w:rFonts w:ascii="Arial" w:hAnsi="Arial" w:cs="Arial" w:hint="eastAsia"/>
                <w:sz w:val="20"/>
                <w:szCs w:val="20"/>
                <w:lang w:eastAsia="zh-CN"/>
              </w:rPr>
              <w:t>AVP-140V2</w:t>
            </w:r>
            <w:r w:rsidR="00986FCA">
              <w:rPr>
                <w:rFonts w:ascii="Arial" w:hAnsi="Arial" w:cs="Arial"/>
                <w:sz w:val="20"/>
                <w:szCs w:val="20"/>
              </w:rPr>
              <w:t xml:space="preserve"> tente de rétablir la </w:t>
            </w:r>
            <w:r w:rsidR="00986FCA">
              <w:rPr>
                <w:rFonts w:ascii="Arial" w:hAnsi="Arial" w:cs="Arial"/>
                <w:sz w:val="20"/>
                <w:szCs w:val="20"/>
              </w:rPr>
              <w:lastRenderedPageBreak/>
              <w:t xml:space="preserve">connexion. En cas d'échec, la LED du bouton clignote en rouge. </w:t>
            </w:r>
          </w:p>
          <w:p w14:paraId="0882D1E8" w14:textId="77777777" w:rsidR="009C26FC" w:rsidRDefault="00986FCA">
            <w:pPr>
              <w:pStyle w:val="Paragraphedeliste"/>
              <w:numPr>
                <w:ilvl w:val="0"/>
                <w:numId w:val="69"/>
              </w:numPr>
              <w:spacing w:line="360" w:lineRule="auto"/>
              <w:contextualSpacing/>
              <w:jc w:val="left"/>
              <w:rPr>
                <w:rFonts w:asciiTheme="minorEastAsia" w:hAnsiTheme="minorEastAsia" w:cs="SimSun"/>
                <w:lang w:eastAsia="zh-CN"/>
              </w:rPr>
            </w:pPr>
            <w:r>
              <w:rPr>
                <w:rFonts w:ascii="Arial" w:hAnsi="Arial" w:cs="Arial"/>
                <w:sz w:val="20"/>
                <w:szCs w:val="20"/>
              </w:rPr>
              <w:t>Retirez le dongle de l'ordinateur portable et essayez-en un nouveau.</w:t>
            </w:r>
          </w:p>
        </w:tc>
      </w:tr>
      <w:tr w:rsidR="009C26FC" w14:paraId="2602C2E1" w14:textId="77777777">
        <w:trPr>
          <w:trHeight w:val="404"/>
        </w:trPr>
        <w:tc>
          <w:tcPr>
            <w:tcW w:w="2421" w:type="dxa"/>
            <w:vMerge w:val="restart"/>
          </w:tcPr>
          <w:p w14:paraId="3B1D80BE" w14:textId="77777777" w:rsidR="009C26FC" w:rsidRDefault="009C26FC">
            <w:pPr>
              <w:spacing w:line="360" w:lineRule="auto"/>
              <w:contextualSpacing/>
              <w:jc w:val="left"/>
              <w:rPr>
                <w:rFonts w:ascii="Arial" w:hAnsi="Arial" w:cs="Arial"/>
                <w:sz w:val="20"/>
                <w:szCs w:val="20"/>
              </w:rPr>
            </w:pPr>
          </w:p>
          <w:p w14:paraId="75E0C167" w14:textId="77777777" w:rsidR="009C26FC" w:rsidRDefault="009C26FC">
            <w:pPr>
              <w:spacing w:line="360" w:lineRule="auto"/>
              <w:contextualSpacing/>
              <w:jc w:val="left"/>
              <w:rPr>
                <w:rFonts w:ascii="Arial" w:hAnsi="Arial" w:cs="Arial"/>
                <w:sz w:val="20"/>
                <w:szCs w:val="20"/>
              </w:rPr>
            </w:pPr>
          </w:p>
          <w:p w14:paraId="4A687817" w14:textId="77777777" w:rsidR="009C26FC" w:rsidRDefault="009C26FC">
            <w:pPr>
              <w:spacing w:line="360" w:lineRule="auto"/>
              <w:contextualSpacing/>
              <w:jc w:val="left"/>
              <w:rPr>
                <w:rFonts w:ascii="Arial" w:hAnsi="Arial" w:cs="Arial"/>
                <w:sz w:val="20"/>
                <w:szCs w:val="20"/>
              </w:rPr>
            </w:pPr>
          </w:p>
          <w:p w14:paraId="24D3E4F2" w14:textId="77777777" w:rsidR="009C26FC" w:rsidRDefault="009C26FC">
            <w:pPr>
              <w:spacing w:line="360" w:lineRule="auto"/>
              <w:contextualSpacing/>
              <w:jc w:val="left"/>
              <w:rPr>
                <w:rFonts w:ascii="Arial" w:hAnsi="Arial" w:cs="Arial"/>
                <w:sz w:val="20"/>
                <w:szCs w:val="20"/>
              </w:rPr>
            </w:pPr>
          </w:p>
          <w:p w14:paraId="7002E28A" w14:textId="77777777" w:rsidR="009C26FC" w:rsidRDefault="00986FCA">
            <w:pPr>
              <w:spacing w:line="360" w:lineRule="auto"/>
              <w:contextualSpacing/>
              <w:jc w:val="left"/>
              <w:rPr>
                <w:rFonts w:ascii="Arial" w:hAnsi="Arial" w:cs="Arial"/>
                <w:sz w:val="20"/>
                <w:szCs w:val="20"/>
                <w:lang w:eastAsia="zh-CN"/>
              </w:rPr>
            </w:pPr>
            <w:r>
              <w:rPr>
                <w:rFonts w:ascii="Arial" w:hAnsi="Arial" w:cs="Arial"/>
                <w:sz w:val="20"/>
                <w:szCs w:val="20"/>
              </w:rPr>
              <w:t>Aucune sortie d'affichage.</w:t>
            </w:r>
          </w:p>
        </w:tc>
        <w:tc>
          <w:tcPr>
            <w:tcW w:w="3102" w:type="dxa"/>
            <w:tcBorders>
              <w:bottom w:val="dotted" w:sz="2" w:space="0" w:color="00BEA2"/>
            </w:tcBorders>
          </w:tcPr>
          <w:p w14:paraId="39B9C50A"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26C8E2AE"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L'écran est éteint.</w:t>
            </w:r>
          </w:p>
        </w:tc>
        <w:tc>
          <w:tcPr>
            <w:tcW w:w="3399" w:type="dxa"/>
            <w:tcBorders>
              <w:bottom w:val="dotted" w:sz="2" w:space="0" w:color="00BEA2"/>
            </w:tcBorders>
          </w:tcPr>
          <w:p w14:paraId="03AD0315" w14:textId="77777777" w:rsidR="009C26FC" w:rsidRDefault="009C26FC">
            <w:pPr>
              <w:pStyle w:val="Paragraphedeliste"/>
              <w:numPr>
                <w:ilvl w:val="0"/>
                <w:numId w:val="0"/>
              </w:numPr>
              <w:tabs>
                <w:tab w:val="center" w:pos="1608"/>
              </w:tabs>
              <w:spacing w:line="360" w:lineRule="auto"/>
              <w:ind w:left="31"/>
              <w:contextualSpacing/>
              <w:jc w:val="left"/>
              <w:rPr>
                <w:rFonts w:ascii="Arial" w:hAnsi="Arial" w:cs="Arial"/>
                <w:sz w:val="20"/>
                <w:szCs w:val="20"/>
              </w:rPr>
            </w:pPr>
          </w:p>
          <w:p w14:paraId="1F5BF640" w14:textId="77777777" w:rsidR="009C26FC" w:rsidRDefault="00986FCA">
            <w:pPr>
              <w:pStyle w:val="Paragraphedeliste"/>
              <w:numPr>
                <w:ilvl w:val="0"/>
                <w:numId w:val="0"/>
              </w:numPr>
              <w:tabs>
                <w:tab w:val="center" w:pos="1608"/>
              </w:tabs>
              <w:spacing w:line="360" w:lineRule="auto"/>
              <w:ind w:left="31"/>
              <w:contextualSpacing/>
              <w:jc w:val="left"/>
              <w:rPr>
                <w:rFonts w:ascii="Arial" w:hAnsi="Arial" w:cs="Arial"/>
                <w:sz w:val="20"/>
                <w:szCs w:val="20"/>
                <w:lang w:eastAsia="es-ES"/>
              </w:rPr>
            </w:pPr>
            <w:r>
              <w:rPr>
                <w:rFonts w:ascii="Arial" w:hAnsi="Arial" w:cs="Arial"/>
                <w:sz w:val="20"/>
                <w:szCs w:val="20"/>
              </w:rPr>
              <w:t>Allume l'affichage.</w:t>
            </w:r>
          </w:p>
        </w:tc>
      </w:tr>
      <w:tr w:rsidR="009C26FC" w14:paraId="2561E214" w14:textId="77777777">
        <w:tc>
          <w:tcPr>
            <w:tcW w:w="2421" w:type="dxa"/>
            <w:vMerge/>
          </w:tcPr>
          <w:p w14:paraId="52FAEC1B" w14:textId="77777777" w:rsidR="009C26FC" w:rsidRDefault="009C26FC">
            <w:pPr>
              <w:spacing w:line="360" w:lineRule="auto"/>
              <w:contextualSpacing/>
              <w:jc w:val="left"/>
              <w:rPr>
                <w:rFonts w:ascii="Arial" w:hAnsi="Arial" w:cs="Arial"/>
                <w:sz w:val="20"/>
                <w:szCs w:val="20"/>
                <w:lang w:eastAsia="es-ES"/>
              </w:rPr>
            </w:pPr>
          </w:p>
        </w:tc>
        <w:tc>
          <w:tcPr>
            <w:tcW w:w="3102" w:type="dxa"/>
            <w:tcBorders>
              <w:top w:val="dotted" w:sz="2" w:space="0" w:color="00BEA2"/>
              <w:bottom w:val="dotted" w:sz="2" w:space="0" w:color="00BEA2"/>
            </w:tcBorders>
          </w:tcPr>
          <w:p w14:paraId="7F40B4C0"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70632DFF"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Le câble de l'écran est lâche.</w:t>
            </w:r>
          </w:p>
        </w:tc>
        <w:tc>
          <w:tcPr>
            <w:tcW w:w="3399" w:type="dxa"/>
            <w:tcBorders>
              <w:top w:val="dotted" w:sz="2" w:space="0" w:color="00BEA2"/>
              <w:bottom w:val="dotted" w:sz="2" w:space="0" w:color="00BEA2"/>
            </w:tcBorders>
          </w:tcPr>
          <w:p w14:paraId="27E88068" w14:textId="77777777" w:rsidR="009C26FC" w:rsidRDefault="009C26FC">
            <w:pPr>
              <w:pStyle w:val="Paragraphedeliste"/>
              <w:numPr>
                <w:ilvl w:val="0"/>
                <w:numId w:val="0"/>
              </w:numPr>
              <w:spacing w:line="360" w:lineRule="auto"/>
              <w:ind w:left="31"/>
              <w:contextualSpacing/>
              <w:jc w:val="left"/>
              <w:rPr>
                <w:rFonts w:ascii="Arial" w:hAnsi="Arial" w:cs="Arial"/>
                <w:sz w:val="10"/>
                <w:szCs w:val="10"/>
              </w:rPr>
            </w:pPr>
          </w:p>
          <w:p w14:paraId="1D92D77F" w14:textId="29B0770F"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 xml:space="preserve">Connectez le câble à l'écran et à </w:t>
            </w:r>
            <w:r w:rsidR="004065EC">
              <w:rPr>
                <w:rFonts w:ascii="Arial" w:hAnsi="Arial" w:cs="Arial" w:hint="eastAsia"/>
                <w:sz w:val="20"/>
                <w:szCs w:val="20"/>
                <w:lang w:eastAsia="zh-CN"/>
              </w:rPr>
              <w:t>l'AVP-140V2</w:t>
            </w:r>
            <w:r>
              <w:rPr>
                <w:rFonts w:ascii="Arial" w:hAnsi="Arial" w:cs="Arial"/>
                <w:sz w:val="20"/>
                <w:szCs w:val="20"/>
              </w:rPr>
              <w:t>.</w:t>
            </w:r>
          </w:p>
        </w:tc>
      </w:tr>
      <w:tr w:rsidR="009C26FC" w14:paraId="7F2ADD81" w14:textId="77777777">
        <w:tc>
          <w:tcPr>
            <w:tcW w:w="2421" w:type="dxa"/>
            <w:vMerge/>
          </w:tcPr>
          <w:p w14:paraId="372AE2EC" w14:textId="77777777" w:rsidR="009C26FC" w:rsidRDefault="009C26FC">
            <w:pPr>
              <w:spacing w:line="360" w:lineRule="auto"/>
              <w:contextualSpacing/>
              <w:jc w:val="left"/>
              <w:rPr>
                <w:rFonts w:ascii="Arial" w:hAnsi="Arial" w:cs="Arial"/>
                <w:sz w:val="20"/>
                <w:szCs w:val="20"/>
                <w:lang w:eastAsia="zh-CN"/>
              </w:rPr>
            </w:pPr>
          </w:p>
        </w:tc>
        <w:tc>
          <w:tcPr>
            <w:tcW w:w="3102" w:type="dxa"/>
            <w:tcBorders>
              <w:top w:val="dotted" w:sz="2" w:space="0" w:color="00BEA2"/>
            </w:tcBorders>
          </w:tcPr>
          <w:p w14:paraId="0350406B"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lang w:eastAsia="zh-CN"/>
              </w:rPr>
            </w:pPr>
          </w:p>
          <w:p w14:paraId="38C403B1" w14:textId="78B857CE" w:rsidR="009C26FC" w:rsidRDefault="004065EC">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hint="eastAsia"/>
                <w:sz w:val="20"/>
                <w:szCs w:val="20"/>
                <w:lang w:eastAsia="zh-CN"/>
              </w:rPr>
              <w:t>L'AVP-140V2</w:t>
            </w:r>
            <w:r w:rsidR="00986FCA">
              <w:rPr>
                <w:rFonts w:ascii="Arial" w:hAnsi="Arial" w:cs="Arial"/>
                <w:sz w:val="20"/>
                <w:szCs w:val="20"/>
              </w:rPr>
              <w:t xml:space="preserve"> est en mode veille.</w:t>
            </w:r>
          </w:p>
        </w:tc>
        <w:tc>
          <w:tcPr>
            <w:tcW w:w="3399" w:type="dxa"/>
            <w:tcBorders>
              <w:top w:val="dotted" w:sz="2" w:space="0" w:color="00BEA2"/>
            </w:tcBorders>
          </w:tcPr>
          <w:p w14:paraId="52CE6755"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535F040A" w14:textId="433E4F5A"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 xml:space="preserve">Appuyez sur le bouton veille de </w:t>
            </w:r>
            <w:r w:rsidR="004065EC">
              <w:rPr>
                <w:rFonts w:ascii="Arial" w:hAnsi="Arial" w:cs="Arial" w:hint="eastAsia"/>
                <w:sz w:val="20"/>
                <w:szCs w:val="20"/>
                <w:lang w:eastAsia="zh-CN"/>
              </w:rPr>
              <w:t>l'AVP-140V2</w:t>
            </w:r>
            <w:r>
              <w:rPr>
                <w:rFonts w:ascii="Arial" w:hAnsi="Arial" w:cs="Arial"/>
                <w:sz w:val="20"/>
                <w:szCs w:val="20"/>
              </w:rPr>
              <w:t xml:space="preserve"> ou redémarrez l'appareil.</w:t>
            </w:r>
          </w:p>
        </w:tc>
      </w:tr>
      <w:tr w:rsidR="009C26FC" w14:paraId="77FDB841" w14:textId="77777777">
        <w:tc>
          <w:tcPr>
            <w:tcW w:w="2421" w:type="dxa"/>
            <w:tcBorders>
              <w:bottom w:val="single" w:sz="2" w:space="0" w:color="00BEA2"/>
            </w:tcBorders>
          </w:tcPr>
          <w:p w14:paraId="2A8090F4" w14:textId="77777777" w:rsidR="009C26FC" w:rsidRDefault="009C26FC">
            <w:pPr>
              <w:spacing w:after="0" w:line="360" w:lineRule="auto"/>
              <w:contextualSpacing/>
              <w:jc w:val="left"/>
              <w:rPr>
                <w:rFonts w:ascii="Arial" w:hAnsi="Arial" w:cs="Arial"/>
                <w:sz w:val="20"/>
                <w:szCs w:val="20"/>
              </w:rPr>
            </w:pPr>
          </w:p>
          <w:p w14:paraId="2145BA7B" w14:textId="17F252C0" w:rsidR="009C26FC" w:rsidRDefault="00986FCA">
            <w:pPr>
              <w:spacing w:after="0" w:line="360" w:lineRule="auto"/>
              <w:contextualSpacing/>
              <w:jc w:val="left"/>
              <w:rPr>
                <w:rFonts w:ascii="Arial" w:hAnsi="Arial" w:cs="Arial"/>
                <w:sz w:val="20"/>
                <w:szCs w:val="20"/>
                <w:lang w:eastAsia="zh-CN"/>
              </w:rPr>
            </w:pPr>
            <w:r>
              <w:rPr>
                <w:rFonts w:ascii="Arial" w:hAnsi="Arial" w:cs="Arial"/>
                <w:sz w:val="20"/>
                <w:szCs w:val="20"/>
              </w:rPr>
              <w:t xml:space="preserve">Pas de connexion LAN à </w:t>
            </w:r>
            <w:r w:rsidR="004065EC">
              <w:rPr>
                <w:rFonts w:ascii="Arial" w:hAnsi="Arial" w:cs="Arial" w:hint="eastAsia"/>
                <w:sz w:val="20"/>
                <w:szCs w:val="20"/>
                <w:lang w:eastAsia="zh-CN"/>
              </w:rPr>
              <w:t>AVP-140V2</w:t>
            </w:r>
            <w:r>
              <w:rPr>
                <w:rFonts w:ascii="Arial" w:hAnsi="Arial" w:cs="Arial"/>
                <w:sz w:val="20"/>
                <w:szCs w:val="20"/>
              </w:rPr>
              <w:t>.</w:t>
            </w:r>
          </w:p>
        </w:tc>
        <w:tc>
          <w:tcPr>
            <w:tcW w:w="3102" w:type="dxa"/>
            <w:tcBorders>
              <w:bottom w:val="single" w:sz="2" w:space="0" w:color="00BEA2"/>
            </w:tcBorders>
          </w:tcPr>
          <w:p w14:paraId="0B0FD25C"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val="en-US" w:eastAsia="zh-CN"/>
              </w:rPr>
            </w:pPr>
            <w:r>
              <w:rPr>
                <w:rFonts w:ascii="Arial" w:hAnsi="Arial" w:cs="Arial"/>
                <w:sz w:val="20"/>
                <w:szCs w:val="20"/>
                <w:lang w:eastAsia="zh-CN"/>
              </w:rPr>
              <w:t xml:space="preserve"> </w:t>
            </w:r>
          </w:p>
          <w:p w14:paraId="7905C672"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Adresse IP incorrecte.</w:t>
            </w:r>
          </w:p>
        </w:tc>
        <w:tc>
          <w:tcPr>
            <w:tcW w:w="3399" w:type="dxa"/>
            <w:tcBorders>
              <w:bottom w:val="single" w:sz="2" w:space="0" w:color="00BEA2"/>
            </w:tcBorders>
          </w:tcPr>
          <w:p w14:paraId="6D9AF800" w14:textId="77777777" w:rsidR="009C26FC" w:rsidRDefault="009C26FC">
            <w:pPr>
              <w:pStyle w:val="Paragraphedeliste"/>
              <w:numPr>
                <w:ilvl w:val="0"/>
                <w:numId w:val="0"/>
              </w:numPr>
              <w:spacing w:line="360" w:lineRule="auto"/>
              <w:ind w:left="220"/>
              <w:jc w:val="left"/>
              <w:rPr>
                <w:rFonts w:ascii="Arial" w:hAnsi="Arial" w:cs="Arial"/>
                <w:sz w:val="10"/>
                <w:szCs w:val="10"/>
                <w:lang w:eastAsia="es-ES"/>
              </w:rPr>
            </w:pPr>
          </w:p>
          <w:p w14:paraId="6D290A1D" w14:textId="77777777" w:rsidR="009C26FC" w:rsidRDefault="00986FCA">
            <w:pPr>
              <w:pStyle w:val="Paragraphedeliste"/>
              <w:spacing w:line="360" w:lineRule="auto"/>
              <w:jc w:val="left"/>
              <w:rPr>
                <w:rFonts w:ascii="Arial" w:hAnsi="Arial" w:cs="Arial"/>
                <w:sz w:val="20"/>
                <w:szCs w:val="20"/>
                <w:lang w:eastAsia="es-ES"/>
              </w:rPr>
            </w:pPr>
            <w:r>
              <w:rPr>
                <w:rFonts w:ascii="Arial" w:hAnsi="Arial" w:cs="Arial"/>
                <w:sz w:val="20"/>
                <w:szCs w:val="20"/>
                <w:lang w:eastAsia="zh-CN"/>
              </w:rPr>
              <w:t xml:space="preserve"> L'adresse IP est en dehors de la plage du LAN. </w:t>
            </w:r>
          </w:p>
          <w:p w14:paraId="5A75ECF3" w14:textId="77777777" w:rsidR="009C26FC" w:rsidRDefault="00986FCA">
            <w:pPr>
              <w:pStyle w:val="Paragraphedeliste"/>
              <w:spacing w:line="360" w:lineRule="auto"/>
              <w:jc w:val="left"/>
              <w:rPr>
                <w:rFonts w:ascii="Arial" w:hAnsi="Arial" w:cs="Arial"/>
                <w:sz w:val="20"/>
                <w:szCs w:val="20"/>
                <w:lang w:eastAsia="es-ES"/>
              </w:rPr>
            </w:pPr>
            <w:r>
              <w:rPr>
                <w:rFonts w:ascii="Arial" w:hAnsi="Arial" w:cs="Arial"/>
                <w:sz w:val="20"/>
                <w:szCs w:val="20"/>
                <w:lang w:eastAsia="zh-CN"/>
              </w:rPr>
              <w:t xml:space="preserve"> Le DHCP est désactivé.</w:t>
            </w:r>
          </w:p>
          <w:p w14:paraId="79100E33" w14:textId="77777777" w:rsidR="009C26FC" w:rsidRDefault="009C26FC">
            <w:pPr>
              <w:pStyle w:val="Paragraphedeliste"/>
              <w:numPr>
                <w:ilvl w:val="0"/>
                <w:numId w:val="0"/>
              </w:numPr>
              <w:spacing w:line="360" w:lineRule="auto"/>
              <w:ind w:left="220"/>
              <w:jc w:val="left"/>
              <w:rPr>
                <w:rFonts w:ascii="Arial" w:hAnsi="Arial" w:cs="Arial"/>
                <w:sz w:val="10"/>
                <w:szCs w:val="10"/>
                <w:lang w:eastAsia="es-ES"/>
              </w:rPr>
            </w:pPr>
          </w:p>
        </w:tc>
      </w:tr>
      <w:tr w:rsidR="009C26FC" w14:paraId="606AAC7F" w14:textId="77777777">
        <w:tc>
          <w:tcPr>
            <w:tcW w:w="2421" w:type="dxa"/>
            <w:vMerge w:val="restart"/>
          </w:tcPr>
          <w:p w14:paraId="5B928E06" w14:textId="77777777" w:rsidR="009C26FC" w:rsidRDefault="009C26FC">
            <w:pPr>
              <w:spacing w:line="360" w:lineRule="auto"/>
              <w:contextualSpacing/>
              <w:jc w:val="left"/>
              <w:rPr>
                <w:rFonts w:ascii="Arial" w:hAnsi="Arial" w:cs="Arial"/>
                <w:sz w:val="10"/>
                <w:szCs w:val="10"/>
              </w:rPr>
            </w:pPr>
          </w:p>
          <w:p w14:paraId="205F5220" w14:textId="02114372" w:rsidR="009C26FC" w:rsidRDefault="00986FCA">
            <w:pPr>
              <w:spacing w:line="360" w:lineRule="auto"/>
              <w:contextualSpacing/>
              <w:jc w:val="left"/>
              <w:rPr>
                <w:rFonts w:asciiTheme="minorEastAsia" w:hAnsiTheme="minorEastAsia" w:cs="Times New Roman"/>
                <w:lang w:eastAsia="zh-CN"/>
              </w:rPr>
            </w:pPr>
            <w:r>
              <w:rPr>
                <w:rFonts w:ascii="Arial" w:hAnsi="Arial" w:cs="Arial"/>
                <w:sz w:val="20"/>
                <w:szCs w:val="20"/>
              </w:rPr>
              <w:t xml:space="preserve">Aucune connexion WiFi entre appareils mobiles et </w:t>
            </w:r>
            <w:r w:rsidR="004065EC">
              <w:rPr>
                <w:rFonts w:ascii="Arial" w:hAnsi="Arial" w:cs="Arial" w:hint="eastAsia"/>
                <w:sz w:val="20"/>
                <w:szCs w:val="20"/>
                <w:lang w:eastAsia="zh-CN"/>
              </w:rPr>
              <w:t>AVP-140V2</w:t>
            </w:r>
            <w:r>
              <w:rPr>
                <w:rFonts w:ascii="Arial" w:hAnsi="Arial" w:cs="Arial"/>
                <w:sz w:val="20"/>
                <w:szCs w:val="20"/>
              </w:rPr>
              <w:t>.</w:t>
            </w:r>
          </w:p>
        </w:tc>
        <w:tc>
          <w:tcPr>
            <w:tcW w:w="3102" w:type="dxa"/>
            <w:tcBorders>
              <w:bottom w:val="dotted" w:sz="2" w:space="0" w:color="00BEA2"/>
            </w:tcBorders>
          </w:tcPr>
          <w:p w14:paraId="03DE5638" w14:textId="77777777" w:rsidR="009C26FC" w:rsidRDefault="009C26FC">
            <w:pPr>
              <w:spacing w:line="360" w:lineRule="auto"/>
              <w:ind w:right="39"/>
              <w:contextualSpacing/>
              <w:jc w:val="left"/>
              <w:rPr>
                <w:rFonts w:ascii="Arial" w:hAnsi="Arial" w:cs="Arial"/>
                <w:sz w:val="10"/>
                <w:szCs w:val="10"/>
              </w:rPr>
            </w:pPr>
          </w:p>
          <w:p w14:paraId="039E457D" w14:textId="77777777" w:rsidR="009C26FC" w:rsidRDefault="00986FCA">
            <w:pPr>
              <w:spacing w:line="360" w:lineRule="auto"/>
              <w:ind w:right="39"/>
              <w:contextualSpacing/>
              <w:jc w:val="left"/>
              <w:rPr>
                <w:rFonts w:ascii="Arial" w:hAnsi="Arial" w:cs="Arial"/>
                <w:sz w:val="20"/>
                <w:szCs w:val="20"/>
                <w:lang w:eastAsia="es-ES"/>
              </w:rPr>
            </w:pPr>
            <w:r>
              <w:rPr>
                <w:rFonts w:ascii="Arial" w:hAnsi="Arial" w:cs="Arial"/>
                <w:sz w:val="20"/>
                <w:szCs w:val="20"/>
              </w:rPr>
              <w:t>Fréquence WiFi incorrecte.</w:t>
            </w:r>
          </w:p>
        </w:tc>
        <w:tc>
          <w:tcPr>
            <w:tcW w:w="3399" w:type="dxa"/>
            <w:tcBorders>
              <w:bottom w:val="dotted" w:sz="2" w:space="0" w:color="00BEA2"/>
            </w:tcBorders>
          </w:tcPr>
          <w:p w14:paraId="69DC8727" w14:textId="77777777" w:rsidR="009C26FC" w:rsidRDefault="009C26FC">
            <w:pPr>
              <w:pStyle w:val="Paragraphedeliste"/>
              <w:numPr>
                <w:ilvl w:val="0"/>
                <w:numId w:val="0"/>
              </w:numPr>
              <w:spacing w:line="360" w:lineRule="auto"/>
              <w:ind w:left="31"/>
              <w:contextualSpacing/>
              <w:jc w:val="left"/>
              <w:rPr>
                <w:rFonts w:ascii="Arial" w:hAnsi="Arial" w:cs="Arial"/>
                <w:sz w:val="10"/>
                <w:szCs w:val="10"/>
              </w:rPr>
            </w:pPr>
          </w:p>
          <w:p w14:paraId="4C39CC97"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Assurez-vous que l'appareil mobile utilise la bonne bande 2,4 GHz ou 5 GHz.</w:t>
            </w:r>
          </w:p>
        </w:tc>
      </w:tr>
      <w:tr w:rsidR="009C26FC" w14:paraId="2A033678" w14:textId="77777777">
        <w:tc>
          <w:tcPr>
            <w:tcW w:w="2421" w:type="dxa"/>
            <w:vMerge/>
          </w:tcPr>
          <w:p w14:paraId="776876B3" w14:textId="77777777" w:rsidR="009C26FC" w:rsidRDefault="009C26FC">
            <w:pPr>
              <w:spacing w:line="252" w:lineRule="auto"/>
              <w:contextualSpacing/>
              <w:rPr>
                <w:rFonts w:asciiTheme="minorEastAsia" w:hAnsiTheme="minorEastAsia" w:cs="Times New Roman"/>
                <w:lang w:eastAsia="zh-CN"/>
              </w:rPr>
            </w:pPr>
          </w:p>
        </w:tc>
        <w:tc>
          <w:tcPr>
            <w:tcW w:w="3102" w:type="dxa"/>
            <w:tcBorders>
              <w:top w:val="dotted" w:sz="2" w:space="0" w:color="00BEA2"/>
            </w:tcBorders>
          </w:tcPr>
          <w:p w14:paraId="7D9EA6D0" w14:textId="77777777" w:rsidR="009C26FC" w:rsidRDefault="009C26FC">
            <w:pPr>
              <w:pStyle w:val="Paragraphedeliste"/>
              <w:numPr>
                <w:ilvl w:val="0"/>
                <w:numId w:val="0"/>
              </w:numPr>
              <w:spacing w:line="360" w:lineRule="auto"/>
              <w:ind w:left="28" w:right="39"/>
              <w:contextualSpacing/>
              <w:jc w:val="left"/>
              <w:rPr>
                <w:rFonts w:ascii="Arial" w:hAnsi="Arial" w:cs="Arial"/>
                <w:sz w:val="10"/>
                <w:szCs w:val="10"/>
              </w:rPr>
            </w:pPr>
          </w:p>
          <w:p w14:paraId="4A726815"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Mauvais SSID ou mot de passe.</w:t>
            </w:r>
          </w:p>
        </w:tc>
        <w:tc>
          <w:tcPr>
            <w:tcW w:w="3399" w:type="dxa"/>
            <w:tcBorders>
              <w:top w:val="dotted" w:sz="2" w:space="0" w:color="00BEA2"/>
            </w:tcBorders>
          </w:tcPr>
          <w:p w14:paraId="220FC479" w14:textId="77777777" w:rsidR="009C26FC" w:rsidRDefault="009C26FC">
            <w:pPr>
              <w:pStyle w:val="Paragraphedeliste"/>
              <w:numPr>
                <w:ilvl w:val="0"/>
                <w:numId w:val="0"/>
              </w:numPr>
              <w:spacing w:line="360" w:lineRule="auto"/>
              <w:ind w:left="31"/>
              <w:contextualSpacing/>
              <w:jc w:val="left"/>
              <w:rPr>
                <w:rFonts w:ascii="Arial" w:hAnsi="Arial" w:cs="Arial"/>
                <w:sz w:val="10"/>
                <w:szCs w:val="10"/>
              </w:rPr>
            </w:pPr>
          </w:p>
          <w:p w14:paraId="51F11D70"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es-ES"/>
              </w:rPr>
            </w:pPr>
            <w:r>
              <w:rPr>
                <w:rFonts w:ascii="Arial" w:hAnsi="Arial" w:cs="Arial"/>
                <w:sz w:val="20"/>
                <w:szCs w:val="20"/>
              </w:rPr>
              <w:t>Saisissez le bon SSID et mot de passe.</w:t>
            </w:r>
          </w:p>
        </w:tc>
      </w:tr>
      <w:tr w:rsidR="009C26FC" w14:paraId="78120740" w14:textId="77777777">
        <w:tc>
          <w:tcPr>
            <w:tcW w:w="2421" w:type="dxa"/>
            <w:tcBorders>
              <w:bottom w:val="single" w:sz="2" w:space="0" w:color="00BEA2"/>
            </w:tcBorders>
          </w:tcPr>
          <w:p w14:paraId="584D58D5" w14:textId="77777777" w:rsidR="009C26FC" w:rsidRDefault="009C26FC">
            <w:pPr>
              <w:spacing w:line="360" w:lineRule="auto"/>
              <w:contextualSpacing/>
              <w:jc w:val="left"/>
              <w:rPr>
                <w:rFonts w:ascii="Arial" w:hAnsi="Arial" w:cs="Arial"/>
                <w:sz w:val="20"/>
                <w:szCs w:val="20"/>
              </w:rPr>
            </w:pPr>
          </w:p>
          <w:p w14:paraId="2A55C8E9" w14:textId="3BF75C87" w:rsidR="009C26FC" w:rsidRDefault="00986FCA">
            <w:pPr>
              <w:spacing w:line="360" w:lineRule="auto"/>
              <w:contextualSpacing/>
              <w:jc w:val="left"/>
              <w:rPr>
                <w:rFonts w:ascii="Arial" w:hAnsi="Arial" w:cs="Arial"/>
                <w:sz w:val="20"/>
                <w:szCs w:val="20"/>
                <w:lang w:eastAsia="zh-CN"/>
              </w:rPr>
            </w:pPr>
            <w:r>
              <w:rPr>
                <w:rFonts w:ascii="Arial" w:hAnsi="Arial" w:cs="Arial"/>
                <w:sz w:val="20"/>
                <w:szCs w:val="20"/>
              </w:rPr>
              <w:t xml:space="preserve">Pas de son lors du transfert de fichiers locaux vers </w:t>
            </w:r>
            <w:r w:rsidR="004065EC">
              <w:rPr>
                <w:rFonts w:ascii="Arial" w:hAnsi="Arial" w:cs="Arial" w:hint="eastAsia"/>
                <w:sz w:val="20"/>
                <w:szCs w:val="20"/>
                <w:lang w:eastAsia="zh-CN"/>
              </w:rPr>
              <w:t>AVP-140V2</w:t>
            </w:r>
            <w:r>
              <w:rPr>
                <w:rFonts w:ascii="Arial" w:hAnsi="Arial" w:cs="Arial"/>
                <w:sz w:val="20"/>
                <w:szCs w:val="20"/>
              </w:rPr>
              <w:t>.</w:t>
            </w:r>
          </w:p>
        </w:tc>
        <w:tc>
          <w:tcPr>
            <w:tcW w:w="3102" w:type="dxa"/>
            <w:tcBorders>
              <w:bottom w:val="single" w:sz="2" w:space="0" w:color="00BEA2"/>
            </w:tcBorders>
          </w:tcPr>
          <w:p w14:paraId="38094AD7"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5788FCC9"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Formats audio non pris en charge (par exemple, Dolby MS11, DDCO, DTSLBR, DTS, SRS-THEATERSOUND, DTS_StudioSound3D, DTS_HD).</w:t>
            </w:r>
          </w:p>
        </w:tc>
        <w:tc>
          <w:tcPr>
            <w:tcW w:w="3399" w:type="dxa"/>
            <w:tcBorders>
              <w:bottom w:val="single" w:sz="2" w:space="0" w:color="00BEA2"/>
            </w:tcBorders>
          </w:tcPr>
          <w:p w14:paraId="3D568D53"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3C788EFB"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es-ES"/>
              </w:rPr>
            </w:pPr>
            <w:r>
              <w:rPr>
                <w:rFonts w:ascii="Arial" w:hAnsi="Arial" w:cs="Arial"/>
                <w:sz w:val="20"/>
                <w:szCs w:val="20"/>
              </w:rPr>
              <w:t>Reformatez en formats supportés (par exemple, DD, DD+, HE-AAC, DTS, DMP, WMA, DRA, COOK) si possible.</w:t>
            </w:r>
          </w:p>
        </w:tc>
      </w:tr>
      <w:tr w:rsidR="009C26FC" w14:paraId="11E5547F" w14:textId="77777777">
        <w:tc>
          <w:tcPr>
            <w:tcW w:w="2421" w:type="dxa"/>
          </w:tcPr>
          <w:p w14:paraId="66AD1ACF" w14:textId="77777777" w:rsidR="009C26FC" w:rsidRDefault="009C26FC">
            <w:pPr>
              <w:spacing w:line="360" w:lineRule="auto"/>
              <w:contextualSpacing/>
              <w:jc w:val="left"/>
              <w:rPr>
                <w:rFonts w:ascii="Arial" w:hAnsi="Arial" w:cs="Arial"/>
                <w:sz w:val="20"/>
                <w:szCs w:val="20"/>
              </w:rPr>
            </w:pPr>
          </w:p>
          <w:p w14:paraId="19EA5B15" w14:textId="77777777" w:rsidR="009C26FC" w:rsidRDefault="00986FCA">
            <w:pPr>
              <w:spacing w:line="360" w:lineRule="auto"/>
              <w:contextualSpacing/>
              <w:jc w:val="left"/>
              <w:rPr>
                <w:rFonts w:ascii="Arial" w:hAnsi="Arial" w:cs="Arial"/>
                <w:sz w:val="20"/>
                <w:szCs w:val="20"/>
                <w:lang w:eastAsia="zh-CN"/>
              </w:rPr>
            </w:pPr>
            <w:r>
              <w:rPr>
                <w:rFonts w:ascii="Arial" w:hAnsi="Arial" w:cs="Arial"/>
                <w:sz w:val="20"/>
                <w:szCs w:val="20"/>
              </w:rPr>
              <w:t>Aucun son sur MacBook.</w:t>
            </w:r>
          </w:p>
        </w:tc>
        <w:tc>
          <w:tcPr>
            <w:tcW w:w="3102" w:type="dxa"/>
          </w:tcPr>
          <w:p w14:paraId="4EB4ECF9" w14:textId="77777777" w:rsidR="009C26FC" w:rsidRDefault="009C26FC">
            <w:pPr>
              <w:pStyle w:val="Paragraphedeliste"/>
              <w:numPr>
                <w:ilvl w:val="0"/>
                <w:numId w:val="0"/>
              </w:numPr>
              <w:spacing w:line="360" w:lineRule="auto"/>
              <w:ind w:left="28" w:right="39"/>
              <w:contextualSpacing/>
              <w:jc w:val="left"/>
              <w:rPr>
                <w:rFonts w:ascii="Arial" w:hAnsi="Arial" w:cs="Arial"/>
                <w:sz w:val="10"/>
                <w:szCs w:val="10"/>
              </w:rPr>
            </w:pPr>
          </w:p>
          <w:p w14:paraId="0DF3FD14"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zh-CN"/>
              </w:rPr>
            </w:pPr>
            <w:r>
              <w:rPr>
                <w:rFonts w:ascii="Arial" w:hAnsi="Arial" w:cs="Arial"/>
                <w:sz w:val="20"/>
                <w:szCs w:val="20"/>
                <w:lang w:eastAsia="zh-CN"/>
              </w:rPr>
              <w:t>Problèmes avec l'application Soundflower, qui est intégrée au pilote WirelessMedia.</w:t>
            </w:r>
          </w:p>
        </w:tc>
        <w:tc>
          <w:tcPr>
            <w:tcW w:w="3399" w:type="dxa"/>
          </w:tcPr>
          <w:p w14:paraId="64409BF7" w14:textId="77777777" w:rsidR="009C26FC" w:rsidRDefault="009C26FC">
            <w:pPr>
              <w:pStyle w:val="Paragraphedeliste"/>
              <w:numPr>
                <w:ilvl w:val="0"/>
                <w:numId w:val="0"/>
              </w:numPr>
              <w:spacing w:line="360" w:lineRule="auto"/>
              <w:ind w:left="391"/>
              <w:contextualSpacing/>
              <w:jc w:val="left"/>
              <w:rPr>
                <w:rFonts w:ascii="Arial" w:hAnsi="Arial" w:cs="Arial"/>
                <w:sz w:val="10"/>
                <w:szCs w:val="10"/>
                <w:lang w:eastAsia="es-ES"/>
              </w:rPr>
            </w:pPr>
          </w:p>
          <w:p w14:paraId="1DAC394F" w14:textId="77777777" w:rsidR="009C26FC" w:rsidRDefault="00986FCA">
            <w:pPr>
              <w:pStyle w:val="Paragraphedeliste"/>
              <w:numPr>
                <w:ilvl w:val="0"/>
                <w:numId w:val="70"/>
              </w:numPr>
              <w:spacing w:line="360" w:lineRule="auto"/>
              <w:contextualSpacing/>
              <w:jc w:val="left"/>
              <w:rPr>
                <w:rFonts w:ascii="Arial" w:hAnsi="Arial" w:cs="Arial"/>
                <w:sz w:val="20"/>
                <w:szCs w:val="20"/>
                <w:lang w:eastAsia="es-ES"/>
              </w:rPr>
            </w:pPr>
            <w:r>
              <w:rPr>
                <w:rFonts w:ascii="Arial" w:hAnsi="Arial" w:cs="Arial"/>
                <w:sz w:val="20"/>
                <w:szCs w:val="20"/>
              </w:rPr>
              <w:t>Un mot de passe administrateur est requis.</w:t>
            </w:r>
          </w:p>
          <w:p w14:paraId="731F58B9" w14:textId="77777777" w:rsidR="009C26FC" w:rsidRDefault="00986FCA">
            <w:pPr>
              <w:pStyle w:val="Paragraphedeliste"/>
              <w:numPr>
                <w:ilvl w:val="0"/>
                <w:numId w:val="70"/>
              </w:numPr>
              <w:spacing w:line="360" w:lineRule="auto"/>
              <w:contextualSpacing/>
              <w:jc w:val="left"/>
              <w:rPr>
                <w:rFonts w:ascii="Arial" w:hAnsi="Arial" w:cs="Arial"/>
                <w:sz w:val="20"/>
                <w:szCs w:val="20"/>
                <w:lang w:eastAsia="es-ES"/>
              </w:rPr>
            </w:pPr>
            <w:r>
              <w:rPr>
                <w:rFonts w:ascii="Arial" w:hAnsi="Arial" w:cs="Arial"/>
                <w:sz w:val="20"/>
                <w:szCs w:val="20"/>
              </w:rPr>
              <w:t xml:space="preserve">Allez dans les Préférences système macOS &gt; Sécurité et Confidentialité. Autorisez « Soundflower » en cliquant sur « Permettre </w:t>
            </w:r>
            <w:r>
              <w:rPr>
                <w:rFonts w:ascii="Arial" w:hAnsi="Arial" w:cs="Arial"/>
                <w:sz w:val="20"/>
                <w:szCs w:val="20"/>
              </w:rPr>
              <w:lastRenderedPageBreak/>
              <w:t>» à côté de « Matt Ingalls ».</w:t>
            </w:r>
          </w:p>
          <w:p w14:paraId="149BA6EC" w14:textId="77777777" w:rsidR="009C26FC" w:rsidRDefault="00986FCA">
            <w:pPr>
              <w:pStyle w:val="Paragraphedeliste"/>
              <w:numPr>
                <w:ilvl w:val="0"/>
                <w:numId w:val="70"/>
              </w:numPr>
              <w:spacing w:line="360" w:lineRule="auto"/>
              <w:contextualSpacing/>
              <w:jc w:val="left"/>
              <w:rPr>
                <w:rFonts w:ascii="Arial" w:hAnsi="Arial" w:cs="Arial"/>
                <w:sz w:val="20"/>
                <w:szCs w:val="20"/>
                <w:lang w:eastAsia="es-ES"/>
              </w:rPr>
            </w:pPr>
            <w:r>
              <w:rPr>
                <w:rFonts w:ascii="Arial" w:hAnsi="Arial" w:cs="Arial"/>
                <w:sz w:val="20"/>
                <w:szCs w:val="20"/>
              </w:rPr>
              <w:t>Relance WirelessMedia pour installer automatiquement Soundflower.</w:t>
            </w:r>
          </w:p>
          <w:p w14:paraId="325F6D00" w14:textId="77777777" w:rsidR="009C26FC" w:rsidRDefault="009C26FC">
            <w:pPr>
              <w:pStyle w:val="Paragraphedeliste"/>
              <w:numPr>
                <w:ilvl w:val="0"/>
                <w:numId w:val="0"/>
              </w:numPr>
              <w:spacing w:line="360" w:lineRule="auto"/>
              <w:ind w:left="391"/>
              <w:contextualSpacing/>
              <w:jc w:val="left"/>
              <w:rPr>
                <w:rFonts w:ascii="Arial" w:hAnsi="Arial" w:cs="Arial"/>
                <w:sz w:val="10"/>
                <w:szCs w:val="10"/>
                <w:lang w:eastAsia="es-ES"/>
              </w:rPr>
            </w:pPr>
          </w:p>
        </w:tc>
      </w:tr>
      <w:tr w:rsidR="009C26FC" w14:paraId="177613D7" w14:textId="77777777">
        <w:tc>
          <w:tcPr>
            <w:tcW w:w="2421" w:type="dxa"/>
          </w:tcPr>
          <w:p w14:paraId="25E74828" w14:textId="77777777" w:rsidR="009C26FC" w:rsidRDefault="009C26FC">
            <w:pPr>
              <w:spacing w:line="360" w:lineRule="auto"/>
              <w:contextualSpacing/>
              <w:jc w:val="left"/>
              <w:rPr>
                <w:rFonts w:ascii="Arial" w:hAnsi="Arial" w:cs="Arial"/>
                <w:sz w:val="20"/>
                <w:szCs w:val="20"/>
              </w:rPr>
            </w:pPr>
          </w:p>
          <w:p w14:paraId="34C7ECF7" w14:textId="77777777" w:rsidR="009C26FC" w:rsidRDefault="00986FCA">
            <w:pPr>
              <w:spacing w:line="360" w:lineRule="auto"/>
              <w:contextualSpacing/>
              <w:jc w:val="left"/>
              <w:rPr>
                <w:rFonts w:ascii="Arial" w:hAnsi="Arial" w:cs="Arial"/>
                <w:sz w:val="20"/>
                <w:szCs w:val="20"/>
                <w:lang w:eastAsia="es-ES"/>
              </w:rPr>
            </w:pPr>
            <w:r>
              <w:rPr>
                <w:rFonts w:ascii="Arial" w:hAnsi="Arial" w:cs="Arial"/>
                <w:sz w:val="20"/>
                <w:szCs w:val="20"/>
              </w:rPr>
              <w:t>Pas de son AirPlay.</w:t>
            </w:r>
          </w:p>
        </w:tc>
        <w:tc>
          <w:tcPr>
            <w:tcW w:w="3102" w:type="dxa"/>
          </w:tcPr>
          <w:p w14:paraId="74DA8FAD"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7FC6D8C7"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zh-CN"/>
              </w:rPr>
            </w:pPr>
            <w:r>
              <w:rPr>
                <w:rFonts w:ascii="Arial" w:hAnsi="Arial" w:cs="Arial"/>
                <w:sz w:val="20"/>
                <w:szCs w:val="20"/>
              </w:rPr>
              <w:t>Le volume des appareils mobiles est trop bas.</w:t>
            </w:r>
          </w:p>
        </w:tc>
        <w:tc>
          <w:tcPr>
            <w:tcW w:w="3399" w:type="dxa"/>
          </w:tcPr>
          <w:p w14:paraId="0A775118"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1E6EB081"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es-ES"/>
              </w:rPr>
            </w:pPr>
            <w:r>
              <w:rPr>
                <w:rFonts w:ascii="Arial" w:hAnsi="Arial" w:cs="Arial"/>
                <w:sz w:val="20"/>
                <w:szCs w:val="20"/>
              </w:rPr>
              <w:t>Augmentez le volume des appareils mobiles.</w:t>
            </w:r>
          </w:p>
        </w:tc>
      </w:tr>
      <w:tr w:rsidR="009C26FC" w14:paraId="55CC066A" w14:textId="77777777">
        <w:trPr>
          <w:trHeight w:val="1665"/>
        </w:trPr>
        <w:tc>
          <w:tcPr>
            <w:tcW w:w="2421" w:type="dxa"/>
          </w:tcPr>
          <w:p w14:paraId="27E3E3D1" w14:textId="77777777" w:rsidR="009C26FC" w:rsidRDefault="009C26FC">
            <w:pPr>
              <w:spacing w:line="360" w:lineRule="auto"/>
              <w:contextualSpacing/>
              <w:jc w:val="left"/>
              <w:rPr>
                <w:rFonts w:ascii="Arial" w:hAnsi="Arial" w:cs="Arial"/>
                <w:sz w:val="20"/>
                <w:szCs w:val="20"/>
              </w:rPr>
            </w:pPr>
          </w:p>
          <w:p w14:paraId="6CA7920E" w14:textId="77777777" w:rsidR="009C26FC" w:rsidRDefault="00986FCA">
            <w:pPr>
              <w:spacing w:line="360" w:lineRule="auto"/>
              <w:contextualSpacing/>
              <w:jc w:val="left"/>
              <w:rPr>
                <w:rFonts w:ascii="Arial" w:hAnsi="Arial" w:cs="Arial"/>
                <w:sz w:val="20"/>
                <w:szCs w:val="20"/>
                <w:lang w:eastAsia="es-ES"/>
              </w:rPr>
            </w:pPr>
            <w:r>
              <w:rPr>
                <w:rFonts w:ascii="Arial" w:hAnsi="Arial" w:cs="Arial"/>
                <w:sz w:val="20"/>
                <w:szCs w:val="20"/>
              </w:rPr>
              <w:t>Aucun son sur l'écran principal lors du miroir via « WirelessMedia for Android ».</w:t>
            </w:r>
          </w:p>
        </w:tc>
        <w:tc>
          <w:tcPr>
            <w:tcW w:w="3102" w:type="dxa"/>
          </w:tcPr>
          <w:p w14:paraId="739B07B6"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1D83CF39"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zh-CN"/>
              </w:rPr>
            </w:pPr>
            <w:r>
              <w:rPr>
                <w:rFonts w:ascii="Arial" w:hAnsi="Arial" w:cs="Arial"/>
                <w:sz w:val="20"/>
                <w:szCs w:val="20"/>
              </w:rPr>
              <w:t>Android limite la capture audio, donc les vidéos en miroir n'ont pas de son.</w:t>
            </w:r>
          </w:p>
        </w:tc>
        <w:tc>
          <w:tcPr>
            <w:tcW w:w="3399" w:type="dxa"/>
          </w:tcPr>
          <w:p w14:paraId="64B18C28"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0A5ABB31"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es-ES"/>
              </w:rPr>
            </w:pPr>
            <w:r>
              <w:rPr>
                <w:rFonts w:ascii="Arial" w:hAnsi="Arial" w:cs="Arial"/>
                <w:sz w:val="20"/>
                <w:szCs w:val="20"/>
              </w:rPr>
              <w:t>Utilisez un dongle ou un Apple AirPlay pour l'audio si besoin.</w:t>
            </w:r>
          </w:p>
        </w:tc>
      </w:tr>
      <w:tr w:rsidR="009C26FC" w14:paraId="58530BC6" w14:textId="77777777">
        <w:tc>
          <w:tcPr>
            <w:tcW w:w="2421" w:type="dxa"/>
          </w:tcPr>
          <w:p w14:paraId="0F1EF284" w14:textId="77777777" w:rsidR="009C26FC" w:rsidRDefault="009C26FC">
            <w:pPr>
              <w:spacing w:line="360" w:lineRule="auto"/>
              <w:contextualSpacing/>
              <w:jc w:val="left"/>
              <w:rPr>
                <w:rFonts w:ascii="Arial" w:hAnsi="Arial" w:cs="Arial"/>
                <w:sz w:val="20"/>
                <w:szCs w:val="20"/>
              </w:rPr>
            </w:pPr>
          </w:p>
          <w:p w14:paraId="314A7BE9" w14:textId="37FAA804" w:rsidR="009C26FC" w:rsidRDefault="00986FCA">
            <w:pPr>
              <w:spacing w:line="360" w:lineRule="auto"/>
              <w:contextualSpacing/>
              <w:jc w:val="left"/>
              <w:rPr>
                <w:rFonts w:ascii="Arial" w:hAnsi="Arial" w:cs="Arial"/>
                <w:sz w:val="20"/>
                <w:szCs w:val="20"/>
                <w:lang w:eastAsia="es-ES"/>
              </w:rPr>
            </w:pPr>
            <w:r>
              <w:rPr>
                <w:rFonts w:ascii="Arial" w:hAnsi="Arial" w:cs="Arial"/>
                <w:sz w:val="20"/>
                <w:szCs w:val="20"/>
              </w:rPr>
              <w:t xml:space="preserve">Impossible de mettre à jour </w:t>
            </w:r>
            <w:r w:rsidR="004065EC">
              <w:rPr>
                <w:rFonts w:ascii="Arial" w:hAnsi="Arial" w:cs="Arial" w:hint="eastAsia"/>
                <w:sz w:val="20"/>
                <w:szCs w:val="20"/>
                <w:lang w:eastAsia="zh-CN"/>
              </w:rPr>
              <w:t xml:space="preserve"> le firmware</w:t>
            </w:r>
            <w:r>
              <w:rPr>
                <w:rFonts w:ascii="Arial" w:hAnsi="Arial" w:cs="Arial"/>
                <w:sz w:val="20"/>
                <w:szCs w:val="20"/>
              </w:rPr>
              <w:t xml:space="preserve"> AVP-140V2.</w:t>
            </w:r>
          </w:p>
        </w:tc>
        <w:tc>
          <w:tcPr>
            <w:tcW w:w="3102" w:type="dxa"/>
          </w:tcPr>
          <w:p w14:paraId="118057D7"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03B67D72"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zh-CN"/>
              </w:rPr>
            </w:pPr>
            <w:r>
              <w:rPr>
                <w:rFonts w:ascii="Arial" w:hAnsi="Arial" w:cs="Arial"/>
                <w:sz w:val="20"/>
                <w:szCs w:val="20"/>
              </w:rPr>
              <w:t>La clé USB est formatée en NTFS.</w:t>
            </w:r>
          </w:p>
        </w:tc>
        <w:tc>
          <w:tcPr>
            <w:tcW w:w="3399" w:type="dxa"/>
          </w:tcPr>
          <w:p w14:paraId="0AF72395"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461CC233"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Reformatez la clé USB en FAT.</w:t>
            </w:r>
          </w:p>
        </w:tc>
      </w:tr>
      <w:tr w:rsidR="009C26FC" w14:paraId="5C72C52D" w14:textId="77777777">
        <w:tc>
          <w:tcPr>
            <w:tcW w:w="2421" w:type="dxa"/>
          </w:tcPr>
          <w:p w14:paraId="04F77E54" w14:textId="77777777" w:rsidR="009C26FC" w:rsidRDefault="009C26FC">
            <w:pPr>
              <w:spacing w:line="360" w:lineRule="auto"/>
              <w:contextualSpacing/>
              <w:jc w:val="left"/>
              <w:rPr>
                <w:rFonts w:ascii="Arial" w:hAnsi="Arial" w:cs="Arial"/>
                <w:sz w:val="20"/>
                <w:szCs w:val="20"/>
              </w:rPr>
            </w:pPr>
          </w:p>
          <w:p w14:paraId="25B6165D" w14:textId="77777777" w:rsidR="009C26FC" w:rsidRDefault="00986FCA">
            <w:pPr>
              <w:spacing w:line="360" w:lineRule="auto"/>
              <w:contextualSpacing/>
              <w:jc w:val="left"/>
              <w:rPr>
                <w:rFonts w:ascii="Arial" w:hAnsi="Arial" w:cs="Arial"/>
                <w:sz w:val="20"/>
                <w:szCs w:val="20"/>
                <w:lang w:eastAsia="es-ES"/>
              </w:rPr>
            </w:pPr>
            <w:r>
              <w:rPr>
                <w:rFonts w:ascii="Arial" w:hAnsi="Arial" w:cs="Arial"/>
                <w:sz w:val="20"/>
                <w:szCs w:val="20"/>
              </w:rPr>
              <w:t>Impossible d'utiliser AirPlay sur MacBook/iPhone/iPad.</w:t>
            </w:r>
          </w:p>
        </w:tc>
        <w:tc>
          <w:tcPr>
            <w:tcW w:w="3102" w:type="dxa"/>
          </w:tcPr>
          <w:p w14:paraId="5584A9F4"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5D78CA02"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Exigences du système d'exploitation : Mac OS 10.9+, iOS 8.0+ (application WirelessMedia).</w:t>
            </w:r>
          </w:p>
        </w:tc>
        <w:tc>
          <w:tcPr>
            <w:tcW w:w="3399" w:type="dxa"/>
          </w:tcPr>
          <w:p w14:paraId="7DEA9CCB" w14:textId="77777777" w:rsidR="009C26FC" w:rsidRDefault="009C26FC">
            <w:pPr>
              <w:pStyle w:val="Paragraphedeliste"/>
              <w:numPr>
                <w:ilvl w:val="0"/>
                <w:numId w:val="0"/>
              </w:numPr>
              <w:spacing w:line="360" w:lineRule="auto"/>
              <w:ind w:left="391"/>
              <w:contextualSpacing/>
              <w:jc w:val="left"/>
              <w:rPr>
                <w:rFonts w:ascii="Arial" w:hAnsi="Arial" w:cs="Arial"/>
                <w:sz w:val="20"/>
                <w:szCs w:val="20"/>
                <w:lang w:eastAsia="zh-CN"/>
              </w:rPr>
            </w:pPr>
          </w:p>
          <w:p w14:paraId="2C8E116E" w14:textId="45421C2E" w:rsidR="009C26FC" w:rsidRDefault="00986FCA">
            <w:pPr>
              <w:pStyle w:val="Paragraphedeliste"/>
              <w:numPr>
                <w:ilvl w:val="0"/>
                <w:numId w:val="71"/>
              </w:numPr>
              <w:spacing w:line="360" w:lineRule="auto"/>
              <w:contextualSpacing/>
              <w:jc w:val="left"/>
              <w:rPr>
                <w:rFonts w:ascii="Arial" w:hAnsi="Arial" w:cs="Arial"/>
                <w:sz w:val="20"/>
                <w:szCs w:val="20"/>
                <w:lang w:eastAsia="zh-CN"/>
              </w:rPr>
            </w:pPr>
            <w:r>
              <w:rPr>
                <w:rFonts w:ascii="Arial" w:hAnsi="Arial" w:cs="Arial"/>
                <w:sz w:val="20"/>
                <w:szCs w:val="20"/>
              </w:rPr>
              <w:t xml:space="preserve">Connectez l'appareil iOS au  WiFi de </w:t>
            </w:r>
            <w:r w:rsidR="004065EC">
              <w:rPr>
                <w:rFonts w:ascii="Arial" w:hAnsi="Arial" w:cs="Arial" w:hint="eastAsia"/>
                <w:sz w:val="20"/>
                <w:szCs w:val="20"/>
                <w:lang w:eastAsia="zh-CN"/>
              </w:rPr>
              <w:t>l'AVP-140V2</w:t>
            </w:r>
            <w:r>
              <w:rPr>
                <w:rFonts w:ascii="Arial" w:hAnsi="Arial" w:cs="Arial"/>
                <w:sz w:val="20"/>
                <w:szCs w:val="20"/>
              </w:rPr>
              <w:t xml:space="preserve"> et activez AirPlay dans le Centre de contrôle.</w:t>
            </w:r>
          </w:p>
          <w:p w14:paraId="613F8233" w14:textId="77777777" w:rsidR="009C26FC" w:rsidRDefault="00986FCA">
            <w:pPr>
              <w:pStyle w:val="Paragraphedeliste"/>
              <w:numPr>
                <w:ilvl w:val="0"/>
                <w:numId w:val="71"/>
              </w:numPr>
              <w:spacing w:line="360" w:lineRule="auto"/>
              <w:contextualSpacing/>
              <w:jc w:val="left"/>
              <w:rPr>
                <w:rFonts w:ascii="Arial" w:hAnsi="Arial" w:cs="Arial"/>
                <w:sz w:val="20"/>
                <w:szCs w:val="20"/>
                <w:lang w:eastAsia="zh-CN"/>
              </w:rPr>
            </w:pPr>
            <w:r>
              <w:rPr>
                <w:rFonts w:ascii="Arial" w:hAnsi="Arial" w:cs="Arial"/>
                <w:sz w:val="20"/>
                <w:szCs w:val="20"/>
              </w:rPr>
              <w:t>Mettez à jour l'appareil iOS vers un système d'exploitation plus récent.</w:t>
            </w:r>
          </w:p>
        </w:tc>
      </w:tr>
      <w:tr w:rsidR="009C26FC" w14:paraId="1E7B86F9" w14:textId="77777777">
        <w:tc>
          <w:tcPr>
            <w:tcW w:w="2421" w:type="dxa"/>
          </w:tcPr>
          <w:p w14:paraId="3A0349B5" w14:textId="77777777" w:rsidR="009C26FC" w:rsidRDefault="009C26FC">
            <w:pPr>
              <w:spacing w:line="360" w:lineRule="auto"/>
              <w:contextualSpacing/>
              <w:jc w:val="left"/>
              <w:rPr>
                <w:rFonts w:ascii="Arial" w:hAnsi="Arial" w:cs="Arial"/>
                <w:sz w:val="20"/>
                <w:szCs w:val="20"/>
              </w:rPr>
            </w:pPr>
          </w:p>
          <w:p w14:paraId="2B2F6FFC" w14:textId="77777777" w:rsidR="009C26FC" w:rsidRDefault="00986FCA">
            <w:pPr>
              <w:spacing w:line="360" w:lineRule="auto"/>
              <w:contextualSpacing/>
              <w:jc w:val="left"/>
              <w:rPr>
                <w:rFonts w:ascii="Arial" w:hAnsi="Arial" w:cs="Arial"/>
                <w:sz w:val="20"/>
                <w:szCs w:val="20"/>
                <w:lang w:eastAsia="zh-CN"/>
              </w:rPr>
            </w:pPr>
            <w:r>
              <w:rPr>
                <w:rFonts w:ascii="Arial" w:hAnsi="Arial" w:cs="Arial"/>
                <w:sz w:val="20"/>
                <w:szCs w:val="20"/>
              </w:rPr>
              <w:t>Mauvaise qualité vidéo AirPlay.</w:t>
            </w:r>
          </w:p>
        </w:tc>
        <w:tc>
          <w:tcPr>
            <w:tcW w:w="3102" w:type="dxa"/>
          </w:tcPr>
          <w:p w14:paraId="55E7D81C" w14:textId="77777777" w:rsidR="009C26FC" w:rsidRDefault="009C26FC">
            <w:pPr>
              <w:pStyle w:val="Paragraphedeliste"/>
              <w:numPr>
                <w:ilvl w:val="0"/>
                <w:numId w:val="0"/>
              </w:numPr>
              <w:spacing w:line="360" w:lineRule="auto"/>
              <w:ind w:right="39"/>
              <w:contextualSpacing/>
              <w:jc w:val="left"/>
              <w:rPr>
                <w:rFonts w:ascii="Arial" w:hAnsi="Arial" w:cs="Arial"/>
                <w:sz w:val="20"/>
                <w:szCs w:val="20"/>
              </w:rPr>
            </w:pPr>
          </w:p>
          <w:p w14:paraId="3A5A818A" w14:textId="77777777" w:rsidR="009C26FC" w:rsidRDefault="00986FCA">
            <w:pPr>
              <w:pStyle w:val="Paragraphedeliste"/>
              <w:numPr>
                <w:ilvl w:val="0"/>
                <w:numId w:val="0"/>
              </w:numPr>
              <w:spacing w:line="360" w:lineRule="auto"/>
              <w:ind w:right="39"/>
              <w:contextualSpacing/>
              <w:jc w:val="left"/>
              <w:rPr>
                <w:rFonts w:ascii="Arial" w:hAnsi="Arial" w:cs="Arial"/>
                <w:sz w:val="20"/>
                <w:szCs w:val="20"/>
              </w:rPr>
            </w:pPr>
            <w:r>
              <w:rPr>
                <w:rFonts w:ascii="Arial" w:hAnsi="Arial" w:cs="Arial"/>
                <w:sz w:val="20"/>
                <w:szCs w:val="20"/>
              </w:rPr>
              <w:t xml:space="preserve">AirPlay propose deux modes : </w:t>
            </w:r>
          </w:p>
          <w:p w14:paraId="3D285D08"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a) Mise en miroir : copie écran 1:1. b) Streaming : vidéo (internet, YouTube), sans affichage d'appareil iOS. → Vidéo de bégaiement.</w:t>
            </w:r>
          </w:p>
        </w:tc>
        <w:tc>
          <w:tcPr>
            <w:tcW w:w="3399" w:type="dxa"/>
          </w:tcPr>
          <w:p w14:paraId="5085C3D6"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36B6D0F8"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Qualité YouTube inférieure (par exemple, de « Auto » à 720p).</w:t>
            </w:r>
          </w:p>
        </w:tc>
      </w:tr>
      <w:tr w:rsidR="009C26FC" w14:paraId="01A23552" w14:textId="77777777">
        <w:tc>
          <w:tcPr>
            <w:tcW w:w="2421" w:type="dxa"/>
          </w:tcPr>
          <w:p w14:paraId="03F5BFE0" w14:textId="77777777" w:rsidR="009C26FC" w:rsidRDefault="009C26FC">
            <w:pPr>
              <w:spacing w:line="360" w:lineRule="auto"/>
              <w:contextualSpacing/>
              <w:jc w:val="left"/>
              <w:rPr>
                <w:rFonts w:ascii="Arial" w:hAnsi="Arial" w:cs="Arial"/>
                <w:sz w:val="20"/>
                <w:szCs w:val="20"/>
              </w:rPr>
            </w:pPr>
          </w:p>
          <w:p w14:paraId="05CE9772" w14:textId="77777777" w:rsidR="009C26FC" w:rsidRDefault="00986FCA">
            <w:pPr>
              <w:spacing w:line="360" w:lineRule="auto"/>
              <w:contextualSpacing/>
              <w:jc w:val="left"/>
              <w:rPr>
                <w:rFonts w:ascii="Arial" w:hAnsi="Arial" w:cs="Arial"/>
                <w:sz w:val="20"/>
                <w:szCs w:val="20"/>
                <w:lang w:eastAsia="zh-CN"/>
              </w:rPr>
            </w:pPr>
            <w:r>
              <w:rPr>
                <w:rFonts w:ascii="Arial" w:hAnsi="Arial" w:cs="Arial"/>
                <w:sz w:val="20"/>
                <w:szCs w:val="20"/>
              </w:rPr>
              <w:t>Impossible d'utiliser avec des appareils Android</w:t>
            </w:r>
          </w:p>
        </w:tc>
        <w:tc>
          <w:tcPr>
            <w:tcW w:w="3102" w:type="dxa"/>
          </w:tcPr>
          <w:p w14:paraId="6194A430"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1E6BB2FC"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Exigence du système d'exploitation : Android 2.3 ou supérieur (application WirelessMedia)</w:t>
            </w:r>
          </w:p>
        </w:tc>
        <w:tc>
          <w:tcPr>
            <w:tcW w:w="3399" w:type="dxa"/>
          </w:tcPr>
          <w:p w14:paraId="24BE3674"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303BCFDE"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Mise à jour vers une version supérieure du système d'exploitation</w:t>
            </w:r>
          </w:p>
        </w:tc>
      </w:tr>
    </w:tbl>
    <w:p w14:paraId="46E42AB5" w14:textId="5DA917EB" w:rsidR="009C26FC" w:rsidRDefault="00986FCA">
      <w:pPr>
        <w:pStyle w:val="Titre1"/>
        <w:numPr>
          <w:ilvl w:val="0"/>
          <w:numId w:val="32"/>
        </w:numPr>
        <w:spacing w:before="120"/>
        <w:rPr>
          <w:rFonts w:ascii="Arial" w:eastAsiaTheme="minorEastAsia" w:hAnsi="Arial" w:cs="Arial"/>
          <w:sz w:val="22"/>
          <w:szCs w:val="22"/>
          <w:lang w:eastAsia="zh-CN"/>
        </w:rPr>
      </w:pPr>
      <w:bookmarkStart w:id="137" w:name="Diez"/>
      <w:r>
        <w:rPr>
          <w:rFonts w:asciiTheme="minorEastAsia" w:eastAsiaTheme="minorEastAsia" w:hAnsiTheme="minorEastAsia"/>
          <w:sz w:val="22"/>
          <w:szCs w:val="22"/>
          <w:lang w:eastAsia="zh-CN"/>
        </w:rPr>
        <w:br w:type="page"/>
      </w:r>
      <w:bookmarkStart w:id="138" w:name="_TECHNICAL_DATA"/>
      <w:bookmarkStart w:id="139" w:name="_TECHNICAL_SPECIFICATIONS"/>
      <w:bookmarkStart w:id="140" w:name="_Toc32003"/>
      <w:bookmarkEnd w:id="138"/>
      <w:bookmarkEnd w:id="139"/>
      <w:r w:rsidR="00B26293">
        <w:rPr>
          <w:rFonts w:ascii="Arial" w:eastAsiaTheme="minorEastAsia" w:hAnsi="Arial" w:cs="Arial"/>
          <w:noProof/>
          <w:sz w:val="22"/>
          <w:szCs w:val="22"/>
          <w:lang w:eastAsia="zh-CN"/>
        </w:rPr>
        <w:lastRenderedPageBreak/>
        <mc:AlternateContent>
          <mc:Choice Requires="wps">
            <w:drawing>
              <wp:anchor distT="0" distB="0" distL="114300" distR="114300" simplePos="0" relativeHeight="251655168" behindDoc="1" locked="0" layoutInCell="1" allowOverlap="1" wp14:anchorId="4B563B7A" wp14:editId="3C107018">
                <wp:simplePos x="0" y="0"/>
                <wp:positionH relativeFrom="margin">
                  <wp:posOffset>-64770</wp:posOffset>
                </wp:positionH>
                <wp:positionV relativeFrom="paragraph">
                  <wp:posOffset>10160</wp:posOffset>
                </wp:positionV>
                <wp:extent cx="5660390" cy="335280"/>
                <wp:effectExtent l="1270" t="3175" r="5715" b="4445"/>
                <wp:wrapNone/>
                <wp:docPr id="1076904665" name="Rectángulo: esquinas redondeadas 317557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0390" cy="335280"/>
                        </a:xfrm>
                        <a:prstGeom prst="roundRect">
                          <a:avLst>
                            <a:gd name="adj" fmla="val 50000"/>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3D97007" id="Rectángulo: esquinas redondeadas 317557939" o:spid="_x0000_s1026" style="position:absolute;margin-left:-5.1pt;margin-top:.8pt;width:445.7pt;height:26.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naMBAIAAOgDAAAOAAAAZHJzL2Uyb0RvYy54bWysU9uOEzEMfUfiH6K805le2R11ulp1tQhp&#10;uYiFD0hzmRnIxMFJOy1fv056oYI3RB6iOI6Pj4+d5d2+t2ynMXTgaj4elZxpJ0F1rqn5t6+Pb244&#10;C1E4JSw4XfODDvxu9frVcvCVnkALVmlkBOJCNfiatzH6qiiCbHUvwgi8duQ0gL2IZGJTKBQDofe2&#10;mJTlohgAlUeQOgS6fTg6+SrjG6Nl/GRM0JHZmhO3mHfM+ybtxWopqgaFbzt5oiH+gUUvOkdJL1AP&#10;Igq2xe4vqL6TCAFMHEnoCzCmkzrXQNWMyz+qeW6F17kWEif4i0zh/8HKj7tn/xkT9eCfQP4IzMG6&#10;Fa7R94gwtFooSjdOQhWDD9UlIBmBQtlm+ACKWiu2EbIGe4N9AqTq2D5LfbhIrfeRSbqcLxbl9JY6&#10;Isk3nc4nN7kXhajO0R5DfKehZ+lQc4StU1+onzmF2D2FmPVWzIk+ZVffOTO9pe7thGXzklYmLarT&#10;Y8I+Y+ZywXbqsbM2G9hs1hYZhRLVvE7B4fqZdemxgxSWBBFVusm6JCnS1IVqA+pAsiAch40+Bx1a&#10;wF+cDTRoNQ8/twI1Z/a9I2lvx7NZmsxszOZvJ2TgtWdz7RFOElTNZUTOjsY6Hud567FrWso1zhI5&#10;uKeGmC6eO3fkdaJL45T5n0Y/zeu1nV/9/qCrFwAAAP//AwBQSwMEFAAGAAgAAAAhAFUpa4XcAAAA&#10;CAEAAA8AAABkcnMvZG93bnJldi54bWxMj0FLw0AQhe+C/2EZwYu0m6SxhJhNCYqgR2vF6zY7ZoPZ&#10;2ZDdpum/dzzp8fE93nxT7RY3iBmn0HtSkK4TEEitNz11Cg7vz6sCRIiajB48oYILBtjV11eVLo0/&#10;0xvO+9gJHqFQagU2xrGUMrQWnQ5rPyIx+/KT05Hj1Ekz6TOPu0FmSbKVTvfEF6we8dFi+70/OQV+&#10;83TRGU2vnd3cfS4vh2b+yBulbm+W5gFExCX+leFXn9WhZqejP5EJYlCwSpOMqwy2IJgXRcr5qOA+&#10;z0HWlfz/QP0DAAD//wMAUEsBAi0AFAAGAAgAAAAhALaDOJL+AAAA4QEAABMAAAAAAAAAAAAAAAAA&#10;AAAAAFtDb250ZW50X1R5cGVzXS54bWxQSwECLQAUAAYACAAAACEAOP0h/9YAAACUAQAACwAAAAAA&#10;AAAAAAAAAAAvAQAAX3JlbHMvLnJlbHNQSwECLQAUAAYACAAAACEAMIJ2jAQCAADoAwAADgAAAAAA&#10;AAAAAAAAAAAuAgAAZHJzL2Uyb0RvYy54bWxQSwECLQAUAAYACAAAACEAVSlrhdwAAAAIAQAADwAA&#10;AAAAAAAAAAAAAABeBAAAZHJzL2Rvd25yZXYueG1sUEsFBgAAAAAEAAQA8wAAAGcFAAAAAA==&#10;" fillcolor="black" stroked="f">
                <v:stroke joinstyle="miter"/>
                <w10:wrap anchorx="margin"/>
              </v:roundrect>
            </w:pict>
          </mc:Fallback>
        </mc:AlternateContent>
      </w:r>
      <w:r>
        <w:rPr>
          <w:rFonts w:ascii="Arial" w:eastAsiaTheme="minorEastAsia" w:hAnsi="Arial" w:cs="Arial"/>
          <w:sz w:val="22"/>
          <w:szCs w:val="22"/>
          <w:lang w:eastAsia="zh-CN"/>
        </w:rPr>
        <w:t>Données techniques</w:t>
      </w:r>
      <w:bookmarkEnd w:id="140"/>
    </w:p>
    <w:p w14:paraId="3A474A21" w14:textId="77777777" w:rsidR="009C26FC" w:rsidRDefault="00986FCA">
      <w:pPr>
        <w:pStyle w:val="Titre2"/>
        <w:numPr>
          <w:ilvl w:val="1"/>
          <w:numId w:val="32"/>
        </w:numPr>
        <w:spacing w:after="0" w:line="240" w:lineRule="exact"/>
        <w:rPr>
          <w:rFonts w:ascii="Arial" w:eastAsiaTheme="minorEastAsia" w:hAnsi="Arial" w:cs="Arial"/>
          <w:b/>
          <w:bCs w:val="0"/>
          <w:szCs w:val="24"/>
        </w:rPr>
      </w:pPr>
      <w:bookmarkStart w:id="141" w:name="_Toc15048"/>
      <w:bookmarkEnd w:id="137"/>
      <w:r>
        <w:rPr>
          <w:rFonts w:ascii="Arial" w:eastAsiaTheme="minorEastAsia" w:hAnsi="Arial" w:cs="Arial"/>
          <w:b/>
          <w:bCs w:val="0"/>
          <w:szCs w:val="24"/>
          <w:lang w:eastAsia="zh-CN"/>
        </w:rPr>
        <w:t>Spécification</w:t>
      </w:r>
      <w:bookmarkEnd w:id="141"/>
    </w:p>
    <w:tbl>
      <w:tblPr>
        <w:tblStyle w:val="Tablaconcuadrcula3"/>
        <w:tblpPr w:leftFromText="141" w:rightFromText="141" w:vertAnchor="text" w:horzAnchor="margin" w:tblpY="57"/>
        <w:tblW w:w="9702" w:type="dxa"/>
        <w:tblBorders>
          <w:top w:val="single" w:sz="8" w:space="0" w:color="3FBBAF"/>
          <w:left w:val="none" w:sz="0" w:space="0" w:color="auto"/>
          <w:bottom w:val="none" w:sz="0" w:space="0" w:color="auto"/>
          <w:right w:val="none" w:sz="0" w:space="0" w:color="auto"/>
          <w:insideH w:val="none" w:sz="0" w:space="0" w:color="auto"/>
          <w:insideV w:val="single" w:sz="8" w:space="0" w:color="3FBBAF"/>
        </w:tblBorders>
        <w:tblLayout w:type="fixed"/>
        <w:tblLook w:val="04A0" w:firstRow="1" w:lastRow="0" w:firstColumn="1" w:lastColumn="0" w:noHBand="0" w:noVBand="1"/>
      </w:tblPr>
      <w:tblGrid>
        <w:gridCol w:w="9462"/>
        <w:gridCol w:w="240"/>
      </w:tblGrid>
      <w:tr w:rsidR="009C26FC" w14:paraId="7A2D01A6" w14:textId="77777777">
        <w:trPr>
          <w:trHeight w:val="55"/>
        </w:trPr>
        <w:tc>
          <w:tcPr>
            <w:tcW w:w="9462" w:type="dxa"/>
            <w:tcBorders>
              <w:top w:val="nil"/>
              <w:bottom w:val="nil"/>
              <w:right w:val="single" w:sz="2" w:space="0" w:color="3FBBAF"/>
            </w:tcBorders>
          </w:tcPr>
          <w:p w14:paraId="5BF3BA44" w14:textId="77777777" w:rsidR="009C26FC" w:rsidRDefault="009C26FC">
            <w:pPr>
              <w:rPr>
                <w:rFonts w:asciiTheme="minorEastAsia" w:hAnsiTheme="minorEastAsia" w:cs="Times New Roman"/>
                <w:lang w:eastAsia="zh-CN"/>
              </w:rPr>
            </w:pPr>
          </w:p>
          <w:tbl>
            <w:tblPr>
              <w:tblW w:w="0" w:type="auto"/>
              <w:tblLayout w:type="fixed"/>
              <w:tblLook w:val="04A0" w:firstRow="1" w:lastRow="0" w:firstColumn="1" w:lastColumn="0" w:noHBand="0" w:noVBand="1"/>
            </w:tblPr>
            <w:tblGrid>
              <w:gridCol w:w="2568"/>
              <w:gridCol w:w="6285"/>
            </w:tblGrid>
            <w:tr w:rsidR="009C26FC" w14:paraId="4652362D" w14:textId="77777777">
              <w:trPr>
                <w:trHeight w:val="278"/>
              </w:trPr>
              <w:tc>
                <w:tcPr>
                  <w:tcW w:w="8853" w:type="dxa"/>
                  <w:gridSpan w:val="2"/>
                  <w:tcBorders>
                    <w:top w:val="single" w:sz="4" w:space="0" w:color="auto"/>
                    <w:left w:val="single" w:sz="4" w:space="0" w:color="auto"/>
                    <w:bottom w:val="single" w:sz="4" w:space="0" w:color="auto"/>
                    <w:right w:val="single" w:sz="4" w:space="0" w:color="auto"/>
                  </w:tcBorders>
                  <w:shd w:val="clear" w:color="000000" w:fill="46484E"/>
                  <w:vAlign w:val="center"/>
                </w:tcPr>
                <w:p w14:paraId="303D9A38" w14:textId="77777777" w:rsidR="009C26FC" w:rsidRDefault="00986FCA" w:rsidP="00B26293">
                  <w:pPr>
                    <w:framePr w:hSpace="141" w:wrap="around" w:vAnchor="text" w:hAnchor="margin" w:y="57"/>
                    <w:jc w:val="center"/>
                    <w:textAlignment w:val="center"/>
                    <w:rPr>
                      <w:rFonts w:asciiTheme="minorEastAsia" w:hAnsiTheme="minorEastAsia" w:cs="SimSun"/>
                      <w:color w:val="FFFFFF"/>
                      <w:lang w:val="en-US" w:eastAsia="zh-CN"/>
                    </w:rPr>
                  </w:pPr>
                  <w:r>
                    <w:rPr>
                      <w:rFonts w:ascii="Arial" w:eastAsia="DengXian" w:hAnsi="Arial" w:cs="Arial"/>
                      <w:b/>
                      <w:bCs/>
                      <w:color w:val="FFFFFF"/>
                      <w:sz w:val="21"/>
                      <w:szCs w:val="21"/>
                      <w:lang w:eastAsia="zh-CN" w:bidi="ar"/>
                    </w:rPr>
                    <w:t>Spécification</w:t>
                  </w:r>
                </w:p>
              </w:tc>
            </w:tr>
            <w:tr w:rsidR="009C26FC" w14:paraId="5E02F4BD"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5AF54266"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Sortie HDMI</w:t>
                  </w:r>
                </w:p>
              </w:tc>
              <w:tc>
                <w:tcPr>
                  <w:tcW w:w="6285" w:type="dxa"/>
                  <w:tcBorders>
                    <w:top w:val="nil"/>
                    <w:left w:val="nil"/>
                    <w:bottom w:val="single" w:sz="4" w:space="0" w:color="auto"/>
                    <w:right w:val="single" w:sz="4" w:space="0" w:color="auto"/>
                  </w:tcBorders>
                  <w:shd w:val="clear" w:color="000000" w:fill="D9D9D9"/>
                  <w:vAlign w:val="center"/>
                </w:tcPr>
                <w:p w14:paraId="0E012C08"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1x connecteur HDMI femelle 19 broches</w:t>
                  </w:r>
                </w:p>
              </w:tc>
            </w:tr>
            <w:tr w:rsidR="009C26FC" w14:paraId="43E6F931" w14:textId="77777777">
              <w:trPr>
                <w:trHeight w:val="539"/>
              </w:trPr>
              <w:tc>
                <w:tcPr>
                  <w:tcW w:w="2568" w:type="dxa"/>
                  <w:tcBorders>
                    <w:top w:val="nil"/>
                    <w:left w:val="single" w:sz="4" w:space="0" w:color="auto"/>
                    <w:bottom w:val="single" w:sz="4" w:space="0" w:color="auto"/>
                    <w:right w:val="single" w:sz="4" w:space="0" w:color="auto"/>
                  </w:tcBorders>
                  <w:shd w:val="clear" w:color="000000" w:fill="D9D9D9"/>
                  <w:vAlign w:val="center"/>
                </w:tcPr>
                <w:p w14:paraId="3273DB97"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Résolution de sortie HDMI</w:t>
                  </w:r>
                </w:p>
              </w:tc>
              <w:tc>
                <w:tcPr>
                  <w:tcW w:w="6285" w:type="dxa"/>
                  <w:tcBorders>
                    <w:top w:val="nil"/>
                    <w:left w:val="nil"/>
                    <w:bottom w:val="single" w:sz="4" w:space="0" w:color="auto"/>
                    <w:right w:val="single" w:sz="4" w:space="0" w:color="auto"/>
                  </w:tcBorders>
                  <w:shd w:val="clear" w:color="000000" w:fill="D9D9D9"/>
                  <w:vAlign w:val="center"/>
                </w:tcPr>
                <w:p w14:paraId="21BBFD09" w14:textId="77777777" w:rsidR="009C26FC" w:rsidRDefault="00986FCA" w:rsidP="00B26293">
                  <w:pPr>
                    <w:framePr w:hSpace="141" w:wrap="around" w:vAnchor="text" w:hAnchor="margin" w:y="57"/>
                    <w:jc w:val="left"/>
                    <w:textAlignment w:val="center"/>
                    <w:rPr>
                      <w:rFonts w:ascii="Arial" w:hAnsi="Arial" w:cs="Arial"/>
                      <w:color w:val="000000"/>
                      <w:sz w:val="21"/>
                      <w:szCs w:val="21"/>
                      <w:lang w:val="es-ES" w:eastAsia="zh-CN"/>
                    </w:rPr>
                  </w:pPr>
                  <w:r>
                    <w:rPr>
                      <w:rFonts w:ascii="Arial" w:eastAsia="DengXian" w:hAnsi="Arial" w:cs="Arial"/>
                      <w:color w:val="000000"/>
                      <w:sz w:val="21"/>
                      <w:szCs w:val="21"/>
                      <w:lang w:eastAsia="zh-CN" w:bidi="ar"/>
                    </w:rPr>
                    <w:t>3840x2160@60Hz 3840x2160@30Hz, 1920x1080@60Hz, 1280x720@60Hz</w:t>
                  </w:r>
                </w:p>
              </w:tc>
            </w:tr>
            <w:tr w:rsidR="009C26FC" w14:paraId="31D0A9A9"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0EF2AC1D"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Conformité au format HDMI</w:t>
                  </w:r>
                </w:p>
              </w:tc>
              <w:tc>
                <w:tcPr>
                  <w:tcW w:w="6285" w:type="dxa"/>
                  <w:tcBorders>
                    <w:top w:val="nil"/>
                    <w:left w:val="nil"/>
                    <w:bottom w:val="single" w:sz="4" w:space="0" w:color="auto"/>
                    <w:right w:val="single" w:sz="4" w:space="0" w:color="auto"/>
                  </w:tcBorders>
                  <w:shd w:val="clear" w:color="000000" w:fill="D9D9D9"/>
                  <w:vAlign w:val="center"/>
                </w:tcPr>
                <w:p w14:paraId="0EC189D0"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 xml:space="preserve">HDMI1.4/HDMI2.0 </w:t>
                  </w:r>
                </w:p>
              </w:tc>
            </w:tr>
            <w:tr w:rsidR="009C26FC" w14:paraId="7301BF00" w14:textId="77777777">
              <w:trPr>
                <w:trHeight w:val="278"/>
              </w:trPr>
              <w:tc>
                <w:tcPr>
                  <w:tcW w:w="2568" w:type="dxa"/>
                  <w:vMerge w:val="restart"/>
                  <w:tcBorders>
                    <w:top w:val="nil"/>
                    <w:left w:val="single" w:sz="4" w:space="0" w:color="auto"/>
                    <w:bottom w:val="single" w:sz="4" w:space="0" w:color="auto"/>
                    <w:right w:val="single" w:sz="4" w:space="0" w:color="auto"/>
                  </w:tcBorders>
                  <w:shd w:val="clear" w:color="000000" w:fill="D9D9D9"/>
                  <w:vAlign w:val="center"/>
                </w:tcPr>
                <w:p w14:paraId="2D097B9B"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Capacité vidéo :</w:t>
                  </w:r>
                </w:p>
              </w:tc>
              <w:tc>
                <w:tcPr>
                  <w:tcW w:w="6285" w:type="dxa"/>
                  <w:tcBorders>
                    <w:top w:val="nil"/>
                    <w:left w:val="nil"/>
                    <w:bottom w:val="single" w:sz="4" w:space="0" w:color="auto"/>
                    <w:right w:val="single" w:sz="4" w:space="0" w:color="auto"/>
                  </w:tcBorders>
                  <w:shd w:val="clear" w:color="000000" w:fill="D9D9D9"/>
                  <w:vAlign w:val="center"/>
                </w:tcPr>
                <w:p w14:paraId="5FD7C086"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1080P @ ≤60Hz pour Airplay, Miracast, Chromecast</w:t>
                  </w:r>
                </w:p>
              </w:tc>
            </w:tr>
            <w:tr w:rsidR="009C26FC" w14:paraId="4EC7388C" w14:textId="77777777">
              <w:trPr>
                <w:trHeight w:val="278"/>
              </w:trPr>
              <w:tc>
                <w:tcPr>
                  <w:tcW w:w="2568" w:type="dxa"/>
                  <w:vMerge/>
                  <w:tcBorders>
                    <w:top w:val="nil"/>
                    <w:left w:val="single" w:sz="4" w:space="0" w:color="auto"/>
                    <w:bottom w:val="single" w:sz="4" w:space="0" w:color="auto"/>
                    <w:right w:val="single" w:sz="4" w:space="0" w:color="auto"/>
                  </w:tcBorders>
                  <w:shd w:val="clear" w:color="000000" w:fill="D9D9D9"/>
                  <w:vAlign w:val="center"/>
                </w:tcPr>
                <w:p w14:paraId="2509598A" w14:textId="77777777" w:rsidR="009C26FC" w:rsidRDefault="009C26FC" w:rsidP="00B26293">
                  <w:pPr>
                    <w:framePr w:hSpace="141" w:wrap="around" w:vAnchor="text" w:hAnchor="margin" w:y="57"/>
                    <w:jc w:val="left"/>
                    <w:rPr>
                      <w:rFonts w:ascii="Arial" w:hAnsi="Arial" w:cs="Arial"/>
                      <w:color w:val="000000"/>
                      <w:sz w:val="21"/>
                      <w:szCs w:val="21"/>
                      <w:lang w:val="en-US" w:eastAsia="zh-CN"/>
                    </w:rPr>
                  </w:pPr>
                </w:p>
              </w:tc>
              <w:tc>
                <w:tcPr>
                  <w:tcW w:w="6285" w:type="dxa"/>
                  <w:tcBorders>
                    <w:top w:val="nil"/>
                    <w:left w:val="nil"/>
                    <w:bottom w:val="single" w:sz="4" w:space="0" w:color="auto"/>
                    <w:right w:val="single" w:sz="4" w:space="0" w:color="auto"/>
                  </w:tcBorders>
                  <w:shd w:val="clear" w:color="000000" w:fill="D9D9D9"/>
                  <w:vAlign w:val="center"/>
                </w:tcPr>
                <w:p w14:paraId="72BCC465"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4K @ ≤30Hz application « WirelessMedia »</w:t>
                  </w:r>
                </w:p>
              </w:tc>
            </w:tr>
            <w:tr w:rsidR="009C26FC" w14:paraId="1B85C7BC" w14:textId="77777777">
              <w:trPr>
                <w:trHeight w:val="278"/>
              </w:trPr>
              <w:tc>
                <w:tcPr>
                  <w:tcW w:w="2568" w:type="dxa"/>
                  <w:vMerge/>
                  <w:tcBorders>
                    <w:top w:val="nil"/>
                    <w:left w:val="single" w:sz="4" w:space="0" w:color="auto"/>
                    <w:bottom w:val="single" w:sz="4" w:space="0" w:color="auto"/>
                    <w:right w:val="single" w:sz="4" w:space="0" w:color="auto"/>
                  </w:tcBorders>
                  <w:shd w:val="clear" w:color="000000" w:fill="D9D9D9"/>
                  <w:vAlign w:val="center"/>
                </w:tcPr>
                <w:p w14:paraId="4BD13564" w14:textId="77777777" w:rsidR="009C26FC" w:rsidRDefault="009C26FC" w:rsidP="00B26293">
                  <w:pPr>
                    <w:framePr w:hSpace="141" w:wrap="around" w:vAnchor="text" w:hAnchor="margin" w:y="57"/>
                    <w:jc w:val="left"/>
                    <w:rPr>
                      <w:rFonts w:ascii="Arial" w:hAnsi="Arial" w:cs="Arial"/>
                      <w:color w:val="000000"/>
                      <w:sz w:val="21"/>
                      <w:szCs w:val="21"/>
                      <w:lang w:val="en-US" w:eastAsia="zh-CN"/>
                    </w:rPr>
                  </w:pPr>
                </w:p>
              </w:tc>
              <w:tc>
                <w:tcPr>
                  <w:tcW w:w="6285" w:type="dxa"/>
                  <w:tcBorders>
                    <w:top w:val="nil"/>
                    <w:left w:val="nil"/>
                    <w:bottom w:val="single" w:sz="4" w:space="0" w:color="auto"/>
                    <w:right w:val="single" w:sz="4" w:space="0" w:color="auto"/>
                  </w:tcBorders>
                  <w:shd w:val="clear" w:color="000000" w:fill="D9D9D9"/>
                  <w:vAlign w:val="center"/>
                </w:tcPr>
                <w:p w14:paraId="33FA11B3"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4K @ ≤30Hz pour le bouton HDMI de présentation</w:t>
                  </w:r>
                </w:p>
              </w:tc>
            </w:tr>
            <w:tr w:rsidR="009C26FC" w14:paraId="4DD61BF1" w14:textId="77777777">
              <w:trPr>
                <w:trHeight w:val="278"/>
              </w:trPr>
              <w:tc>
                <w:tcPr>
                  <w:tcW w:w="2568" w:type="dxa"/>
                  <w:vMerge/>
                  <w:tcBorders>
                    <w:top w:val="nil"/>
                    <w:left w:val="single" w:sz="4" w:space="0" w:color="auto"/>
                    <w:bottom w:val="single" w:sz="4" w:space="0" w:color="auto"/>
                    <w:right w:val="single" w:sz="4" w:space="0" w:color="auto"/>
                  </w:tcBorders>
                  <w:shd w:val="clear" w:color="000000" w:fill="D9D9D9"/>
                  <w:vAlign w:val="center"/>
                </w:tcPr>
                <w:p w14:paraId="764C4A9D" w14:textId="77777777" w:rsidR="009C26FC" w:rsidRDefault="009C26FC" w:rsidP="00B26293">
                  <w:pPr>
                    <w:framePr w:hSpace="141" w:wrap="around" w:vAnchor="text" w:hAnchor="margin" w:y="57"/>
                    <w:jc w:val="left"/>
                    <w:rPr>
                      <w:rFonts w:ascii="Arial" w:hAnsi="Arial" w:cs="Arial"/>
                      <w:color w:val="000000"/>
                      <w:sz w:val="21"/>
                      <w:szCs w:val="21"/>
                      <w:lang w:val="en-US" w:eastAsia="zh-CN"/>
                    </w:rPr>
                  </w:pPr>
                </w:p>
              </w:tc>
              <w:tc>
                <w:tcPr>
                  <w:tcW w:w="6285" w:type="dxa"/>
                  <w:tcBorders>
                    <w:top w:val="nil"/>
                    <w:left w:val="nil"/>
                    <w:bottom w:val="single" w:sz="4" w:space="0" w:color="auto"/>
                    <w:right w:val="single" w:sz="4" w:space="0" w:color="auto"/>
                  </w:tcBorders>
                  <w:shd w:val="clear" w:color="000000" w:fill="D9D9D9"/>
                  <w:vAlign w:val="center"/>
                </w:tcPr>
                <w:p w14:paraId="67D768A3"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4K @ ≤30Hz pour le bouton USB-C de présentation</w:t>
                  </w:r>
                </w:p>
              </w:tc>
            </w:tr>
            <w:tr w:rsidR="009C26FC" w14:paraId="5EEE59BF" w14:textId="77777777">
              <w:trPr>
                <w:trHeight w:val="278"/>
              </w:trPr>
              <w:tc>
                <w:tcPr>
                  <w:tcW w:w="2568" w:type="dxa"/>
                  <w:vMerge/>
                  <w:tcBorders>
                    <w:top w:val="nil"/>
                    <w:left w:val="single" w:sz="4" w:space="0" w:color="auto"/>
                    <w:bottom w:val="single" w:sz="4" w:space="0" w:color="auto"/>
                    <w:right w:val="single" w:sz="4" w:space="0" w:color="auto"/>
                  </w:tcBorders>
                  <w:shd w:val="clear" w:color="000000" w:fill="D9D9D9"/>
                  <w:vAlign w:val="center"/>
                </w:tcPr>
                <w:p w14:paraId="29FAC784" w14:textId="77777777" w:rsidR="009C26FC" w:rsidRDefault="009C26FC" w:rsidP="00B26293">
                  <w:pPr>
                    <w:framePr w:hSpace="141" w:wrap="around" w:vAnchor="text" w:hAnchor="margin" w:y="57"/>
                    <w:jc w:val="left"/>
                    <w:rPr>
                      <w:rFonts w:ascii="Arial" w:hAnsi="Arial" w:cs="Arial"/>
                      <w:color w:val="000000"/>
                      <w:sz w:val="21"/>
                      <w:szCs w:val="21"/>
                      <w:lang w:val="en-US" w:eastAsia="zh-CN"/>
                    </w:rPr>
                  </w:pPr>
                </w:p>
              </w:tc>
              <w:tc>
                <w:tcPr>
                  <w:tcW w:w="6285" w:type="dxa"/>
                  <w:tcBorders>
                    <w:top w:val="nil"/>
                    <w:left w:val="nil"/>
                    <w:bottom w:val="single" w:sz="4" w:space="0" w:color="auto"/>
                    <w:right w:val="single" w:sz="4" w:space="0" w:color="auto"/>
                  </w:tcBorders>
                  <w:shd w:val="clear" w:color="000000" w:fill="D9D9D9"/>
                  <w:vAlign w:val="center"/>
                </w:tcPr>
                <w:p w14:paraId="14C4DA10"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4K @ ≤30Hz pour l'entrée HDMI</w:t>
                  </w:r>
                </w:p>
              </w:tc>
            </w:tr>
            <w:tr w:rsidR="009C26FC" w14:paraId="5E2CFB54"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78F5EE97"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HDCP</w:t>
                  </w:r>
                </w:p>
              </w:tc>
              <w:tc>
                <w:tcPr>
                  <w:tcW w:w="6285" w:type="dxa"/>
                  <w:tcBorders>
                    <w:top w:val="nil"/>
                    <w:left w:val="nil"/>
                    <w:bottom w:val="single" w:sz="4" w:space="0" w:color="auto"/>
                    <w:right w:val="single" w:sz="4" w:space="0" w:color="auto"/>
                  </w:tcBorders>
                  <w:shd w:val="clear" w:color="000000" w:fill="D9D9D9"/>
                  <w:vAlign w:val="center"/>
                </w:tcPr>
                <w:p w14:paraId="0DCF20E0"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HDCP1.4/HDCP2.2</w:t>
                  </w:r>
                </w:p>
              </w:tc>
            </w:tr>
            <w:tr w:rsidR="009C26FC" w14:paraId="74F400C3"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7EB2AA11"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Entrée HDMI</w:t>
                  </w:r>
                </w:p>
              </w:tc>
              <w:tc>
                <w:tcPr>
                  <w:tcW w:w="6285" w:type="dxa"/>
                  <w:tcBorders>
                    <w:top w:val="nil"/>
                    <w:left w:val="nil"/>
                    <w:bottom w:val="single" w:sz="4" w:space="0" w:color="auto"/>
                    <w:right w:val="single" w:sz="4" w:space="0" w:color="auto"/>
                  </w:tcBorders>
                  <w:shd w:val="clear" w:color="000000" w:fill="D9D9D9"/>
                  <w:vAlign w:val="center"/>
                </w:tcPr>
                <w:p w14:paraId="2733453D"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1x connecteur HDMI femelle 19 broches</w:t>
                  </w:r>
                </w:p>
              </w:tc>
            </w:tr>
            <w:tr w:rsidR="009C26FC" w14:paraId="35060013" w14:textId="77777777">
              <w:trPr>
                <w:trHeight w:val="733"/>
              </w:trPr>
              <w:tc>
                <w:tcPr>
                  <w:tcW w:w="2568" w:type="dxa"/>
                  <w:tcBorders>
                    <w:top w:val="nil"/>
                    <w:left w:val="single" w:sz="4" w:space="0" w:color="auto"/>
                    <w:bottom w:val="single" w:sz="4" w:space="0" w:color="auto"/>
                    <w:right w:val="single" w:sz="4" w:space="0" w:color="auto"/>
                  </w:tcBorders>
                  <w:shd w:val="clear" w:color="000000" w:fill="D9D9D9"/>
                  <w:vAlign w:val="center"/>
                </w:tcPr>
                <w:p w14:paraId="4FCE1D3E"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Conformité au format d'entrée HDMI</w:t>
                  </w:r>
                </w:p>
              </w:tc>
              <w:tc>
                <w:tcPr>
                  <w:tcW w:w="6285" w:type="dxa"/>
                  <w:tcBorders>
                    <w:top w:val="nil"/>
                    <w:left w:val="nil"/>
                    <w:bottom w:val="single" w:sz="4" w:space="0" w:color="auto"/>
                    <w:right w:val="single" w:sz="4" w:space="0" w:color="auto"/>
                  </w:tcBorders>
                  <w:shd w:val="clear" w:color="000000" w:fill="D9D9D9"/>
                  <w:vAlign w:val="center"/>
                </w:tcPr>
                <w:p w14:paraId="3144BCA6"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HDCP1.4</w:t>
                  </w:r>
                </w:p>
              </w:tc>
            </w:tr>
            <w:tr w:rsidR="009C26FC" w14:paraId="5571E1E6"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423DB597"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Résolution HDMI Intput</w:t>
                  </w:r>
                </w:p>
              </w:tc>
              <w:tc>
                <w:tcPr>
                  <w:tcW w:w="6285" w:type="dxa"/>
                  <w:tcBorders>
                    <w:top w:val="nil"/>
                    <w:left w:val="nil"/>
                    <w:bottom w:val="single" w:sz="4" w:space="0" w:color="auto"/>
                    <w:right w:val="single" w:sz="4" w:space="0" w:color="auto"/>
                  </w:tcBorders>
                  <w:shd w:val="clear" w:color="000000" w:fill="D9D9D9"/>
                  <w:vAlign w:val="center"/>
                </w:tcPr>
                <w:p w14:paraId="546C2FC8"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3840x2160@30Hz 31920x1080@60Hz, 1280x720@60Hz</w:t>
                  </w:r>
                </w:p>
              </w:tc>
            </w:tr>
            <w:tr w:rsidR="009C26FC" w14:paraId="7A0FE558"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0CF41105"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Sortie audio analogique</w:t>
                  </w:r>
                </w:p>
              </w:tc>
              <w:tc>
                <w:tcPr>
                  <w:tcW w:w="6285" w:type="dxa"/>
                  <w:tcBorders>
                    <w:top w:val="nil"/>
                    <w:left w:val="nil"/>
                    <w:bottom w:val="single" w:sz="4" w:space="0" w:color="auto"/>
                    <w:right w:val="single" w:sz="4" w:space="0" w:color="auto"/>
                  </w:tcBorders>
                  <w:shd w:val="clear" w:color="000000" w:fill="D9D9D9"/>
                  <w:vAlign w:val="center"/>
                </w:tcPr>
                <w:p w14:paraId="0A3DA5D7"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1 prise audio PC 3,5 mm femelle</w:t>
                  </w:r>
                </w:p>
              </w:tc>
            </w:tr>
            <w:tr w:rsidR="009C26FC" w14:paraId="69837A1A" w14:textId="77777777">
              <w:trPr>
                <w:trHeight w:val="539"/>
              </w:trPr>
              <w:tc>
                <w:tcPr>
                  <w:tcW w:w="2568" w:type="dxa"/>
                  <w:tcBorders>
                    <w:top w:val="nil"/>
                    <w:left w:val="single" w:sz="4" w:space="0" w:color="auto"/>
                    <w:bottom w:val="single" w:sz="4" w:space="0" w:color="auto"/>
                    <w:right w:val="single" w:sz="4" w:space="0" w:color="auto"/>
                  </w:tcBorders>
                  <w:shd w:val="clear" w:color="000000" w:fill="D9D9D9"/>
                  <w:vAlign w:val="center"/>
                </w:tcPr>
                <w:p w14:paraId="4EDE62AB"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Entrée audio analogique</w:t>
                  </w:r>
                </w:p>
              </w:tc>
              <w:tc>
                <w:tcPr>
                  <w:tcW w:w="6285" w:type="dxa"/>
                  <w:tcBorders>
                    <w:top w:val="nil"/>
                    <w:left w:val="nil"/>
                    <w:bottom w:val="single" w:sz="4" w:space="0" w:color="auto"/>
                    <w:right w:val="single" w:sz="4" w:space="0" w:color="auto"/>
                  </w:tcBorders>
                  <w:shd w:val="clear" w:color="000000" w:fill="D9D9D9"/>
                  <w:vAlign w:val="center"/>
                </w:tcPr>
                <w:p w14:paraId="447C2425"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 xml:space="preserve">1 prise audio PC 3,5 mm femelle </w:t>
                  </w:r>
                </w:p>
              </w:tc>
            </w:tr>
            <w:tr w:rsidR="009C26FC" w14:paraId="171E4C3D" w14:textId="77777777">
              <w:trPr>
                <w:trHeight w:val="539"/>
              </w:trPr>
              <w:tc>
                <w:tcPr>
                  <w:tcW w:w="2568" w:type="dxa"/>
                  <w:tcBorders>
                    <w:top w:val="nil"/>
                    <w:left w:val="single" w:sz="4" w:space="0" w:color="auto"/>
                    <w:bottom w:val="single" w:sz="4" w:space="0" w:color="auto"/>
                    <w:right w:val="single" w:sz="4" w:space="0" w:color="auto"/>
                  </w:tcBorders>
                  <w:shd w:val="clear" w:color="000000" w:fill="D9D9D9"/>
                  <w:vAlign w:val="center"/>
                </w:tcPr>
                <w:p w14:paraId="73F02F67"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Port LAN</w:t>
                  </w:r>
                </w:p>
              </w:tc>
              <w:tc>
                <w:tcPr>
                  <w:tcW w:w="6285" w:type="dxa"/>
                  <w:tcBorders>
                    <w:top w:val="nil"/>
                    <w:left w:val="nil"/>
                    <w:bottom w:val="single" w:sz="4" w:space="0" w:color="auto"/>
                    <w:right w:val="single" w:sz="4" w:space="0" w:color="auto"/>
                  </w:tcBorders>
                  <w:shd w:val="clear" w:color="000000" w:fill="D9D9D9"/>
                  <w:vAlign w:val="center"/>
                </w:tcPr>
                <w:p w14:paraId="60577B33"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RJ45 x2:1000Mbps x2</w:t>
                  </w:r>
                </w:p>
              </w:tc>
            </w:tr>
            <w:tr w:rsidR="009C26FC" w14:paraId="7880A1F9"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005F8B8B"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Interface USB</w:t>
                  </w:r>
                </w:p>
              </w:tc>
              <w:tc>
                <w:tcPr>
                  <w:tcW w:w="6285" w:type="dxa"/>
                  <w:tcBorders>
                    <w:top w:val="nil"/>
                    <w:left w:val="nil"/>
                    <w:bottom w:val="single" w:sz="4" w:space="0" w:color="auto"/>
                    <w:right w:val="single" w:sz="4" w:space="0" w:color="auto"/>
                  </w:tcBorders>
                  <w:shd w:val="clear" w:color="000000" w:fill="D9D9D9"/>
                  <w:vAlign w:val="center"/>
                </w:tcPr>
                <w:p w14:paraId="6C78FCA1"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USB3.0 : Type A x2 ; USB2.0 : Type A x1, Type C x1</w:t>
                  </w:r>
                </w:p>
              </w:tc>
            </w:tr>
            <w:tr w:rsidR="009C26FC" w14:paraId="36AF6104"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79D2D4D9"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Entrée audio</w:t>
                  </w:r>
                </w:p>
              </w:tc>
              <w:tc>
                <w:tcPr>
                  <w:tcW w:w="6285" w:type="dxa"/>
                  <w:tcBorders>
                    <w:top w:val="nil"/>
                    <w:left w:val="nil"/>
                    <w:bottom w:val="single" w:sz="4" w:space="0" w:color="auto"/>
                    <w:right w:val="single" w:sz="4" w:space="0" w:color="auto"/>
                  </w:tcBorders>
                  <w:shd w:val="clear" w:color="000000" w:fill="D9D9D9"/>
                  <w:vAlign w:val="center"/>
                </w:tcPr>
                <w:p w14:paraId="283C91BA"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AirPlay, Miracast, Chromecast, application Windows/MAC, WMH, WMC, USB(MIC)</w:t>
                  </w:r>
                </w:p>
              </w:tc>
            </w:tr>
            <w:tr w:rsidR="009C26FC" w14:paraId="56B0B50D"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0129A522"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Sortie audio</w:t>
                  </w:r>
                </w:p>
              </w:tc>
              <w:tc>
                <w:tcPr>
                  <w:tcW w:w="6285" w:type="dxa"/>
                  <w:tcBorders>
                    <w:top w:val="nil"/>
                    <w:left w:val="nil"/>
                    <w:bottom w:val="single" w:sz="4" w:space="0" w:color="auto"/>
                    <w:right w:val="single" w:sz="4" w:space="0" w:color="auto"/>
                  </w:tcBorders>
                  <w:shd w:val="clear" w:color="000000" w:fill="D9D9D9"/>
                  <w:vAlign w:val="center"/>
                </w:tcPr>
                <w:p w14:paraId="35B0B230"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Jack, HDMI, Jack + HDMI, USB (haut-parleur)</w:t>
                  </w:r>
                </w:p>
              </w:tc>
            </w:tr>
            <w:tr w:rsidR="009C26FC" w14:paraId="30F596A7"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541EA251"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Connecteurs de contrôle</w:t>
                  </w:r>
                </w:p>
              </w:tc>
              <w:tc>
                <w:tcPr>
                  <w:tcW w:w="6285" w:type="dxa"/>
                  <w:tcBorders>
                    <w:top w:val="nil"/>
                    <w:left w:val="nil"/>
                    <w:bottom w:val="single" w:sz="4" w:space="0" w:color="auto"/>
                    <w:right w:val="single" w:sz="4" w:space="0" w:color="auto"/>
                  </w:tcBorders>
                  <w:shd w:val="clear" w:color="000000" w:fill="D9D9D9"/>
                  <w:vAlign w:val="center"/>
                </w:tcPr>
                <w:p w14:paraId="3645DB29"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Terminal Phoenix 3,5 mm / interface RS232</w:t>
                  </w:r>
                </w:p>
              </w:tc>
            </w:tr>
            <w:tr w:rsidR="009C26FC" w14:paraId="4C212867" w14:textId="77777777">
              <w:trPr>
                <w:trHeight w:val="722"/>
              </w:trPr>
              <w:tc>
                <w:tcPr>
                  <w:tcW w:w="2568" w:type="dxa"/>
                  <w:tcBorders>
                    <w:top w:val="nil"/>
                    <w:left w:val="single" w:sz="4" w:space="0" w:color="auto"/>
                    <w:bottom w:val="single" w:sz="4" w:space="0" w:color="auto"/>
                    <w:right w:val="single" w:sz="4" w:space="0" w:color="auto"/>
                  </w:tcBorders>
                  <w:shd w:val="clear" w:color="000000" w:fill="D9D9D9"/>
                  <w:vAlign w:val="center"/>
                </w:tcPr>
                <w:p w14:paraId="58A14794"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Nombre de fenêtres simultanées à l'écran</w:t>
                  </w:r>
                </w:p>
              </w:tc>
              <w:tc>
                <w:tcPr>
                  <w:tcW w:w="6285" w:type="dxa"/>
                  <w:tcBorders>
                    <w:top w:val="nil"/>
                    <w:left w:val="nil"/>
                    <w:bottom w:val="single" w:sz="4" w:space="0" w:color="auto"/>
                    <w:right w:val="single" w:sz="4" w:space="0" w:color="auto"/>
                  </w:tcBorders>
                  <w:shd w:val="clear" w:color="000000" w:fill="D9D9D9"/>
                  <w:vAlign w:val="center"/>
                </w:tcPr>
                <w:p w14:paraId="3E43DA79"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 4+12 (4 fenêtres principales+12 fenêtres miniatures)</w:t>
                  </w:r>
                </w:p>
              </w:tc>
            </w:tr>
            <w:tr w:rsidR="009C26FC" w14:paraId="2047F1FD"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2F17C618"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Nombre de connexions simultanées</w:t>
                  </w:r>
                </w:p>
              </w:tc>
              <w:tc>
                <w:tcPr>
                  <w:tcW w:w="6285" w:type="dxa"/>
                  <w:tcBorders>
                    <w:top w:val="nil"/>
                    <w:left w:val="nil"/>
                    <w:bottom w:val="single" w:sz="4" w:space="0" w:color="auto"/>
                    <w:right w:val="single" w:sz="4" w:space="0" w:color="auto"/>
                  </w:tcBorders>
                  <w:shd w:val="clear" w:color="000000" w:fill="D9D9D9"/>
                  <w:vAlign w:val="center"/>
                </w:tcPr>
                <w:p w14:paraId="3E1755EB"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16 ≤</w:t>
                  </w:r>
                </w:p>
              </w:tc>
            </w:tr>
            <w:tr w:rsidR="009C26FC" w14:paraId="4D6C360C"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031B33AE" w14:textId="77777777" w:rsidR="009C26FC" w:rsidRDefault="00986FCA" w:rsidP="00B26293">
                  <w:pPr>
                    <w:framePr w:hSpace="141" w:wrap="around" w:vAnchor="text" w:hAnchor="margin" w:y="57"/>
                    <w:jc w:val="left"/>
                    <w:textAlignment w:val="center"/>
                    <w:rPr>
                      <w:rFonts w:ascii="Arial" w:hAnsi="Arial" w:cs="Arial"/>
                      <w:sz w:val="21"/>
                      <w:szCs w:val="21"/>
                      <w:lang w:val="en-US" w:eastAsia="zh-CN"/>
                    </w:rPr>
                  </w:pPr>
                  <w:r>
                    <w:rPr>
                      <w:rFonts w:ascii="Arial" w:eastAsia="DengXian" w:hAnsi="Arial" w:cs="Arial"/>
                      <w:color w:val="000000"/>
                      <w:sz w:val="21"/>
                      <w:szCs w:val="21"/>
                      <w:lang w:eastAsia="zh-CN" w:bidi="ar"/>
                    </w:rPr>
                    <w:t>Fréquence d'images de lecture vidéo</w:t>
                  </w:r>
                </w:p>
              </w:tc>
              <w:tc>
                <w:tcPr>
                  <w:tcW w:w="6285" w:type="dxa"/>
                  <w:tcBorders>
                    <w:top w:val="nil"/>
                    <w:left w:val="nil"/>
                    <w:bottom w:val="single" w:sz="4" w:space="0" w:color="auto"/>
                    <w:right w:val="single" w:sz="4" w:space="0" w:color="auto"/>
                  </w:tcBorders>
                  <w:shd w:val="clear" w:color="000000" w:fill="D9D9D9"/>
                  <w:vAlign w:val="center"/>
                </w:tcPr>
                <w:p w14:paraId="459A599A"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20-60 FPS</w:t>
                  </w:r>
                </w:p>
              </w:tc>
            </w:tr>
            <w:tr w:rsidR="009C26FC" w14:paraId="72E64B7D"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4B6257AE"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lastRenderedPageBreak/>
                    <w:t>Latence</w:t>
                  </w:r>
                </w:p>
              </w:tc>
              <w:tc>
                <w:tcPr>
                  <w:tcW w:w="6285" w:type="dxa"/>
                  <w:tcBorders>
                    <w:top w:val="nil"/>
                    <w:left w:val="nil"/>
                    <w:bottom w:val="single" w:sz="4" w:space="0" w:color="auto"/>
                    <w:right w:val="single" w:sz="4" w:space="0" w:color="auto"/>
                  </w:tcBorders>
                  <w:shd w:val="clear" w:color="000000" w:fill="D9D9D9"/>
                  <w:vAlign w:val="center"/>
                </w:tcPr>
                <w:p w14:paraId="16CA8894"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&lt;100 ms, minimum 20 ms</w:t>
                  </w:r>
                </w:p>
              </w:tc>
            </w:tr>
            <w:tr w:rsidR="009C26FC" w14:paraId="26F07FE5"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07EADD52"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Débit de données WIFI</w:t>
                  </w:r>
                </w:p>
              </w:tc>
              <w:tc>
                <w:tcPr>
                  <w:tcW w:w="6285" w:type="dxa"/>
                  <w:tcBorders>
                    <w:top w:val="nil"/>
                    <w:left w:val="nil"/>
                    <w:bottom w:val="single" w:sz="4" w:space="0" w:color="auto"/>
                    <w:right w:val="single" w:sz="4" w:space="0" w:color="auto"/>
                  </w:tcBorders>
                  <w:shd w:val="clear" w:color="000000" w:fill="D9D9D9"/>
                  <w:vAlign w:val="center"/>
                </w:tcPr>
                <w:p w14:paraId="58393D46"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Jusqu'à 1200Mbps</w:t>
                  </w:r>
                </w:p>
              </w:tc>
            </w:tr>
            <w:tr w:rsidR="009C26FC" w14:paraId="617713EF"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73674962"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Protocole de transmission sans fil</w:t>
                  </w:r>
                </w:p>
              </w:tc>
              <w:tc>
                <w:tcPr>
                  <w:tcW w:w="6285" w:type="dxa"/>
                  <w:tcBorders>
                    <w:top w:val="nil"/>
                    <w:left w:val="nil"/>
                    <w:bottom w:val="single" w:sz="4" w:space="0" w:color="auto"/>
                    <w:right w:val="single" w:sz="4" w:space="0" w:color="auto"/>
                  </w:tcBorders>
                  <w:shd w:val="clear" w:color="000000" w:fill="D9D9D9"/>
                  <w:vAlign w:val="center"/>
                </w:tcPr>
                <w:p w14:paraId="5C772298"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WIFI IEEE 802.11 a/b/g/n/ac/ax, Bluetooth :5.2</w:t>
                  </w:r>
                </w:p>
              </w:tc>
            </w:tr>
            <w:tr w:rsidR="009C26FC" w14:paraId="19F8DE37"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30449530"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Des dispositifs trouvés à proximité</w:t>
                  </w:r>
                </w:p>
              </w:tc>
              <w:tc>
                <w:tcPr>
                  <w:tcW w:w="6285" w:type="dxa"/>
                  <w:tcBorders>
                    <w:top w:val="nil"/>
                    <w:left w:val="nil"/>
                    <w:bottom w:val="single" w:sz="4" w:space="0" w:color="auto"/>
                    <w:right w:val="single" w:sz="4" w:space="0" w:color="auto"/>
                  </w:tcBorders>
                  <w:shd w:val="clear" w:color="000000" w:fill="D9D9D9"/>
                  <w:vAlign w:val="center"/>
                </w:tcPr>
                <w:p w14:paraId="521C125A"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Soutien</w:t>
                  </w:r>
                </w:p>
              </w:tc>
            </w:tr>
            <w:tr w:rsidR="009C26FC" w14:paraId="5E21F023"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7B719D72"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Bande de fréquences</w:t>
                  </w:r>
                </w:p>
              </w:tc>
              <w:tc>
                <w:tcPr>
                  <w:tcW w:w="6285" w:type="dxa"/>
                  <w:tcBorders>
                    <w:top w:val="nil"/>
                    <w:left w:val="nil"/>
                    <w:bottom w:val="single" w:sz="4" w:space="0" w:color="auto"/>
                    <w:right w:val="single" w:sz="4" w:space="0" w:color="auto"/>
                  </w:tcBorders>
                  <w:shd w:val="clear" w:color="000000" w:fill="D9D9D9"/>
                  <w:vAlign w:val="center"/>
                </w:tcPr>
                <w:p w14:paraId="50B22AD4"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2,4 GHz &amp; 5 GHz</w:t>
                  </w:r>
                </w:p>
              </w:tc>
            </w:tr>
            <w:tr w:rsidR="009C26FC" w14:paraId="5DD2A13E"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570668D9"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Antenne WIFI</w:t>
                  </w:r>
                </w:p>
              </w:tc>
              <w:tc>
                <w:tcPr>
                  <w:tcW w:w="6285" w:type="dxa"/>
                  <w:tcBorders>
                    <w:top w:val="nil"/>
                    <w:left w:val="nil"/>
                    <w:bottom w:val="single" w:sz="4" w:space="0" w:color="auto"/>
                    <w:right w:val="single" w:sz="4" w:space="0" w:color="auto"/>
                  </w:tcBorders>
                  <w:shd w:val="clear" w:color="000000" w:fill="D9D9D9"/>
                  <w:vAlign w:val="center"/>
                </w:tcPr>
                <w:p w14:paraId="2BF12985" w14:textId="77777777" w:rsidR="009C26FC" w:rsidRDefault="00986FCA" w:rsidP="00B26293">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eastAsia="zh-CN" w:bidi="ar"/>
                    </w:rPr>
                    <w:t>MIMO 2x2, MIMO 1x1</w:t>
                  </w:r>
                </w:p>
              </w:tc>
            </w:tr>
          </w:tbl>
          <w:p w14:paraId="74809DC3" w14:textId="77777777" w:rsidR="009C26FC" w:rsidRDefault="009C26FC">
            <w:pPr>
              <w:rPr>
                <w:rFonts w:asciiTheme="minorEastAsia" w:hAnsiTheme="minorEastAsia" w:cs="Times New Roman"/>
                <w:lang w:eastAsia="zh-CN"/>
              </w:rPr>
            </w:pPr>
          </w:p>
          <w:p w14:paraId="053144AB" w14:textId="77777777" w:rsidR="009C26FC" w:rsidRDefault="009C26FC">
            <w:pPr>
              <w:jc w:val="left"/>
              <w:rPr>
                <w:rFonts w:asciiTheme="minorEastAsia" w:hAnsiTheme="minorEastAsia" w:cs="Times New Roman"/>
                <w:lang w:eastAsia="zh-CN"/>
              </w:rPr>
            </w:pPr>
          </w:p>
          <w:p w14:paraId="4E240D4A" w14:textId="77777777" w:rsidR="009C26FC" w:rsidRDefault="009C26FC">
            <w:pPr>
              <w:spacing w:after="0" w:line="240" w:lineRule="auto"/>
              <w:jc w:val="left"/>
              <w:rPr>
                <w:rFonts w:asciiTheme="minorEastAsia" w:hAnsiTheme="minorEastAsia" w:cs="Times New Roman"/>
                <w:color w:val="000000" w:themeColor="text1"/>
                <w:lang w:eastAsia="es-ES"/>
              </w:rPr>
            </w:pPr>
          </w:p>
          <w:p w14:paraId="581EC06D" w14:textId="77777777" w:rsidR="009C26FC" w:rsidRDefault="009C26FC">
            <w:pPr>
              <w:spacing w:after="0" w:line="240" w:lineRule="auto"/>
              <w:jc w:val="left"/>
              <w:rPr>
                <w:rFonts w:asciiTheme="minorEastAsia" w:hAnsiTheme="minorEastAsia" w:cs="Times New Roman"/>
                <w:color w:val="000000" w:themeColor="text1"/>
                <w:lang w:eastAsia="es-ES"/>
              </w:rPr>
            </w:pPr>
          </w:p>
          <w:p w14:paraId="2EC8E8B2" w14:textId="77777777" w:rsidR="009C26FC" w:rsidRDefault="009C26FC">
            <w:pPr>
              <w:spacing w:after="0" w:line="240" w:lineRule="auto"/>
              <w:jc w:val="left"/>
              <w:rPr>
                <w:rFonts w:asciiTheme="minorEastAsia" w:hAnsiTheme="minorEastAsia" w:cs="Times New Roman"/>
                <w:color w:val="000000" w:themeColor="text1"/>
                <w:lang w:eastAsia="es-ES"/>
              </w:rPr>
            </w:pPr>
          </w:p>
        </w:tc>
        <w:tc>
          <w:tcPr>
            <w:tcW w:w="240" w:type="dxa"/>
            <w:tcBorders>
              <w:top w:val="nil"/>
              <w:left w:val="single" w:sz="2" w:space="0" w:color="3FBBAF"/>
              <w:bottom w:val="nil"/>
            </w:tcBorders>
          </w:tcPr>
          <w:p w14:paraId="6C93B8FF" w14:textId="77777777" w:rsidR="009C26FC" w:rsidRDefault="009C26FC">
            <w:pPr>
              <w:spacing w:after="0" w:line="240" w:lineRule="auto"/>
              <w:ind w:right="-108"/>
              <w:contextualSpacing/>
              <w:jc w:val="left"/>
              <w:rPr>
                <w:rFonts w:asciiTheme="minorEastAsia" w:hAnsiTheme="minorEastAsia" w:cs="Times New Roman"/>
                <w:color w:val="000000" w:themeColor="text1"/>
                <w:lang w:eastAsia="es-ES"/>
              </w:rPr>
            </w:pPr>
          </w:p>
        </w:tc>
      </w:tr>
    </w:tbl>
    <w:p w14:paraId="2BA5369D" w14:textId="77777777" w:rsidR="009C26FC" w:rsidRDefault="00986FCA">
      <w:pPr>
        <w:pStyle w:val="Titre2"/>
        <w:numPr>
          <w:ilvl w:val="1"/>
          <w:numId w:val="32"/>
        </w:numPr>
        <w:rPr>
          <w:rFonts w:ascii="Arial" w:eastAsiaTheme="minorEastAsia" w:hAnsi="Arial" w:cs="Arial"/>
          <w:b/>
          <w:bCs w:val="0"/>
          <w:szCs w:val="24"/>
        </w:rPr>
      </w:pPr>
      <w:r>
        <w:rPr>
          <w:rFonts w:ascii="Arial" w:eastAsiaTheme="minorEastAsia" w:hAnsi="Arial" w:cs="Arial"/>
          <w:b/>
          <w:bCs w:val="0"/>
          <w:szCs w:val="24"/>
        </w:rPr>
        <w:t xml:space="preserve"> </w:t>
      </w:r>
      <w:bookmarkStart w:id="142" w:name="_Toc32462"/>
      <w:r>
        <w:rPr>
          <w:rFonts w:ascii="Arial" w:hAnsi="Arial" w:cs="Arial"/>
          <w:b/>
          <w:bCs w:val="0"/>
          <w:szCs w:val="24"/>
        </w:rPr>
        <w:t>Dessins mécaniques</w:t>
      </w:r>
      <w:bookmarkEnd w:id="142"/>
    </w:p>
    <w:p w14:paraId="7C2D01DE" w14:textId="73CDEC9D" w:rsidR="009C26FC" w:rsidRDefault="004065EC">
      <w:pPr>
        <w:rPr>
          <w:rFonts w:ascii="Arial" w:hAnsi="Arial" w:cs="Arial"/>
          <w:b/>
          <w:bCs/>
          <w:color w:val="8D89A4"/>
          <w:lang w:val="en-US" w:eastAsia="zh-CN"/>
        </w:rPr>
      </w:pPr>
      <w:r>
        <w:rPr>
          <w:rFonts w:ascii="Arial" w:hAnsi="Arial" w:cs="Arial" w:hint="eastAsia"/>
          <w:b/>
          <w:bCs/>
          <w:color w:val="8D89A4"/>
          <w:lang w:eastAsia="zh-CN"/>
        </w:rPr>
        <w:t>AVP-140V2</w:t>
      </w:r>
    </w:p>
    <w:p w14:paraId="65ADA3DF" w14:textId="77777777" w:rsidR="009C26FC" w:rsidRDefault="00986FCA">
      <w:pPr>
        <w:rPr>
          <w:rFonts w:asciiTheme="minorEastAsia" w:hAnsiTheme="minorEastAsia"/>
        </w:rPr>
      </w:pPr>
      <w:r>
        <w:rPr>
          <w:noProof/>
        </w:rPr>
        <w:drawing>
          <wp:inline distT="0" distB="0" distL="114300" distR="114300" wp14:anchorId="4634841F" wp14:editId="67BD7A11">
            <wp:extent cx="5578475" cy="4955540"/>
            <wp:effectExtent l="0" t="0" r="9525" b="2286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pic:cNvPicPr>
                      <a:picLocks noChangeAspect="1"/>
                    </pic:cNvPicPr>
                  </pic:nvPicPr>
                  <pic:blipFill>
                    <a:blip r:embed="rId159"/>
                    <a:stretch>
                      <a:fillRect/>
                    </a:stretch>
                  </pic:blipFill>
                  <pic:spPr>
                    <a:xfrm>
                      <a:off x="0" y="0"/>
                      <a:ext cx="5578475" cy="4955540"/>
                    </a:xfrm>
                    <a:prstGeom prst="rect">
                      <a:avLst/>
                    </a:prstGeom>
                    <a:noFill/>
                    <a:ln>
                      <a:noFill/>
                    </a:ln>
                  </pic:spPr>
                </pic:pic>
              </a:graphicData>
            </a:graphic>
          </wp:inline>
        </w:drawing>
      </w:r>
    </w:p>
    <w:p w14:paraId="51749686" w14:textId="77777777" w:rsidR="009C26FC" w:rsidRDefault="009C26FC">
      <w:pPr>
        <w:rPr>
          <w:rFonts w:asciiTheme="minorEastAsia" w:hAnsiTheme="minorEastAsia"/>
        </w:rPr>
      </w:pPr>
    </w:p>
    <w:p w14:paraId="00BF7DD5" w14:textId="77777777" w:rsidR="009C26FC" w:rsidRDefault="009C26FC">
      <w:pPr>
        <w:spacing w:after="200"/>
        <w:jc w:val="left"/>
        <w:rPr>
          <w:rFonts w:asciiTheme="minorEastAsia" w:hAnsiTheme="minorEastAsia"/>
        </w:rPr>
      </w:pPr>
    </w:p>
    <w:p w14:paraId="4D4AFE1D" w14:textId="25F77DE3" w:rsidR="009C26FC" w:rsidRDefault="00986FCA">
      <w:pPr>
        <w:spacing w:after="0"/>
        <w:rPr>
          <w:rFonts w:ascii="Arial" w:hAnsi="Arial" w:cs="Arial"/>
          <w:b/>
          <w:bCs/>
          <w:color w:val="8D89A4"/>
          <w:lang w:val="en-US"/>
        </w:rPr>
      </w:pPr>
      <w:r>
        <w:rPr>
          <w:rFonts w:asciiTheme="minorEastAsia" w:hAnsiTheme="minorEastAsia"/>
          <w:noProof/>
        </w:rPr>
        <w:drawing>
          <wp:anchor distT="0" distB="0" distL="114300" distR="114300" simplePos="0" relativeHeight="251593216" behindDoc="0" locked="0" layoutInCell="1" allowOverlap="1" wp14:anchorId="6B00D216" wp14:editId="1988961F">
            <wp:simplePos x="0" y="0"/>
            <wp:positionH relativeFrom="column">
              <wp:posOffset>-495300</wp:posOffset>
            </wp:positionH>
            <wp:positionV relativeFrom="paragraph">
              <wp:posOffset>227330</wp:posOffset>
            </wp:positionV>
            <wp:extent cx="5953125" cy="4097655"/>
            <wp:effectExtent l="0" t="0" r="9525" b="17145"/>
            <wp:wrapThrough wrapText="bothSides">
              <wp:wrapPolygon edited="0">
                <wp:start x="0" y="0"/>
                <wp:lineTo x="0" y="21490"/>
                <wp:lineTo x="21565" y="21490"/>
                <wp:lineTo x="21565" y="0"/>
                <wp:lineTo x="0" y="0"/>
              </wp:wrapPolygon>
            </wp:wrapThrough>
            <wp:docPr id="665" name="Imagen 1" descr="C :/Users/John/Desktop/P35说明书图片/图片23.png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Imagen 1" descr="C:/Users/John/Desktop/P35说明书图片/图片23.png图片23"/>
                    <pic:cNvPicPr>
                      <a:picLocks noChangeAspect="1"/>
                    </pic:cNvPicPr>
                  </pic:nvPicPr>
                  <pic:blipFill>
                    <a:blip r:embed="rId160"/>
                    <a:srcRect t="352" b="352"/>
                    <a:stretch>
                      <a:fillRect/>
                    </a:stretch>
                  </pic:blipFill>
                  <pic:spPr>
                    <a:xfrm>
                      <a:off x="0" y="0"/>
                      <a:ext cx="5953125" cy="4097655"/>
                    </a:xfrm>
                    <a:prstGeom prst="rect">
                      <a:avLst/>
                    </a:prstGeom>
                  </pic:spPr>
                </pic:pic>
              </a:graphicData>
            </a:graphic>
          </wp:anchor>
        </w:drawing>
      </w:r>
      <w:r>
        <w:rPr>
          <w:rFonts w:asciiTheme="minorEastAsia" w:hAnsiTheme="minorEastAsia"/>
          <w:lang w:eastAsia="zh-CN"/>
        </w:rPr>
        <w:t xml:space="preserve"> </w:t>
      </w:r>
      <w:r w:rsidR="004065EC">
        <w:rPr>
          <w:rFonts w:ascii="Arial" w:hAnsi="Arial" w:cs="Arial"/>
          <w:lang w:eastAsia="zh-CN"/>
        </w:rPr>
        <w:t>DONG-HDMI300</w:t>
      </w:r>
    </w:p>
    <w:p w14:paraId="51037F0B" w14:textId="24A91A02" w:rsidR="009C26FC" w:rsidRDefault="00986FCA">
      <w:pPr>
        <w:spacing w:after="0"/>
        <w:rPr>
          <w:rFonts w:ascii="Arial" w:hAnsi="Arial" w:cs="Arial"/>
          <w:color w:val="000000" w:themeColor="text1"/>
          <w:lang w:val="en-US" w:eastAsia="zh-CN"/>
        </w:rPr>
      </w:pPr>
      <w:r>
        <w:rPr>
          <w:rFonts w:ascii="Arial" w:hAnsi="Arial" w:cs="Arial"/>
          <w:noProof/>
        </w:rPr>
        <w:drawing>
          <wp:anchor distT="0" distB="0" distL="114300" distR="114300" simplePos="0" relativeHeight="251594240" behindDoc="0" locked="0" layoutInCell="1" allowOverlap="1" wp14:anchorId="27F3EE1E" wp14:editId="5402B9FB">
            <wp:simplePos x="0" y="0"/>
            <wp:positionH relativeFrom="column">
              <wp:posOffset>-438150</wp:posOffset>
            </wp:positionH>
            <wp:positionV relativeFrom="paragraph">
              <wp:posOffset>327660</wp:posOffset>
            </wp:positionV>
            <wp:extent cx="5895975" cy="4086225"/>
            <wp:effectExtent l="0" t="0" r="9525" b="9525"/>
            <wp:wrapThrough wrapText="bothSides">
              <wp:wrapPolygon edited="0">
                <wp:start x="0" y="0"/>
                <wp:lineTo x="0" y="21550"/>
                <wp:lineTo x="21565" y="21550"/>
                <wp:lineTo x="21565" y="0"/>
                <wp:lineTo x="0" y="0"/>
              </wp:wrapPolygon>
            </wp:wrapThrough>
            <wp:docPr id="668" name="Imagen 1" descr="C :/Users/John/Desktop/P35说明书图片/图片22.png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n 1" descr="C:/Users/John/Desktop/P35说明书图片/图片22.png图片22"/>
                    <pic:cNvPicPr>
                      <a:picLocks noChangeAspect="1"/>
                    </pic:cNvPicPr>
                  </pic:nvPicPr>
                  <pic:blipFill>
                    <a:blip r:embed="rId161"/>
                    <a:srcRect t="11" b="11"/>
                    <a:stretch>
                      <a:fillRect/>
                    </a:stretch>
                  </pic:blipFill>
                  <pic:spPr>
                    <a:xfrm>
                      <a:off x="0" y="0"/>
                      <a:ext cx="5895975" cy="4086225"/>
                    </a:xfrm>
                    <a:prstGeom prst="rect">
                      <a:avLst/>
                    </a:prstGeom>
                  </pic:spPr>
                </pic:pic>
              </a:graphicData>
            </a:graphic>
          </wp:anchor>
        </w:drawing>
      </w:r>
      <w:r w:rsidR="004065EC">
        <w:rPr>
          <w:rFonts w:ascii="Arial" w:hAnsi="Arial" w:cs="Arial"/>
          <w:lang w:eastAsia="zh-CN"/>
        </w:rPr>
        <w:t>DONG-USBC300</w:t>
      </w:r>
    </w:p>
    <w:sectPr w:rsidR="009C26FC">
      <w:headerReference w:type="default" r:id="rId162"/>
      <w:footerReference w:type="default" r:id="rId163"/>
      <w:headerReference w:type="first" r:id="rId164"/>
      <w:footerReference w:type="first" r:id="rId165"/>
      <w:type w:val="continuous"/>
      <w:pgSz w:w="11906" w:h="16838"/>
      <w:pgMar w:top="1418" w:right="1559" w:bottom="851" w:left="1559" w:header="964"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90740F" w14:textId="77777777" w:rsidR="00B67ACD" w:rsidRDefault="00B67ACD">
      <w:pPr>
        <w:spacing w:line="240" w:lineRule="auto"/>
      </w:pPr>
      <w:r>
        <w:separator/>
      </w:r>
    </w:p>
  </w:endnote>
  <w:endnote w:type="continuationSeparator" w:id="0">
    <w:p w14:paraId="0B05076B" w14:textId="77777777" w:rsidR="00B67ACD" w:rsidRDefault="00B67AC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unito">
    <w:altName w:val="Segoe Print"/>
    <w:charset w:val="00"/>
    <w:family w:val="auto"/>
    <w:pitch w:val="variable"/>
    <w:sig w:usb0="A00002FF" w:usb1="5000204B" w:usb2="00000000" w:usb3="00000000" w:csb0="00000197" w:csb1="00000000"/>
  </w:font>
  <w:font w:name="SimSun">
    <w:altName w:val="宋体"/>
    <w:panose1 w:val="02010600030101010101"/>
    <w:charset w:val="86"/>
    <w:family w:val="auto"/>
    <w:pitch w:val="variable"/>
    <w:sig w:usb0="00000203" w:usb1="288F0000" w:usb2="00000016" w:usb3="00000000" w:csb0="00040001" w:csb1="00000000"/>
  </w:font>
  <w:font w:name="Pirulen">
    <w:altName w:val="Segoe Print"/>
    <w:charset w:val="00"/>
    <w:family w:val="auto"/>
    <w:pitch w:val="default"/>
    <w:sig w:usb0="00000000" w:usb1="00000000" w:usb2="00000000" w:usb3="00000000" w:csb0="00000111" w:csb1="00000000"/>
  </w:font>
  <w:font w:name="Tahoma">
    <w:panose1 w:val="020B0604030504040204"/>
    <w:charset w:val="00"/>
    <w:family w:val="swiss"/>
    <w:pitch w:val="default"/>
    <w:sig w:usb0="E1002EFF" w:usb1="C000605B" w:usb2="00000029" w:usb3="00000000" w:csb0="200101FF" w:csb1="20280000"/>
  </w:font>
  <w:font w:name="Consolas">
    <w:panose1 w:val="020B0609020204030204"/>
    <w:charset w:val="00"/>
    <w:family w:val="modern"/>
    <w:pitch w:val="default"/>
    <w:sig w:usb0="E00006FF" w:usb1="0000FCFF" w:usb2="00000001" w:usb3="00000000" w:csb0="6000019F" w:csb1="DFD7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default"/>
    <w:sig w:usb0="A00006FF" w:usb1="4000205B" w:usb2="00000010" w:usb3="00000000" w:csb0="2000019F" w:csb1="00000000"/>
  </w:font>
  <w:font w:name="Arial Black">
    <w:panose1 w:val="020B0A04020102020204"/>
    <w:charset w:val="00"/>
    <w:family w:val="swiss"/>
    <w:pitch w:val="default"/>
    <w:sig w:usb0="A00002AF" w:usb1="400078FB" w:usb2="00000000" w:usb3="00000000" w:csb0="6000009F" w:csb1="DFD70000"/>
  </w:font>
  <w:font w:name="Univers">
    <w:altName w:val="Segoe Print"/>
    <w:charset w:val="00"/>
    <w:family w:val="swiss"/>
    <w:pitch w:val="default"/>
    <w:sig w:usb0="00000000" w:usb1="00000000" w:usb2="00000000" w:usb3="00000000" w:csb0="0000000F" w:csb1="00000000"/>
  </w:font>
  <w:font w:name="DengXian">
    <w:panose1 w:val="02010600030101010101"/>
    <w:charset w:val="86"/>
    <w:family w:val="auto"/>
    <w:pitch w:val="variable"/>
    <w:sig w:usb0="A00002BF" w:usb1="38CF7CFA" w:usb2="00000016" w:usb3="00000000" w:csb0="0004000F" w:csb1="00000000"/>
  </w:font>
  <w:font w:name="SimHei">
    <w:altName w:val="黑体"/>
    <w:panose1 w:val="02010600030101010101"/>
    <w:charset w:val="86"/>
    <w:family w:val="auto"/>
    <w:pitch w:val="default"/>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w:altName w:val="Times New Roman"/>
    <w:charset w:val="00"/>
    <w:family w:val="swiss"/>
    <w:pitch w:val="default"/>
    <w:sig w:usb0="00000000" w:usb1="00000000"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A83FF" w14:textId="2D0C3210" w:rsidR="009C26FC" w:rsidRDefault="00B26293">
    <w:pPr>
      <w:pStyle w:val="Pieddepage"/>
      <w:tabs>
        <w:tab w:val="clear" w:pos="4252"/>
        <w:tab w:val="clear" w:pos="8504"/>
      </w:tabs>
      <w:ind w:left="4253" w:right="-1"/>
      <w:jc w:val="center"/>
    </w:pPr>
    <w:r>
      <w:rPr>
        <w:noProof/>
      </w:rPr>
      <mc:AlternateContent>
        <mc:Choice Requires="wps">
          <w:drawing>
            <wp:anchor distT="0" distB="0" distL="114300" distR="114300" simplePos="0" relativeHeight="251702272" behindDoc="0" locked="0" layoutInCell="0" allowOverlap="1" wp14:anchorId="17CC7329" wp14:editId="03534860">
              <wp:simplePos x="0" y="0"/>
              <wp:positionH relativeFrom="page">
                <wp:posOffset>7068185</wp:posOffset>
              </wp:positionH>
              <wp:positionV relativeFrom="page">
                <wp:posOffset>10138410</wp:posOffset>
              </wp:positionV>
              <wp:extent cx="913765" cy="329565"/>
              <wp:effectExtent l="1270" t="0" r="0" b="0"/>
              <wp:wrapNone/>
              <wp:docPr id="34745174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277C1C" w14:textId="77777777" w:rsidR="009C26FC" w:rsidRDefault="00986FCA">
                          <w:pPr>
                            <w:pBdr>
                              <w:bottom w:val="single" w:sz="4" w:space="1" w:color="auto"/>
                            </w:pBdr>
                            <w:jc w:val="left"/>
                            <w:rPr>
                              <w:color w:val="00BEA2"/>
                            </w:rPr>
                          </w:pPr>
                          <w:r>
                            <w:rPr>
                              <w:rFonts w:ascii="Arial" w:hAnsi="Arial"/>
                              <w:color w:val="000000" w:themeColor="text1"/>
                            </w:rPr>
                            <w:fldChar w:fldCharType="begin"/>
                          </w:r>
                          <w:r>
                            <w:rPr>
                              <w:rFonts w:ascii="Arial" w:hAnsi="Arial"/>
                              <w:color w:val="000000" w:themeColor="text1"/>
                            </w:rPr>
                            <w:instrText>PAGE   \* MERGEFORMAT</w:instrText>
                          </w:r>
                          <w:r>
                            <w:rPr>
                              <w:rFonts w:ascii="Arial" w:hAnsi="Arial"/>
                              <w:color w:val="000000" w:themeColor="text1"/>
                            </w:rPr>
                            <w:fldChar w:fldCharType="separate"/>
                          </w:r>
                          <w:r>
                            <w:rPr>
                              <w:rFonts w:ascii="Arial" w:hAnsi="Arial"/>
                              <w:color w:val="000000" w:themeColor="text1"/>
                            </w:rPr>
                            <w:t>2</w:t>
                          </w:r>
                          <w:r>
                            <w:rPr>
                              <w:rFonts w:ascii="Arial" w:hAnsi="Arial"/>
                              <w:color w:val="000000" w:themeColor="text1"/>
                            </w:rP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17CC7329" id="Rectangle 2" o:spid="_x0000_s1028" style="position:absolute;left:0;text-align:left;margin-left:556.55pt;margin-top:798.3pt;width:71.95pt;height:25.95pt;z-index:251702272;visibility:visible;mso-wrap-style:square;mso-width-percent:800;mso-height-percent:0;mso-wrap-distance-left:9pt;mso-wrap-distance-top:0;mso-wrap-distance-right:9pt;mso-wrap-distance-bottom:0;mso-position-horizontal:absolute;mso-position-horizontal-relative:page;mso-position-vertical:absolute;mso-position-vertical-relative:page;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3DP6gEAAL8DAAAOAAAAZHJzL2Uyb0RvYy54bWysU8tu2zAQvBfoPxC817IcO6kFy0HgwEWB&#10;9AGk/QCKoiSiFJdd0pbcr++SchyjvRXVgdjlLoc7w9HmfuwNOyr0GmzJ89mcM2Ul1Nq2Jf/+bf/u&#10;PWc+CFsLA1aV/KQ8v9++fbMZXKEW0IGpFTICsb4YXMm7EFyRZV52qhd+Bk5ZKjaAvQiUYpvVKAZC&#10;7022mM9vswGwdghSeU+7j1ORbxN+0ygZvjSNV4GZktNsIa2Y1iqu2XYjihaF67Q8jyH+YYpeaEuX&#10;XqAeRRDsgPovqF5LBA9NmEnoM2gaLVXiQGzy+R9snjvhVOJC4nh3kcn/P1j5+fjsvmIc3bsnkD88&#10;s7DrhG3VAyIMnRI1XZdHobLB+eJyICaejrJq+AQ1Pa04BEgajA32EZDYsTFJfbpIrcbAJG2u85u7&#10;2xVnkko3i/WK4niDKF4OO/Thg4KexaDkSC+ZwMXxyYep9aUlDQ9G13ttTEqwrXYG2VHQq+/Td0b3&#10;123GxmYL8diEGHcSy0gsesgXYaxGKsawgvpEfBEmF5HrKegAf3E2kINK7n8eBCrOzEdLmq3z5TJa&#10;LiXL1d2CEryuVNcVYSVBlTxwNoW7MNn04FC3Hd2UJ/4WHkjnRicNXqc6z00uSSqeHR1teJ2nrtf/&#10;bvsbAAD//wMAUEsDBBQABgAIAAAAIQD7f1AA5AAAAA8BAAAPAAAAZHJzL2Rvd25yZXYueG1sTI9B&#10;S8NAEIXvgv9hGcGL2E2qjTVmU0SpFAShVfS6zY5J6O5syG7T9N93etLbe8zHm/eKxeisGLAPrScF&#10;6SQBgVR501Kt4OtzeTsHEaImo60nVHDEAIvy8qLQufEHWuOwibXgEAq5VtDE2OVShqpBp8PEd0h8&#10;+/W905FtX0vT6wOHOyunSZJJp1viD43u8KXBarfZOwW7HxM/hlUc31fd8sa9ftv18c0qdX01Pj+B&#10;iDjGPxjO9bk6lNxp6/dkgrDs0/QuZZbV7DHLQJyZ6eyBB25ZZffzGciykP93lCcAAAD//wMAUEsB&#10;Ai0AFAAGAAgAAAAhALaDOJL+AAAA4QEAABMAAAAAAAAAAAAAAAAAAAAAAFtDb250ZW50X1R5cGVz&#10;XS54bWxQSwECLQAUAAYACAAAACEAOP0h/9YAAACUAQAACwAAAAAAAAAAAAAAAAAvAQAAX3JlbHMv&#10;LnJlbHNQSwECLQAUAAYACAAAACEAqyNwz+oBAAC/AwAADgAAAAAAAAAAAAAAAAAuAgAAZHJzL2Uy&#10;b0RvYy54bWxQSwECLQAUAAYACAAAACEA+39QAOQAAAAPAQAADwAAAAAAAAAAAAAAAABEBAAAZHJz&#10;L2Rvd25yZXYueG1sUEsFBgAAAAAEAAQA8wAAAFUFAAAAAA==&#10;" o:allowincell="f" stroked="f">
              <v:textbox>
                <w:txbxContent>
                  <w:p w14:paraId="5E277C1C" w14:textId="77777777" w:rsidR="009C26FC" w:rsidRDefault="00986FCA">
                    <w:pPr>
                      <w:pBdr>
                        <w:bottom w:val="single" w:sz="4" w:space="1" w:color="auto"/>
                      </w:pBdr>
                      <w:jc w:val="left"/>
                      <w:rPr>
                        <w:color w:val="00BEA2"/>
                      </w:rPr>
                    </w:pPr>
                    <w:r>
                      <w:rPr>
                        <w:rFonts w:ascii="Arial" w:hAnsi="Arial"/>
                        <w:color w:val="000000" w:themeColor="text1"/>
                      </w:rPr>
                      <w:fldChar w:fldCharType="begin"/>
                    </w:r>
                    <w:r>
                      <w:rPr>
                        <w:rFonts w:ascii="Arial" w:hAnsi="Arial"/>
                        <w:color w:val="000000" w:themeColor="text1"/>
                      </w:rPr>
                      <w:instrText>PAGE   \* MERGEFORMAT</w:instrText>
                    </w:r>
                    <w:r>
                      <w:rPr>
                        <w:rFonts w:ascii="Arial" w:hAnsi="Arial"/>
                        <w:color w:val="000000" w:themeColor="text1"/>
                      </w:rPr>
                      <w:fldChar w:fldCharType="separate"/>
                    </w:r>
                    <w:r>
                      <w:rPr>
                        <w:rFonts w:ascii="Arial" w:hAnsi="Arial"/>
                        <w:color w:val="000000" w:themeColor="text1"/>
                      </w:rPr>
                      <w:t>2</w:t>
                    </w:r>
                    <w:r>
                      <w:rPr>
                        <w:rFonts w:ascii="Arial" w:hAnsi="Arial"/>
                        <w:color w:val="000000" w:themeColor="text1"/>
                      </w:rPr>
                      <w:fldChar w:fldCharType="end"/>
                    </w:r>
                  </w:p>
                </w:txbxContent>
              </v:textbox>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EE45F" w14:textId="77777777" w:rsidR="009C26FC" w:rsidRDefault="009C26FC">
    <w:pPr>
      <w:pStyle w:val="Pieddepage"/>
      <w:tabs>
        <w:tab w:val="clear" w:pos="4252"/>
        <w:tab w:val="clear" w:pos="8504"/>
        <w:tab w:val="left" w:pos="3544"/>
        <w:tab w:val="left" w:pos="4678"/>
        <w:tab w:val="left" w:pos="5812"/>
      </w:tabs>
      <w:ind w:left="2268"/>
      <w:jc w:val="right"/>
      <w:rPr>
        <w:color w:val="D9D9D9" w:themeColor="background1" w:themeShade="D9"/>
        <w:sz w:val="16"/>
        <w:szCs w:val="16"/>
      </w:rPr>
    </w:pPr>
  </w:p>
  <w:p w14:paraId="0CBC0A20" w14:textId="77777777" w:rsidR="009C26FC" w:rsidRDefault="00986FCA">
    <w:pPr>
      <w:pStyle w:val="Pieddepage"/>
      <w:rPr>
        <w:color w:val="BFBFBF" w:themeColor="background1" w:themeShade="BF"/>
        <w:lang w:val="de-DE"/>
      </w:rPr>
    </w:pPr>
    <w:r>
      <w:rPr>
        <w:color w:val="D9D9D9" w:themeColor="background1" w:themeShade="D9"/>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8D2A8" w14:textId="06F84B4B" w:rsidR="009C26FC" w:rsidRDefault="00B26293">
    <w:pPr>
      <w:pStyle w:val="Pieddepage"/>
      <w:tabs>
        <w:tab w:val="clear" w:pos="4252"/>
        <w:tab w:val="clear" w:pos="8504"/>
      </w:tabs>
      <w:ind w:left="4253" w:right="-1"/>
      <w:jc w:val="center"/>
    </w:pPr>
    <w:r>
      <w:rPr>
        <w:noProof/>
      </w:rPr>
      <mc:AlternateContent>
        <mc:Choice Requires="wps">
          <w:drawing>
            <wp:anchor distT="0" distB="0" distL="114300" distR="114300" simplePos="0" relativeHeight="251666432" behindDoc="0" locked="0" layoutInCell="0" allowOverlap="1" wp14:anchorId="196AB866" wp14:editId="43469CC0">
              <wp:simplePos x="0" y="0"/>
              <wp:positionH relativeFrom="page">
                <wp:posOffset>7068185</wp:posOffset>
              </wp:positionH>
              <wp:positionV relativeFrom="page">
                <wp:posOffset>10138410</wp:posOffset>
              </wp:positionV>
              <wp:extent cx="791210" cy="329565"/>
              <wp:effectExtent l="1270" t="0" r="0" b="0"/>
              <wp:wrapNone/>
              <wp:docPr id="132209274" name="Rectángulo 744520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2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CBF7A6" w14:textId="77777777" w:rsidR="009C26FC" w:rsidRDefault="00986FCA">
                          <w:pPr>
                            <w:pBdr>
                              <w:bottom w:val="single" w:sz="4" w:space="1" w:color="auto"/>
                            </w:pBdr>
                            <w:jc w:val="left"/>
                            <w:rPr>
                              <w:color w:val="00BEA2"/>
                            </w:rPr>
                          </w:pPr>
                          <w:r>
                            <w:rPr>
                              <w:rFonts w:ascii="Arial" w:hAnsi="Arial"/>
                              <w:color w:val="000000" w:themeColor="text1"/>
                            </w:rPr>
                            <w:fldChar w:fldCharType="begin"/>
                          </w:r>
                          <w:r>
                            <w:rPr>
                              <w:rFonts w:ascii="Arial" w:hAnsi="Arial"/>
                              <w:color w:val="000000" w:themeColor="text1"/>
                            </w:rPr>
                            <w:instrText>PAGE   \* MERGEFORMAT</w:instrText>
                          </w:r>
                          <w:r>
                            <w:rPr>
                              <w:rFonts w:ascii="Arial" w:hAnsi="Arial"/>
                              <w:color w:val="000000" w:themeColor="text1"/>
                            </w:rPr>
                            <w:fldChar w:fldCharType="separate"/>
                          </w:r>
                          <w:r>
                            <w:rPr>
                              <w:rFonts w:ascii="Arial" w:hAnsi="Arial"/>
                              <w:color w:val="000000" w:themeColor="text1"/>
                            </w:rPr>
                            <w:t>2</w:t>
                          </w:r>
                          <w:r>
                            <w:rPr>
                              <w:rFonts w:ascii="Arial" w:hAnsi="Arial"/>
                              <w:color w:val="000000" w:themeColor="text1"/>
                            </w:rP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196AB866" id="Rectángulo 744520744" o:spid="_x0000_s1029" style="position:absolute;left:0;text-align:left;margin-left:556.55pt;margin-top:798.3pt;width:62.3pt;height:25.95pt;z-index:251666432;visibility:visible;mso-wrap-style:square;mso-width-percent:800;mso-height-percent:0;mso-wrap-distance-left:9pt;mso-wrap-distance-top:0;mso-wrap-distance-right:9pt;mso-wrap-distance-bottom:0;mso-position-horizontal:absolute;mso-position-horizontal-relative:page;mso-position-vertical:absolute;mso-position-vertical-relative:page;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L5E7wEAAMYDAAAOAAAAZHJzL2Uyb0RvYy54bWysU8Fu2zAMvQ/YPwi6L46zpF2MOEWRIsOA&#10;bh3Q7QNkWbaFyaJGKbGzrx+luGmw3Yb5IIik+Eg+Pm/uxt6wo0KvwZY8n805U1ZCrW1b8u/f9u8+&#10;cOaDsLUwYFXJT8rzu+3bN5vBFWoBHZhaISMQ64vBlbwLwRVZ5mWneuFn4JSlYAPYi0AmtlmNYiD0&#10;3mSL+fwmGwBrhyCV9+R9OAf5NuE3jZLhqWm8CsyUnHoL6cR0VvHMthtRtChcp+XUhviHLnqhLRW9&#10;QD2IINgB9V9QvZYIHpowk9Bn0DRaqjQDTZPP/5jmuRNOpVmIHO8uNPn/Byu/HJ/dV4yte/cI8odn&#10;FnadsK26R4ShU6KmcnkkKhucLy4J0fCUyqrhM9S0WnEIkDgYG+wjIE3HxkT16UK1GgOT5Lxd54uc&#10;FiIp9H6xXt2sUgVRvCQ79OGjgp7FS8mRNpnAxfHRh9iMKF6epObB6HqvjUkGttXOIDsK2vo+fRO6&#10;v35mbHxsIaadEaMnTRkHixryRRirkel6oiB6KqhPNDbCWUwkfrp0gL84G0hIJfc/DwIVZ+aTJerW&#10;+XIZlZeM5ep2QQZeR6rriLCSoEoeODtfd+Gs1oND3XZUKU80WLgnuhudqHjtamqfxJIYmoQd1Xht&#10;p1evv9/2NwAAAP//AwBQSwMEFAAGAAgAAAAhAKAEZtTkAAAADwEAAA8AAABkcnMvZG93bnJldi54&#10;bWxMj0FLw0AQhe+C/2EZwYvYTVqb1phNEaVSEIRW0es2Oyalu7Mhu03Tf9/pSW/vMR9v3isWg7Oi&#10;xy7sPClIRwkIpMqbHdUKvj6X93MQIWoy2npCBScMsCivrwqdG3+kNfabWAsOoZBrBU2MbS5lqBp0&#10;Oox8i8S3X985Hdl2tTSdPnK4s3KcJJl0ekf8odEtvjRY7TcHp2D/Y+JHv4rD+6pd3rnXb7s+vVml&#10;bm+G5ycQEYf4B8OlPleHkjtt/YFMEJZ9mk5SZllNH7MMxIUZT2YzEFtW2cN8CrIs5P8d5RkAAP//&#10;AwBQSwECLQAUAAYACAAAACEAtoM4kv4AAADhAQAAEwAAAAAAAAAAAAAAAAAAAAAAW0NvbnRlbnRf&#10;VHlwZXNdLnhtbFBLAQItABQABgAIAAAAIQA4/SH/1gAAAJQBAAALAAAAAAAAAAAAAAAAAC8BAABf&#10;cmVscy8ucmVsc1BLAQItABQABgAIAAAAIQCD4L5E7wEAAMYDAAAOAAAAAAAAAAAAAAAAAC4CAABk&#10;cnMvZTJvRG9jLnhtbFBLAQItABQABgAIAAAAIQCgBGbU5AAAAA8BAAAPAAAAAAAAAAAAAAAAAEkE&#10;AABkcnMvZG93bnJldi54bWxQSwUGAAAAAAQABADzAAAAWgUAAAAA&#10;" o:allowincell="f" stroked="f">
              <v:textbox>
                <w:txbxContent>
                  <w:p w14:paraId="12CBF7A6" w14:textId="77777777" w:rsidR="009C26FC" w:rsidRDefault="00986FCA">
                    <w:pPr>
                      <w:pBdr>
                        <w:bottom w:val="single" w:sz="4" w:space="1" w:color="auto"/>
                      </w:pBdr>
                      <w:jc w:val="left"/>
                      <w:rPr>
                        <w:color w:val="00BEA2"/>
                      </w:rPr>
                    </w:pPr>
                    <w:r>
                      <w:rPr>
                        <w:rFonts w:ascii="Arial" w:hAnsi="Arial"/>
                        <w:color w:val="000000" w:themeColor="text1"/>
                      </w:rPr>
                      <w:fldChar w:fldCharType="begin"/>
                    </w:r>
                    <w:r>
                      <w:rPr>
                        <w:rFonts w:ascii="Arial" w:hAnsi="Arial"/>
                        <w:color w:val="000000" w:themeColor="text1"/>
                      </w:rPr>
                      <w:instrText>PAGE   \* MERGEFORMAT</w:instrText>
                    </w:r>
                    <w:r>
                      <w:rPr>
                        <w:rFonts w:ascii="Arial" w:hAnsi="Arial"/>
                        <w:color w:val="000000" w:themeColor="text1"/>
                      </w:rPr>
                      <w:fldChar w:fldCharType="separate"/>
                    </w:r>
                    <w:r>
                      <w:rPr>
                        <w:rFonts w:ascii="Arial" w:hAnsi="Arial"/>
                        <w:color w:val="000000" w:themeColor="text1"/>
                      </w:rPr>
                      <w:t>2</w:t>
                    </w:r>
                    <w:r>
                      <w:rPr>
                        <w:rFonts w:ascii="Arial" w:hAnsi="Arial"/>
                        <w:color w:val="000000" w:themeColor="text1"/>
                      </w:rPr>
                      <w:fldChar w:fldCharType="end"/>
                    </w:r>
                  </w:p>
                </w:txbxContent>
              </v:textbox>
              <w10:wrap anchorx="page"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DDC32" w14:textId="77777777" w:rsidR="009C26FC" w:rsidRDefault="009C26FC">
    <w:pPr>
      <w:pStyle w:val="Pieddepage"/>
      <w:tabs>
        <w:tab w:val="clear" w:pos="4252"/>
        <w:tab w:val="clear" w:pos="8504"/>
        <w:tab w:val="left" w:pos="3544"/>
        <w:tab w:val="left" w:pos="4678"/>
        <w:tab w:val="left" w:pos="5812"/>
      </w:tabs>
      <w:ind w:left="2268"/>
      <w:jc w:val="right"/>
      <w:rPr>
        <w:color w:val="D9D9D9" w:themeColor="background1" w:themeShade="D9"/>
        <w:sz w:val="16"/>
        <w:szCs w:val="16"/>
      </w:rPr>
    </w:pPr>
  </w:p>
  <w:p w14:paraId="5DA5425A" w14:textId="77777777" w:rsidR="009C26FC" w:rsidRDefault="00986FCA">
    <w:pPr>
      <w:pStyle w:val="Pieddepage"/>
      <w:jc w:val="right"/>
      <w:rPr>
        <w:color w:val="BFBFBF" w:themeColor="background1" w:themeShade="BF"/>
        <w:lang w:val="de-DE"/>
      </w:rPr>
    </w:pPr>
    <w:r>
      <w:rPr>
        <w:rFonts w:hint="eastAsia"/>
        <w:color w:val="D9D9D9" w:themeColor="background1" w:themeShade="D9"/>
        <w:lang w:eastAsia="zh-CN"/>
      </w:rPr>
      <w:t>P</w:t>
    </w:r>
    <w:r>
      <w:rPr>
        <w:color w:val="D9D9D9" w:themeColor="background1" w:themeShade="D9"/>
        <w:lang w:eastAsia="zh-CN"/>
      </w:rPr>
      <w:t>35/WMT-H2/WMT-C2</w:t>
    </w:r>
    <w:r>
      <w:rPr>
        <w:color w:val="D9D9D9" w:themeColor="background1" w:themeShade="D9"/>
      </w:rPr>
      <w:tab/>
      <w:t>EN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42A2DD" w14:textId="77777777" w:rsidR="00B67ACD" w:rsidRDefault="00B67ACD">
      <w:pPr>
        <w:spacing w:after="0"/>
      </w:pPr>
      <w:r>
        <w:separator/>
      </w:r>
    </w:p>
  </w:footnote>
  <w:footnote w:type="continuationSeparator" w:id="0">
    <w:p w14:paraId="6225F1D4" w14:textId="77777777" w:rsidR="00B67ACD" w:rsidRDefault="00B67AC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4EECF" w14:textId="77777777" w:rsidR="009C26FC" w:rsidRDefault="009C26FC">
    <w:pPr>
      <w:pStyle w:val="En-tte"/>
      <w:tabs>
        <w:tab w:val="clear" w:pos="4252"/>
        <w:tab w:val="clear" w:pos="8504"/>
        <w:tab w:val="right" w:pos="9639"/>
      </w:tabs>
      <w:ind w:right="-851"/>
      <w:jc w:val="right"/>
    </w:pPr>
  </w:p>
  <w:p w14:paraId="090A5BB6" w14:textId="77777777" w:rsidR="009C26FC" w:rsidRDefault="009C26FC">
    <w:pPr>
      <w:pStyle w:val="En-tte"/>
      <w:tabs>
        <w:tab w:val="clear" w:pos="4252"/>
        <w:tab w:val="clear" w:pos="8504"/>
        <w:tab w:val="right" w:pos="9639"/>
      </w:tabs>
      <w:ind w:right="-851"/>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B6172" w14:textId="77777777" w:rsidR="009C26FC" w:rsidRDefault="009C26FC">
    <w:pPr>
      <w:pStyle w:val="En-tte"/>
      <w:tabs>
        <w:tab w:val="clear" w:pos="8504"/>
        <w:tab w:val="right" w:pos="9498"/>
      </w:tabs>
      <w:ind w:right="-71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9612E" w14:textId="77777777" w:rsidR="009C26FC" w:rsidRDefault="009C26FC">
    <w:pPr>
      <w:pStyle w:val="En-tte"/>
      <w:tabs>
        <w:tab w:val="clear" w:pos="4252"/>
        <w:tab w:val="clear" w:pos="8504"/>
        <w:tab w:val="right" w:pos="9639"/>
      </w:tabs>
      <w:ind w:right="-851"/>
      <w:jc w:val="right"/>
    </w:pPr>
  </w:p>
  <w:p w14:paraId="3B81F555" w14:textId="77777777" w:rsidR="009C26FC" w:rsidRDefault="009C26FC">
    <w:pPr>
      <w:pStyle w:val="En-tte"/>
      <w:tabs>
        <w:tab w:val="clear" w:pos="4252"/>
        <w:tab w:val="clear" w:pos="8504"/>
        <w:tab w:val="right" w:pos="9639"/>
      </w:tabs>
      <w:ind w:right="-851"/>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2942F" w14:textId="77777777" w:rsidR="009C26FC" w:rsidRDefault="009C26FC">
    <w:pPr>
      <w:pStyle w:val="En-tte"/>
      <w:tabs>
        <w:tab w:val="clear" w:pos="8504"/>
        <w:tab w:val="right" w:pos="9498"/>
      </w:tabs>
      <w:ind w:right="-71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2668E9E"/>
    <w:multiLevelType w:val="singleLevel"/>
    <w:tmpl w:val="82668E9E"/>
    <w:lvl w:ilvl="0">
      <w:start w:val="1"/>
      <w:numFmt w:val="decimal"/>
      <w:lvlText w:val="%1."/>
      <w:lvlJc w:val="left"/>
      <w:pPr>
        <w:ind w:left="1085" w:hanging="425"/>
      </w:pPr>
      <w:rPr>
        <w:rFonts w:ascii="Arial" w:hAnsi="Arial" w:cs="Arial" w:hint="default"/>
      </w:rPr>
    </w:lvl>
  </w:abstractNum>
  <w:abstractNum w:abstractNumId="1" w15:restartNumberingAfterBreak="0">
    <w:nsid w:val="8B229589"/>
    <w:multiLevelType w:val="singleLevel"/>
    <w:tmpl w:val="8B229589"/>
    <w:lvl w:ilvl="0">
      <w:start w:val="1"/>
      <w:numFmt w:val="decimal"/>
      <w:suff w:val="space"/>
      <w:lvlText w:val="%1."/>
      <w:lvlJc w:val="left"/>
    </w:lvl>
  </w:abstractNum>
  <w:abstractNum w:abstractNumId="2" w15:restartNumberingAfterBreak="0">
    <w:nsid w:val="8F60BAF8"/>
    <w:multiLevelType w:val="singleLevel"/>
    <w:tmpl w:val="8F60BAF8"/>
    <w:lvl w:ilvl="0">
      <w:start w:val="1"/>
      <w:numFmt w:val="bullet"/>
      <w:suff w:val="space"/>
      <w:lvlText w:val=""/>
      <w:lvlJc w:val="left"/>
      <w:pPr>
        <w:ind w:left="420" w:hanging="420"/>
      </w:pPr>
      <w:rPr>
        <w:rFonts w:ascii="Wingdings" w:hAnsi="Wingdings" w:hint="default"/>
        <w:sz w:val="13"/>
        <w:szCs w:val="13"/>
      </w:rPr>
    </w:lvl>
  </w:abstractNum>
  <w:abstractNum w:abstractNumId="3" w15:restartNumberingAfterBreak="0">
    <w:nsid w:val="95D42EF1"/>
    <w:multiLevelType w:val="singleLevel"/>
    <w:tmpl w:val="95D42EF1"/>
    <w:lvl w:ilvl="0">
      <w:start w:val="1"/>
      <w:numFmt w:val="bullet"/>
      <w:suff w:val="space"/>
      <w:lvlText w:val=""/>
      <w:lvlJc w:val="left"/>
      <w:pPr>
        <w:ind w:left="420" w:hanging="420"/>
      </w:pPr>
      <w:rPr>
        <w:rFonts w:ascii="Wingdings" w:hAnsi="Wingdings" w:hint="default"/>
        <w:sz w:val="14"/>
        <w:szCs w:val="14"/>
      </w:rPr>
    </w:lvl>
  </w:abstractNum>
  <w:abstractNum w:abstractNumId="4" w15:restartNumberingAfterBreak="0">
    <w:nsid w:val="95E5DB30"/>
    <w:multiLevelType w:val="singleLevel"/>
    <w:tmpl w:val="95E5DB30"/>
    <w:lvl w:ilvl="0">
      <w:start w:val="1"/>
      <w:numFmt w:val="decimal"/>
      <w:suff w:val="space"/>
      <w:lvlText w:val="%1."/>
      <w:lvlJc w:val="left"/>
    </w:lvl>
  </w:abstractNum>
  <w:abstractNum w:abstractNumId="5" w15:restartNumberingAfterBreak="0">
    <w:nsid w:val="9EEA5B42"/>
    <w:multiLevelType w:val="singleLevel"/>
    <w:tmpl w:val="9EEA5B42"/>
    <w:lvl w:ilvl="0">
      <w:start w:val="1"/>
      <w:numFmt w:val="bullet"/>
      <w:suff w:val="space"/>
      <w:lvlText w:val=""/>
      <w:lvlJc w:val="left"/>
      <w:pPr>
        <w:ind w:left="420" w:hanging="420"/>
      </w:pPr>
      <w:rPr>
        <w:rFonts w:ascii="Wingdings" w:hAnsi="Wingdings" w:hint="default"/>
        <w:sz w:val="14"/>
        <w:szCs w:val="14"/>
      </w:rPr>
    </w:lvl>
  </w:abstractNum>
  <w:abstractNum w:abstractNumId="6" w15:restartNumberingAfterBreak="0">
    <w:nsid w:val="A6CE3754"/>
    <w:multiLevelType w:val="singleLevel"/>
    <w:tmpl w:val="A6CE3754"/>
    <w:lvl w:ilvl="0">
      <w:start w:val="1"/>
      <w:numFmt w:val="bullet"/>
      <w:suff w:val="space"/>
      <w:lvlText w:val=""/>
      <w:lvlJc w:val="left"/>
      <w:pPr>
        <w:ind w:left="640" w:hanging="420"/>
      </w:pPr>
      <w:rPr>
        <w:rFonts w:ascii="Wingdings" w:hAnsi="Wingdings" w:hint="default"/>
        <w:sz w:val="14"/>
        <w:szCs w:val="14"/>
      </w:rPr>
    </w:lvl>
  </w:abstractNum>
  <w:abstractNum w:abstractNumId="7" w15:restartNumberingAfterBreak="0">
    <w:nsid w:val="A72F9CA1"/>
    <w:multiLevelType w:val="singleLevel"/>
    <w:tmpl w:val="A72F9CA1"/>
    <w:lvl w:ilvl="0">
      <w:start w:val="1"/>
      <w:numFmt w:val="bullet"/>
      <w:suff w:val="space"/>
      <w:lvlText w:val=""/>
      <w:lvlJc w:val="left"/>
      <w:pPr>
        <w:ind w:left="420" w:hanging="420"/>
      </w:pPr>
      <w:rPr>
        <w:rFonts w:ascii="Wingdings" w:hAnsi="Wingdings" w:hint="default"/>
        <w:sz w:val="13"/>
        <w:szCs w:val="13"/>
      </w:rPr>
    </w:lvl>
  </w:abstractNum>
  <w:abstractNum w:abstractNumId="8" w15:restartNumberingAfterBreak="0">
    <w:nsid w:val="AF619431"/>
    <w:multiLevelType w:val="singleLevel"/>
    <w:tmpl w:val="AF619431"/>
    <w:lvl w:ilvl="0">
      <w:start w:val="1"/>
      <w:numFmt w:val="bullet"/>
      <w:suff w:val="space"/>
      <w:lvlText w:val=""/>
      <w:lvlJc w:val="left"/>
      <w:pPr>
        <w:ind w:left="420" w:hanging="420"/>
      </w:pPr>
      <w:rPr>
        <w:rFonts w:ascii="Wingdings" w:hAnsi="Wingdings" w:hint="default"/>
        <w:sz w:val="14"/>
        <w:szCs w:val="14"/>
      </w:rPr>
    </w:lvl>
  </w:abstractNum>
  <w:abstractNum w:abstractNumId="9" w15:restartNumberingAfterBreak="0">
    <w:nsid w:val="B0513312"/>
    <w:multiLevelType w:val="singleLevel"/>
    <w:tmpl w:val="B0513312"/>
    <w:lvl w:ilvl="0">
      <w:start w:val="1"/>
      <w:numFmt w:val="decimal"/>
      <w:lvlText w:val="%1."/>
      <w:lvlJc w:val="left"/>
      <w:pPr>
        <w:ind w:left="425" w:hanging="425"/>
      </w:pPr>
      <w:rPr>
        <w:rFonts w:hint="default"/>
      </w:rPr>
    </w:lvl>
  </w:abstractNum>
  <w:abstractNum w:abstractNumId="10" w15:restartNumberingAfterBreak="0">
    <w:nsid w:val="C2DCDDE8"/>
    <w:multiLevelType w:val="singleLevel"/>
    <w:tmpl w:val="C2DCDDE8"/>
    <w:lvl w:ilvl="0">
      <w:start w:val="1"/>
      <w:numFmt w:val="bullet"/>
      <w:suff w:val="space"/>
      <w:lvlText w:val=""/>
      <w:lvlJc w:val="left"/>
      <w:pPr>
        <w:ind w:left="420" w:hanging="420"/>
      </w:pPr>
      <w:rPr>
        <w:rFonts w:ascii="Wingdings" w:hAnsi="Wingdings" w:hint="default"/>
        <w:sz w:val="13"/>
        <w:szCs w:val="13"/>
      </w:rPr>
    </w:lvl>
  </w:abstractNum>
  <w:abstractNum w:abstractNumId="11" w15:restartNumberingAfterBreak="0">
    <w:nsid w:val="D5BDC23B"/>
    <w:multiLevelType w:val="multilevel"/>
    <w:tmpl w:val="D5BDC23B"/>
    <w:lvl w:ilvl="0">
      <w:start w:val="6"/>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12" w15:restartNumberingAfterBreak="0">
    <w:nsid w:val="D900E47E"/>
    <w:multiLevelType w:val="multilevel"/>
    <w:tmpl w:val="D900E47E"/>
    <w:lvl w:ilvl="0">
      <w:start w:val="1"/>
      <w:numFmt w:val="decimal"/>
      <w:lvlText w:val="%1."/>
      <w:lvlJc w:val="left"/>
      <w:pPr>
        <w:ind w:left="425" w:hanging="425"/>
      </w:pPr>
      <w:rPr>
        <w:rFonts w:hint="default"/>
      </w:rPr>
    </w:lvl>
    <w:lvl w:ilvl="1">
      <w:start w:val="3"/>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13" w15:restartNumberingAfterBreak="0">
    <w:nsid w:val="DAA04A44"/>
    <w:multiLevelType w:val="singleLevel"/>
    <w:tmpl w:val="DAA04A44"/>
    <w:lvl w:ilvl="0">
      <w:start w:val="1"/>
      <w:numFmt w:val="bullet"/>
      <w:suff w:val="space"/>
      <w:lvlText w:val=""/>
      <w:lvlJc w:val="left"/>
      <w:pPr>
        <w:ind w:left="640" w:hanging="420"/>
      </w:pPr>
      <w:rPr>
        <w:rFonts w:ascii="Wingdings" w:hAnsi="Wingdings" w:hint="default"/>
        <w:sz w:val="13"/>
        <w:szCs w:val="13"/>
      </w:rPr>
    </w:lvl>
  </w:abstractNum>
  <w:abstractNum w:abstractNumId="14" w15:restartNumberingAfterBreak="0">
    <w:nsid w:val="E55BCE33"/>
    <w:multiLevelType w:val="multilevel"/>
    <w:tmpl w:val="E55BCE33"/>
    <w:lvl w:ilvl="0">
      <w:start w:val="4"/>
      <w:numFmt w:val="decimal"/>
      <w:lvlText w:val="%1."/>
      <w:lvlJc w:val="left"/>
      <w:pPr>
        <w:ind w:left="425" w:hanging="425"/>
      </w:pPr>
      <w:rPr>
        <w:rFonts w:hint="default"/>
      </w:rPr>
    </w:lvl>
    <w:lvl w:ilvl="1">
      <w:start w:val="3"/>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15" w15:restartNumberingAfterBreak="0">
    <w:nsid w:val="EA40152F"/>
    <w:multiLevelType w:val="singleLevel"/>
    <w:tmpl w:val="EA40152F"/>
    <w:lvl w:ilvl="0">
      <w:start w:val="1"/>
      <w:numFmt w:val="decimal"/>
      <w:suff w:val="space"/>
      <w:lvlText w:val="%1."/>
      <w:lvlJc w:val="left"/>
    </w:lvl>
  </w:abstractNum>
  <w:abstractNum w:abstractNumId="16" w15:restartNumberingAfterBreak="0">
    <w:nsid w:val="F53F5DAC"/>
    <w:multiLevelType w:val="multilevel"/>
    <w:tmpl w:val="F53F5DAC"/>
    <w:lvl w:ilvl="0">
      <w:start w:val="6"/>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17" w15:restartNumberingAfterBreak="0">
    <w:nsid w:val="F60ED8BB"/>
    <w:multiLevelType w:val="singleLevel"/>
    <w:tmpl w:val="F60ED8BB"/>
    <w:lvl w:ilvl="0">
      <w:start w:val="1"/>
      <w:numFmt w:val="bullet"/>
      <w:suff w:val="space"/>
      <w:lvlText w:val=""/>
      <w:lvlJc w:val="left"/>
      <w:pPr>
        <w:ind w:left="420" w:hanging="420"/>
      </w:pPr>
      <w:rPr>
        <w:rFonts w:ascii="Wingdings" w:hAnsi="Wingdings" w:hint="default"/>
        <w:sz w:val="14"/>
        <w:szCs w:val="14"/>
      </w:rPr>
    </w:lvl>
  </w:abstractNum>
  <w:abstractNum w:abstractNumId="18" w15:restartNumberingAfterBreak="0">
    <w:nsid w:val="F61C8242"/>
    <w:multiLevelType w:val="multilevel"/>
    <w:tmpl w:val="F61C8242"/>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19" w15:restartNumberingAfterBreak="0">
    <w:nsid w:val="FEFF49F2"/>
    <w:multiLevelType w:val="singleLevel"/>
    <w:tmpl w:val="FEFF49F2"/>
    <w:lvl w:ilvl="0">
      <w:start w:val="1"/>
      <w:numFmt w:val="decimal"/>
      <w:suff w:val="space"/>
      <w:lvlText w:val="%1."/>
      <w:lvlJc w:val="left"/>
    </w:lvl>
  </w:abstractNum>
  <w:abstractNum w:abstractNumId="20" w15:restartNumberingAfterBreak="0">
    <w:nsid w:val="FFFCA342"/>
    <w:multiLevelType w:val="singleLevel"/>
    <w:tmpl w:val="FFFCA342"/>
    <w:lvl w:ilvl="0">
      <w:start w:val="1"/>
      <w:numFmt w:val="decimal"/>
      <w:suff w:val="space"/>
      <w:lvlText w:val="%1."/>
      <w:lvlJc w:val="left"/>
    </w:lvl>
  </w:abstractNum>
  <w:abstractNum w:abstractNumId="21" w15:restartNumberingAfterBreak="0">
    <w:nsid w:val="00211799"/>
    <w:multiLevelType w:val="multilevel"/>
    <w:tmpl w:val="00211799"/>
    <w:lvl w:ilvl="0">
      <w:start w:val="1"/>
      <w:numFmt w:val="bullet"/>
      <w:lvlText w:val=""/>
      <w:lvlJc w:val="left"/>
      <w:pPr>
        <w:ind w:left="751" w:hanging="360"/>
      </w:pPr>
      <w:rPr>
        <w:rFonts w:ascii="Symbol" w:hAnsi="Symbol" w:hint="default"/>
      </w:rPr>
    </w:lvl>
    <w:lvl w:ilvl="1">
      <w:start w:val="1"/>
      <w:numFmt w:val="bullet"/>
      <w:lvlText w:val="o"/>
      <w:lvlJc w:val="left"/>
      <w:pPr>
        <w:ind w:left="1471" w:hanging="360"/>
      </w:pPr>
      <w:rPr>
        <w:rFonts w:ascii="Courier New" w:hAnsi="Courier New" w:cs="Courier New" w:hint="default"/>
      </w:rPr>
    </w:lvl>
    <w:lvl w:ilvl="2">
      <w:start w:val="1"/>
      <w:numFmt w:val="bullet"/>
      <w:lvlText w:val=""/>
      <w:lvlJc w:val="left"/>
      <w:pPr>
        <w:ind w:left="2191" w:hanging="360"/>
      </w:pPr>
      <w:rPr>
        <w:rFonts w:ascii="Wingdings" w:hAnsi="Wingdings" w:hint="default"/>
      </w:rPr>
    </w:lvl>
    <w:lvl w:ilvl="3">
      <w:start w:val="1"/>
      <w:numFmt w:val="bullet"/>
      <w:lvlText w:val=""/>
      <w:lvlJc w:val="left"/>
      <w:pPr>
        <w:ind w:left="2911" w:hanging="360"/>
      </w:pPr>
      <w:rPr>
        <w:rFonts w:ascii="Symbol" w:hAnsi="Symbol" w:hint="default"/>
      </w:rPr>
    </w:lvl>
    <w:lvl w:ilvl="4">
      <w:start w:val="1"/>
      <w:numFmt w:val="bullet"/>
      <w:lvlText w:val="o"/>
      <w:lvlJc w:val="left"/>
      <w:pPr>
        <w:ind w:left="3631" w:hanging="360"/>
      </w:pPr>
      <w:rPr>
        <w:rFonts w:ascii="Courier New" w:hAnsi="Courier New" w:cs="Courier New" w:hint="default"/>
      </w:rPr>
    </w:lvl>
    <w:lvl w:ilvl="5">
      <w:start w:val="1"/>
      <w:numFmt w:val="bullet"/>
      <w:lvlText w:val=""/>
      <w:lvlJc w:val="left"/>
      <w:pPr>
        <w:ind w:left="4351" w:hanging="360"/>
      </w:pPr>
      <w:rPr>
        <w:rFonts w:ascii="Wingdings" w:hAnsi="Wingdings" w:hint="default"/>
      </w:rPr>
    </w:lvl>
    <w:lvl w:ilvl="6">
      <w:start w:val="1"/>
      <w:numFmt w:val="bullet"/>
      <w:lvlText w:val=""/>
      <w:lvlJc w:val="left"/>
      <w:pPr>
        <w:ind w:left="5071" w:hanging="360"/>
      </w:pPr>
      <w:rPr>
        <w:rFonts w:ascii="Symbol" w:hAnsi="Symbol" w:hint="default"/>
      </w:rPr>
    </w:lvl>
    <w:lvl w:ilvl="7">
      <w:start w:val="1"/>
      <w:numFmt w:val="bullet"/>
      <w:lvlText w:val="o"/>
      <w:lvlJc w:val="left"/>
      <w:pPr>
        <w:ind w:left="5791" w:hanging="360"/>
      </w:pPr>
      <w:rPr>
        <w:rFonts w:ascii="Courier New" w:hAnsi="Courier New" w:cs="Courier New" w:hint="default"/>
      </w:rPr>
    </w:lvl>
    <w:lvl w:ilvl="8">
      <w:start w:val="1"/>
      <w:numFmt w:val="bullet"/>
      <w:lvlText w:val=""/>
      <w:lvlJc w:val="left"/>
      <w:pPr>
        <w:ind w:left="6511" w:hanging="360"/>
      </w:pPr>
      <w:rPr>
        <w:rFonts w:ascii="Wingdings" w:hAnsi="Wingdings" w:hint="default"/>
      </w:rPr>
    </w:lvl>
  </w:abstractNum>
  <w:abstractNum w:abstractNumId="22" w15:restartNumberingAfterBreak="0">
    <w:nsid w:val="003B1178"/>
    <w:multiLevelType w:val="multilevel"/>
    <w:tmpl w:val="003B1178"/>
    <w:lvl w:ilvl="0">
      <w:start w:val="1"/>
      <w:numFmt w:val="decimal"/>
      <w:pStyle w:val="Titre1"/>
      <w:lvlText w:val="%1."/>
      <w:lvlJc w:val="left"/>
      <w:pPr>
        <w:ind w:left="454" w:hanging="454"/>
      </w:pPr>
      <w:rPr>
        <w:rFonts w:hint="default"/>
      </w:rPr>
    </w:lvl>
    <w:lvl w:ilvl="1">
      <w:start w:val="1"/>
      <w:numFmt w:val="decimal"/>
      <w:pStyle w:val="Titre2"/>
      <w:lvlText w:val="%1.%2"/>
      <w:lvlJc w:val="left"/>
      <w:pPr>
        <w:ind w:left="879" w:hanging="454"/>
      </w:pPr>
      <w:rPr>
        <w:rFonts w:ascii="Arial" w:hAnsi="Arial" w:cs="Arial" w:hint="default"/>
        <w:b/>
        <w:bCs/>
        <w:sz w:val="24"/>
        <w:szCs w:val="24"/>
      </w:rPr>
    </w:lvl>
    <w:lvl w:ilvl="2">
      <w:start w:val="1"/>
      <w:numFmt w:val="decimal"/>
      <w:pStyle w:val="Titre3"/>
      <w:lvlText w:val="%1.%2.%3"/>
      <w:lvlJc w:val="left"/>
      <w:pPr>
        <w:ind w:left="0" w:firstLine="0"/>
      </w:pPr>
      <w:rPr>
        <w:rFonts w:ascii="Arial" w:hAnsi="Arial" w:cs="Arial" w:hint="default"/>
        <w:sz w:val="22"/>
        <w:szCs w:val="22"/>
      </w:rPr>
    </w:lvl>
    <w:lvl w:ilvl="3">
      <w:start w:val="1"/>
      <w:numFmt w:val="decimal"/>
      <w:pStyle w:val="Titre4"/>
      <w:lvlText w:val="%1.%2.%3.%4"/>
      <w:lvlJc w:val="left"/>
      <w:pPr>
        <w:ind w:left="0" w:firstLine="0"/>
      </w:pPr>
      <w:rPr>
        <w:rFonts w:ascii="Arial" w:hAnsi="Arial" w:cs="Arial" w:hint="default"/>
      </w:rPr>
    </w:lvl>
    <w:lvl w:ilvl="4">
      <w:start w:val="1"/>
      <w:numFmt w:val="decimal"/>
      <w:pStyle w:val="Titre5"/>
      <w:lvlText w:val="%1.%2.%3.%4.%5"/>
      <w:lvlJc w:val="left"/>
      <w:pPr>
        <w:ind w:left="0" w:firstLine="0"/>
      </w:pPr>
      <w:rPr>
        <w:rFonts w:hint="default"/>
      </w:rPr>
    </w:lvl>
    <w:lvl w:ilvl="5">
      <w:start w:val="1"/>
      <w:numFmt w:val="decimal"/>
      <w:pStyle w:val="Titre6"/>
      <w:lvlText w:val="%1.%2.%3.%4.%5.%6"/>
      <w:lvlJc w:val="left"/>
      <w:pPr>
        <w:ind w:left="0" w:firstLine="0"/>
      </w:pPr>
      <w:rPr>
        <w:rFonts w:hint="default"/>
      </w:rPr>
    </w:lvl>
    <w:lvl w:ilvl="6">
      <w:start w:val="1"/>
      <w:numFmt w:val="decimal"/>
      <w:pStyle w:val="Titre7"/>
      <w:lvlText w:val="%1.%2.%3.%4.%5.%6.%7"/>
      <w:lvlJc w:val="left"/>
      <w:pPr>
        <w:ind w:left="0" w:firstLine="0"/>
      </w:pPr>
      <w:rPr>
        <w:rFonts w:hint="default"/>
      </w:rPr>
    </w:lvl>
    <w:lvl w:ilvl="7">
      <w:start w:val="1"/>
      <w:numFmt w:val="decimal"/>
      <w:pStyle w:val="Titre8"/>
      <w:lvlText w:val="%1.%2.%3.%4.%5.%6.%7.%8"/>
      <w:lvlJc w:val="left"/>
      <w:pPr>
        <w:ind w:left="0" w:firstLine="0"/>
      </w:pPr>
      <w:rPr>
        <w:rFonts w:hint="default"/>
      </w:rPr>
    </w:lvl>
    <w:lvl w:ilvl="8">
      <w:start w:val="1"/>
      <w:numFmt w:val="decimal"/>
      <w:pStyle w:val="Titre9"/>
      <w:lvlText w:val="%1.%2.%3.%4.%5.%6.%7.%8.%9"/>
      <w:lvlJc w:val="left"/>
      <w:pPr>
        <w:ind w:left="0" w:firstLine="0"/>
      </w:pPr>
      <w:rPr>
        <w:rFonts w:hint="default"/>
      </w:rPr>
    </w:lvl>
  </w:abstractNum>
  <w:abstractNum w:abstractNumId="23" w15:restartNumberingAfterBreak="0">
    <w:nsid w:val="0053208E"/>
    <w:multiLevelType w:val="multilevel"/>
    <w:tmpl w:val="0053208E"/>
    <w:lvl w:ilvl="0">
      <w:start w:val="1"/>
      <w:numFmt w:val="bullet"/>
      <w:lvlText w:val="•"/>
      <w:lvlJc w:val="left"/>
      <w:pPr>
        <w:ind w:left="288" w:hanging="288"/>
      </w:pPr>
      <w:rPr>
        <w:rFonts w:hint="default"/>
        <w:b/>
        <w:bCs/>
        <w:color w:val="auto"/>
        <w:sz w:val="22"/>
        <w:szCs w:val="22"/>
      </w:rPr>
    </w:lvl>
    <w:lvl w:ilvl="1">
      <w:start w:val="1"/>
      <w:numFmt w:val="bullet"/>
      <w:lvlText w:val="◦"/>
      <w:lvlJc w:val="left"/>
      <w:pPr>
        <w:ind w:left="720" w:hanging="288"/>
      </w:pPr>
      <w:rPr>
        <w:rFonts w:hint="default"/>
        <w:color w:val="000000" w:themeColor="text1"/>
        <w:sz w:val="22"/>
        <w:szCs w:val="22"/>
      </w:rPr>
    </w:lvl>
    <w:lvl w:ilvl="2">
      <w:start w:val="1"/>
      <w:numFmt w:val="bullet"/>
      <w:lvlText w:val="▪"/>
      <w:lvlJc w:val="left"/>
      <w:pPr>
        <w:ind w:left="1152" w:hanging="288"/>
      </w:pPr>
      <w:rPr>
        <w:color w:val="3370FF"/>
        <w:sz w:val="22"/>
        <w:szCs w:val="22"/>
      </w:rPr>
    </w:lvl>
    <w:lvl w:ilvl="3">
      <w:start w:val="1"/>
      <w:numFmt w:val="bullet"/>
      <w:lvlText w:val="•"/>
      <w:lvlJc w:val="left"/>
      <w:pPr>
        <w:ind w:left="1583" w:hanging="288"/>
      </w:pPr>
      <w:rPr>
        <w:color w:val="3370FF"/>
        <w:sz w:val="22"/>
        <w:szCs w:val="22"/>
      </w:rPr>
    </w:lvl>
    <w:lvl w:ilvl="4">
      <w:start w:val="1"/>
      <w:numFmt w:val="bullet"/>
      <w:lvlText w:val="◦"/>
      <w:lvlJc w:val="left"/>
      <w:pPr>
        <w:ind w:left="2015" w:hanging="288"/>
      </w:pPr>
      <w:rPr>
        <w:color w:val="3370FF"/>
        <w:sz w:val="22"/>
        <w:szCs w:val="22"/>
      </w:rPr>
    </w:lvl>
    <w:lvl w:ilvl="5">
      <w:start w:val="1"/>
      <w:numFmt w:val="bullet"/>
      <w:lvlText w:val="▪"/>
      <w:lvlJc w:val="left"/>
      <w:pPr>
        <w:ind w:left="2448" w:hanging="288"/>
      </w:pPr>
      <w:rPr>
        <w:color w:val="3370FF"/>
        <w:sz w:val="22"/>
        <w:szCs w:val="22"/>
      </w:rPr>
    </w:lvl>
    <w:lvl w:ilvl="6">
      <w:start w:val="1"/>
      <w:numFmt w:val="bullet"/>
      <w:lvlText w:val="•"/>
      <w:lvlJc w:val="left"/>
      <w:pPr>
        <w:ind w:left="2879" w:hanging="288"/>
      </w:pPr>
      <w:rPr>
        <w:color w:val="3370FF"/>
        <w:sz w:val="22"/>
        <w:szCs w:val="22"/>
      </w:rPr>
    </w:lvl>
    <w:lvl w:ilvl="7">
      <w:start w:val="1"/>
      <w:numFmt w:val="bullet"/>
      <w:lvlText w:val="◦"/>
      <w:lvlJc w:val="left"/>
      <w:pPr>
        <w:ind w:left="3312" w:hanging="288"/>
      </w:pPr>
      <w:rPr>
        <w:color w:val="3370FF"/>
        <w:sz w:val="22"/>
        <w:szCs w:val="22"/>
      </w:rPr>
    </w:lvl>
    <w:lvl w:ilvl="8">
      <w:start w:val="1"/>
      <w:numFmt w:val="bullet"/>
      <w:lvlText w:val="▪"/>
      <w:lvlJc w:val="left"/>
      <w:pPr>
        <w:ind w:left="3744" w:hanging="288"/>
      </w:pPr>
      <w:rPr>
        <w:color w:val="3370FF"/>
        <w:sz w:val="22"/>
        <w:szCs w:val="22"/>
      </w:rPr>
    </w:lvl>
  </w:abstractNum>
  <w:abstractNum w:abstractNumId="24" w15:restartNumberingAfterBreak="0">
    <w:nsid w:val="005A149E"/>
    <w:multiLevelType w:val="multilevel"/>
    <w:tmpl w:val="005A149E"/>
    <w:lvl w:ilvl="0">
      <w:start w:val="5"/>
      <w:numFmt w:val="decimal"/>
      <w:lvlText w:val="%1."/>
      <w:lvlJc w:val="left"/>
      <w:pPr>
        <w:ind w:left="425" w:hanging="425"/>
      </w:pPr>
      <w:rPr>
        <w:rFonts w:hint="default"/>
      </w:rPr>
    </w:lvl>
    <w:lvl w:ilvl="1">
      <w:start w:val="6"/>
      <w:numFmt w:val="decimal"/>
      <w:lvlText w:val="%1.%2."/>
      <w:lvlJc w:val="left"/>
      <w:pPr>
        <w:ind w:left="567" w:hanging="567"/>
      </w:pPr>
      <w:rPr>
        <w:rFonts w:hint="default"/>
      </w:rPr>
    </w:lvl>
    <w:lvl w:ilvl="2">
      <w:start w:val="2"/>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25" w15:restartNumberingAfterBreak="0">
    <w:nsid w:val="07C8826C"/>
    <w:multiLevelType w:val="multilevel"/>
    <w:tmpl w:val="07C8826C"/>
    <w:lvl w:ilvl="0">
      <w:start w:val="1"/>
      <w:numFmt w:val="decimal"/>
      <w:lvlText w:val="%1."/>
      <w:lvlJc w:val="left"/>
      <w:pPr>
        <w:ind w:left="425" w:hanging="425"/>
      </w:pPr>
      <w:rPr>
        <w:rFonts w:hint="default"/>
      </w:rPr>
    </w:lvl>
    <w:lvl w:ilvl="1">
      <w:start w:val="2"/>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26" w15:restartNumberingAfterBreak="0">
    <w:nsid w:val="0D1A3FAD"/>
    <w:multiLevelType w:val="multilevel"/>
    <w:tmpl w:val="0D1A3FAD"/>
    <w:lvl w:ilvl="0">
      <w:start w:val="2"/>
      <w:numFmt w:val="decimal"/>
      <w:lvlText w:val="%1."/>
      <w:lvlJc w:val="left"/>
      <w:pPr>
        <w:ind w:left="506" w:hanging="336"/>
      </w:pPr>
    </w:lvl>
    <w:lvl w:ilvl="1">
      <w:start w:val="1"/>
      <w:numFmt w:val="lowerLetter"/>
      <w:lvlText w:val="%2."/>
      <w:lvlJc w:val="left"/>
      <w:pPr>
        <w:ind w:left="946" w:hanging="336"/>
      </w:pPr>
    </w:lvl>
    <w:lvl w:ilvl="2">
      <w:start w:val="1"/>
      <w:numFmt w:val="lowerRoman"/>
      <w:lvlText w:val="%3."/>
      <w:lvlJc w:val="left"/>
      <w:pPr>
        <w:ind w:left="1386" w:hanging="336"/>
      </w:pPr>
    </w:lvl>
    <w:lvl w:ilvl="3">
      <w:start w:val="1"/>
      <w:numFmt w:val="decimal"/>
      <w:lvlText w:val="%4."/>
      <w:lvlJc w:val="left"/>
      <w:pPr>
        <w:ind w:left="1826" w:hanging="336"/>
      </w:pPr>
      <w:rPr>
        <w:rFonts w:ascii="Arial" w:hAnsi="Arial" w:cs="Arial" w:hint="default"/>
      </w:rPr>
    </w:lvl>
    <w:lvl w:ilvl="4">
      <w:start w:val="1"/>
      <w:numFmt w:val="lowerLetter"/>
      <w:lvlText w:val="%5."/>
      <w:lvlJc w:val="left"/>
      <w:pPr>
        <w:ind w:left="2266" w:hanging="336"/>
      </w:pPr>
    </w:lvl>
    <w:lvl w:ilvl="5">
      <w:start w:val="1"/>
      <w:numFmt w:val="lowerRoman"/>
      <w:lvlText w:val="%6."/>
      <w:lvlJc w:val="left"/>
      <w:pPr>
        <w:ind w:left="2706" w:hanging="336"/>
      </w:pPr>
    </w:lvl>
    <w:lvl w:ilvl="6">
      <w:start w:val="1"/>
      <w:numFmt w:val="decimal"/>
      <w:lvlText w:val="%7."/>
      <w:lvlJc w:val="left"/>
      <w:pPr>
        <w:ind w:left="3146" w:hanging="336"/>
      </w:pPr>
    </w:lvl>
    <w:lvl w:ilvl="7">
      <w:start w:val="1"/>
      <w:numFmt w:val="lowerLetter"/>
      <w:lvlText w:val="%8."/>
      <w:lvlJc w:val="left"/>
      <w:pPr>
        <w:ind w:left="3586" w:hanging="336"/>
      </w:pPr>
    </w:lvl>
    <w:lvl w:ilvl="8">
      <w:start w:val="1"/>
      <w:numFmt w:val="lowerRoman"/>
      <w:lvlText w:val="%9."/>
      <w:lvlJc w:val="left"/>
      <w:pPr>
        <w:ind w:left="4026" w:hanging="336"/>
      </w:pPr>
    </w:lvl>
  </w:abstractNum>
  <w:abstractNum w:abstractNumId="27" w15:restartNumberingAfterBreak="0">
    <w:nsid w:val="111C065D"/>
    <w:multiLevelType w:val="multilevel"/>
    <w:tmpl w:val="111C065D"/>
    <w:lvl w:ilvl="0">
      <w:start w:val="1"/>
      <w:numFmt w:val="decimal"/>
      <w:lvlText w:val="%1."/>
      <w:lvlJc w:val="left"/>
      <w:pPr>
        <w:ind w:left="927" w:hanging="360"/>
      </w:pPr>
      <w:rPr>
        <w:rFonts w:ascii="Nunito" w:hAnsi="Nunito" w:hint="default"/>
        <w:b/>
        <w:bCs w:val="0"/>
        <w:i w:val="0"/>
        <w:caps w:val="0"/>
        <w:strike w:val="0"/>
        <w:dstrike w:val="0"/>
        <w:vanish w:val="0"/>
        <w:sz w:val="22"/>
        <w:vertAlign w:val="baseline"/>
      </w:rPr>
    </w:lvl>
    <w:lvl w:ilvl="1">
      <w:start w:val="1"/>
      <w:numFmt w:val="decimal"/>
      <w:lvlText w:val="1.%2"/>
      <w:lvlJc w:val="left"/>
      <w:pPr>
        <w:ind w:left="1724" w:hanging="360"/>
      </w:pPr>
      <w:rPr>
        <w:rFonts w:hint="default"/>
        <w:b/>
        <w:bCs/>
        <w:i w:val="0"/>
        <w:iCs/>
        <w:caps w:val="0"/>
        <w:strike w:val="0"/>
        <w:dstrike w:val="0"/>
        <w:vanish w:val="0"/>
        <w:color w:val="000000" w:themeColor="text1"/>
        <w:sz w:val="22"/>
        <w:vertAlign w:val="baseline"/>
      </w:r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8" w15:restartNumberingAfterBreak="0">
    <w:nsid w:val="134D2539"/>
    <w:multiLevelType w:val="multilevel"/>
    <w:tmpl w:val="134D2539"/>
    <w:lvl w:ilvl="0">
      <w:start w:val="1"/>
      <w:numFmt w:val="bullet"/>
      <w:lvlText w:val=""/>
      <w:lvlJc w:val="left"/>
      <w:pPr>
        <w:ind w:left="58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155C499B"/>
    <w:multiLevelType w:val="multilevel"/>
    <w:tmpl w:val="155C499B"/>
    <w:lvl w:ilvl="0">
      <w:start w:val="1"/>
      <w:numFmt w:val="bullet"/>
      <w:pStyle w:val="Paragraphedeliste"/>
      <w:suff w:val="space"/>
      <w:lvlText w:val=""/>
      <w:lvlJc w:val="left"/>
      <w:pPr>
        <w:ind w:left="580" w:hanging="360"/>
      </w:pPr>
      <w:rPr>
        <w:rFonts w:ascii="Symbol" w:hAnsi="Symbol" w:hint="default"/>
        <w:color w:val="auto"/>
        <w:sz w:val="13"/>
        <w:szCs w:val="13"/>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17D31D6B"/>
    <w:multiLevelType w:val="multilevel"/>
    <w:tmpl w:val="17D31D6B"/>
    <w:lvl w:ilvl="0">
      <w:start w:val="1"/>
      <w:numFmt w:val="bullet"/>
      <w:lvlText w:val=""/>
      <w:lvlJc w:val="left"/>
      <w:pPr>
        <w:ind w:left="640" w:hanging="420"/>
      </w:pPr>
      <w:rPr>
        <w:rFonts w:ascii="Wingdings" w:hAnsi="Wingdings" w:hint="default"/>
      </w:rPr>
    </w:lvl>
    <w:lvl w:ilvl="1">
      <w:start w:val="1"/>
      <w:numFmt w:val="bullet"/>
      <w:lvlText w:val=""/>
      <w:lvlJc w:val="left"/>
      <w:pPr>
        <w:ind w:left="1060" w:hanging="420"/>
      </w:pPr>
      <w:rPr>
        <w:rFonts w:ascii="Wingdings" w:hAnsi="Wingdings" w:hint="default"/>
      </w:rPr>
    </w:lvl>
    <w:lvl w:ilvl="2">
      <w:start w:val="1"/>
      <w:numFmt w:val="bullet"/>
      <w:lvlText w:val=""/>
      <w:lvlJc w:val="left"/>
      <w:pPr>
        <w:ind w:left="1480" w:hanging="420"/>
      </w:pPr>
      <w:rPr>
        <w:rFonts w:ascii="Wingdings" w:hAnsi="Wingdings" w:hint="default"/>
      </w:rPr>
    </w:lvl>
    <w:lvl w:ilvl="3">
      <w:start w:val="1"/>
      <w:numFmt w:val="bullet"/>
      <w:lvlText w:val=""/>
      <w:lvlJc w:val="left"/>
      <w:pPr>
        <w:ind w:left="1900" w:hanging="420"/>
      </w:pPr>
      <w:rPr>
        <w:rFonts w:ascii="Wingdings" w:hAnsi="Wingdings" w:hint="default"/>
      </w:rPr>
    </w:lvl>
    <w:lvl w:ilvl="4">
      <w:start w:val="1"/>
      <w:numFmt w:val="bullet"/>
      <w:lvlText w:val=""/>
      <w:lvlJc w:val="left"/>
      <w:pPr>
        <w:ind w:left="2320" w:hanging="420"/>
      </w:pPr>
      <w:rPr>
        <w:rFonts w:ascii="Wingdings" w:hAnsi="Wingdings" w:hint="default"/>
      </w:rPr>
    </w:lvl>
    <w:lvl w:ilvl="5">
      <w:start w:val="1"/>
      <w:numFmt w:val="bullet"/>
      <w:lvlText w:val=""/>
      <w:lvlJc w:val="left"/>
      <w:pPr>
        <w:ind w:left="2740" w:hanging="420"/>
      </w:pPr>
      <w:rPr>
        <w:rFonts w:ascii="Wingdings" w:hAnsi="Wingdings" w:hint="default"/>
      </w:rPr>
    </w:lvl>
    <w:lvl w:ilvl="6">
      <w:start w:val="1"/>
      <w:numFmt w:val="bullet"/>
      <w:lvlText w:val=""/>
      <w:lvlJc w:val="left"/>
      <w:pPr>
        <w:ind w:left="3160" w:hanging="420"/>
      </w:pPr>
      <w:rPr>
        <w:rFonts w:ascii="Wingdings" w:hAnsi="Wingdings" w:hint="default"/>
      </w:rPr>
    </w:lvl>
    <w:lvl w:ilvl="7">
      <w:start w:val="1"/>
      <w:numFmt w:val="bullet"/>
      <w:lvlText w:val=""/>
      <w:lvlJc w:val="left"/>
      <w:pPr>
        <w:ind w:left="3580" w:hanging="420"/>
      </w:pPr>
      <w:rPr>
        <w:rFonts w:ascii="Wingdings" w:hAnsi="Wingdings" w:hint="default"/>
      </w:rPr>
    </w:lvl>
    <w:lvl w:ilvl="8">
      <w:start w:val="1"/>
      <w:numFmt w:val="bullet"/>
      <w:lvlText w:val=""/>
      <w:lvlJc w:val="left"/>
      <w:pPr>
        <w:ind w:left="4000" w:hanging="420"/>
      </w:pPr>
      <w:rPr>
        <w:rFonts w:ascii="Wingdings" w:hAnsi="Wingdings" w:hint="default"/>
      </w:rPr>
    </w:lvl>
  </w:abstractNum>
  <w:abstractNum w:abstractNumId="31" w15:restartNumberingAfterBreak="0">
    <w:nsid w:val="1C518F62"/>
    <w:multiLevelType w:val="singleLevel"/>
    <w:tmpl w:val="1C518F62"/>
    <w:lvl w:ilvl="0">
      <w:start w:val="1"/>
      <w:numFmt w:val="bullet"/>
      <w:suff w:val="space"/>
      <w:lvlText w:val=""/>
      <w:lvlJc w:val="left"/>
      <w:pPr>
        <w:ind w:left="420" w:hanging="420"/>
      </w:pPr>
      <w:rPr>
        <w:rFonts w:ascii="Wingdings" w:hAnsi="Wingdings" w:hint="default"/>
        <w:sz w:val="14"/>
        <w:szCs w:val="14"/>
      </w:rPr>
    </w:lvl>
  </w:abstractNum>
  <w:abstractNum w:abstractNumId="32" w15:restartNumberingAfterBreak="0">
    <w:nsid w:val="1DB50AB0"/>
    <w:multiLevelType w:val="multilevel"/>
    <w:tmpl w:val="1DB50AB0"/>
    <w:lvl w:ilvl="0">
      <w:start w:val="3"/>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33" w15:restartNumberingAfterBreak="0">
    <w:nsid w:val="2141E8DA"/>
    <w:multiLevelType w:val="singleLevel"/>
    <w:tmpl w:val="2141E8DA"/>
    <w:lvl w:ilvl="0">
      <w:start w:val="1"/>
      <w:numFmt w:val="bullet"/>
      <w:suff w:val="space"/>
      <w:lvlText w:val=""/>
      <w:lvlJc w:val="left"/>
      <w:pPr>
        <w:ind w:left="420" w:hanging="420"/>
      </w:pPr>
      <w:rPr>
        <w:rFonts w:ascii="Wingdings" w:hAnsi="Wingdings" w:hint="default"/>
        <w:sz w:val="14"/>
        <w:szCs w:val="14"/>
      </w:rPr>
    </w:lvl>
  </w:abstractNum>
  <w:abstractNum w:abstractNumId="34" w15:restartNumberingAfterBreak="0">
    <w:nsid w:val="2295664A"/>
    <w:multiLevelType w:val="multilevel"/>
    <w:tmpl w:val="2295664A"/>
    <w:lvl w:ilvl="0">
      <w:start w:val="1"/>
      <w:numFmt w:val="decimal"/>
      <w:lvlText w:val="%1."/>
      <w:lvlJc w:val="left"/>
      <w:pPr>
        <w:ind w:left="927" w:hanging="360"/>
      </w:pPr>
      <w:rPr>
        <w:rFonts w:ascii="Nunito" w:hAnsi="Nunito" w:hint="default"/>
        <w:b/>
        <w:bCs w:val="0"/>
        <w:i w:val="0"/>
        <w:caps w:val="0"/>
        <w:strike w:val="0"/>
        <w:dstrike w:val="0"/>
        <w:vanish w:val="0"/>
        <w:sz w:val="22"/>
        <w:vertAlign w:val="baseline"/>
      </w:rPr>
    </w:lvl>
    <w:lvl w:ilvl="1">
      <w:start w:val="1"/>
      <w:numFmt w:val="decimal"/>
      <w:lvlText w:val="1.%2"/>
      <w:lvlJc w:val="left"/>
      <w:pPr>
        <w:ind w:left="1724" w:hanging="360"/>
      </w:pPr>
      <w:rPr>
        <w:rFonts w:hint="default"/>
        <w:b/>
        <w:bCs/>
        <w:i w:val="0"/>
        <w:iCs/>
        <w:caps w:val="0"/>
        <w:strike w:val="0"/>
        <w:dstrike w:val="0"/>
        <w:vanish w:val="0"/>
        <w:color w:val="000000" w:themeColor="text1"/>
        <w:sz w:val="22"/>
        <w:vertAlign w:val="baseline"/>
      </w:r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5" w15:restartNumberingAfterBreak="0">
    <w:nsid w:val="238E0B91"/>
    <w:multiLevelType w:val="multilevel"/>
    <w:tmpl w:val="238E0B91"/>
    <w:lvl w:ilvl="0">
      <w:start w:val="4"/>
      <w:numFmt w:val="decimal"/>
      <w:lvlText w:val="%1."/>
      <w:lvlJc w:val="left"/>
      <w:pPr>
        <w:ind w:left="425" w:hanging="425"/>
      </w:pPr>
      <w:rPr>
        <w:rFonts w:hint="default"/>
      </w:rPr>
    </w:lvl>
    <w:lvl w:ilvl="1">
      <w:start w:val="3"/>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36" w15:restartNumberingAfterBreak="0">
    <w:nsid w:val="24064CE3"/>
    <w:multiLevelType w:val="singleLevel"/>
    <w:tmpl w:val="24064CE3"/>
    <w:lvl w:ilvl="0">
      <w:start w:val="1"/>
      <w:numFmt w:val="bullet"/>
      <w:suff w:val="space"/>
      <w:lvlText w:val=""/>
      <w:lvlJc w:val="left"/>
      <w:pPr>
        <w:ind w:left="420" w:hanging="420"/>
      </w:pPr>
      <w:rPr>
        <w:rFonts w:ascii="Wingdings" w:hAnsi="Wingdings" w:hint="default"/>
        <w:sz w:val="13"/>
        <w:szCs w:val="13"/>
      </w:rPr>
    </w:lvl>
  </w:abstractNum>
  <w:abstractNum w:abstractNumId="37" w15:restartNumberingAfterBreak="0">
    <w:nsid w:val="24788AF5"/>
    <w:multiLevelType w:val="singleLevel"/>
    <w:tmpl w:val="24788AF5"/>
    <w:lvl w:ilvl="0">
      <w:start w:val="1"/>
      <w:numFmt w:val="bullet"/>
      <w:suff w:val="space"/>
      <w:lvlText w:val=""/>
      <w:lvlJc w:val="left"/>
      <w:pPr>
        <w:ind w:left="420" w:hanging="420"/>
      </w:pPr>
      <w:rPr>
        <w:rFonts w:ascii="Wingdings" w:hAnsi="Wingdings" w:hint="default"/>
        <w:sz w:val="14"/>
        <w:szCs w:val="14"/>
      </w:rPr>
    </w:lvl>
  </w:abstractNum>
  <w:abstractNum w:abstractNumId="38" w15:restartNumberingAfterBreak="0">
    <w:nsid w:val="2E6C1DE4"/>
    <w:multiLevelType w:val="multilevel"/>
    <w:tmpl w:val="2E6C1DE4"/>
    <w:lvl w:ilvl="0">
      <w:start w:val="1"/>
      <w:numFmt w:val="decimal"/>
      <w:lvlText w:val="%1."/>
      <w:lvlJc w:val="left"/>
      <w:pPr>
        <w:ind w:left="1068" w:hanging="360"/>
      </w:pPr>
      <w:rPr>
        <w:rFonts w:ascii="Nunito" w:hAnsi="Nunito" w:hint="default"/>
        <w:b/>
        <w:bCs w:val="0"/>
        <w:i w:val="0"/>
        <w:caps w:val="0"/>
        <w:strike w:val="0"/>
        <w:dstrike w:val="0"/>
        <w:vanish w:val="0"/>
        <w:sz w:val="22"/>
        <w:vertAlign w:val="baseline"/>
      </w:rPr>
    </w:lvl>
    <w:lvl w:ilvl="1">
      <w:start w:val="1"/>
      <w:numFmt w:val="decimal"/>
      <w:lvlText w:val="1.%2"/>
      <w:lvlJc w:val="left"/>
      <w:pPr>
        <w:ind w:left="1865" w:hanging="360"/>
      </w:pPr>
      <w:rPr>
        <w:rFonts w:hint="default"/>
        <w:b/>
        <w:bCs/>
        <w:i w:val="0"/>
        <w:iCs/>
        <w:caps w:val="0"/>
        <w:strike w:val="0"/>
        <w:dstrike w:val="0"/>
        <w:vanish w:val="0"/>
        <w:color w:val="000000" w:themeColor="text1"/>
        <w:sz w:val="22"/>
        <w:vertAlign w:val="baseline"/>
      </w:r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39" w15:restartNumberingAfterBreak="0">
    <w:nsid w:val="3117421F"/>
    <w:multiLevelType w:val="singleLevel"/>
    <w:tmpl w:val="3117421F"/>
    <w:lvl w:ilvl="0">
      <w:start w:val="1"/>
      <w:numFmt w:val="bullet"/>
      <w:suff w:val="space"/>
      <w:lvlText w:val=""/>
      <w:lvlJc w:val="left"/>
      <w:pPr>
        <w:ind w:left="640" w:hanging="420"/>
      </w:pPr>
      <w:rPr>
        <w:rFonts w:ascii="Wingdings" w:hAnsi="Wingdings" w:hint="default"/>
        <w:sz w:val="14"/>
        <w:szCs w:val="14"/>
      </w:rPr>
    </w:lvl>
  </w:abstractNum>
  <w:abstractNum w:abstractNumId="40" w15:restartNumberingAfterBreak="0">
    <w:nsid w:val="3911D2E8"/>
    <w:multiLevelType w:val="singleLevel"/>
    <w:tmpl w:val="3911D2E8"/>
    <w:lvl w:ilvl="0">
      <w:start w:val="1"/>
      <w:numFmt w:val="bullet"/>
      <w:suff w:val="space"/>
      <w:lvlText w:val=""/>
      <w:lvlJc w:val="left"/>
      <w:pPr>
        <w:ind w:left="420" w:hanging="420"/>
      </w:pPr>
      <w:rPr>
        <w:rFonts w:ascii="Wingdings" w:hAnsi="Wingdings" w:hint="default"/>
        <w:sz w:val="13"/>
        <w:szCs w:val="13"/>
      </w:rPr>
    </w:lvl>
  </w:abstractNum>
  <w:abstractNum w:abstractNumId="41" w15:restartNumberingAfterBreak="0">
    <w:nsid w:val="39E703FA"/>
    <w:multiLevelType w:val="multilevel"/>
    <w:tmpl w:val="39E703FA"/>
    <w:lvl w:ilvl="0">
      <w:start w:val="1"/>
      <w:numFmt w:val="bullet"/>
      <w:lvlText w:val=""/>
      <w:lvlJc w:val="left"/>
      <w:pPr>
        <w:ind w:left="751" w:hanging="360"/>
      </w:pPr>
      <w:rPr>
        <w:rFonts w:ascii="Symbol" w:hAnsi="Symbol" w:hint="default"/>
      </w:rPr>
    </w:lvl>
    <w:lvl w:ilvl="1">
      <w:start w:val="1"/>
      <w:numFmt w:val="bullet"/>
      <w:lvlText w:val="o"/>
      <w:lvlJc w:val="left"/>
      <w:pPr>
        <w:ind w:left="1471" w:hanging="360"/>
      </w:pPr>
      <w:rPr>
        <w:rFonts w:ascii="Courier New" w:hAnsi="Courier New" w:cs="Courier New" w:hint="default"/>
      </w:rPr>
    </w:lvl>
    <w:lvl w:ilvl="2">
      <w:start w:val="1"/>
      <w:numFmt w:val="bullet"/>
      <w:lvlText w:val=""/>
      <w:lvlJc w:val="left"/>
      <w:pPr>
        <w:ind w:left="2191" w:hanging="360"/>
      </w:pPr>
      <w:rPr>
        <w:rFonts w:ascii="Wingdings" w:hAnsi="Wingdings" w:hint="default"/>
      </w:rPr>
    </w:lvl>
    <w:lvl w:ilvl="3">
      <w:start w:val="1"/>
      <w:numFmt w:val="bullet"/>
      <w:lvlText w:val=""/>
      <w:lvlJc w:val="left"/>
      <w:pPr>
        <w:ind w:left="2911" w:hanging="360"/>
      </w:pPr>
      <w:rPr>
        <w:rFonts w:ascii="Symbol" w:hAnsi="Symbol" w:hint="default"/>
      </w:rPr>
    </w:lvl>
    <w:lvl w:ilvl="4">
      <w:start w:val="1"/>
      <w:numFmt w:val="bullet"/>
      <w:lvlText w:val="o"/>
      <w:lvlJc w:val="left"/>
      <w:pPr>
        <w:ind w:left="3631" w:hanging="360"/>
      </w:pPr>
      <w:rPr>
        <w:rFonts w:ascii="Courier New" w:hAnsi="Courier New" w:cs="Courier New" w:hint="default"/>
      </w:rPr>
    </w:lvl>
    <w:lvl w:ilvl="5">
      <w:start w:val="1"/>
      <w:numFmt w:val="bullet"/>
      <w:lvlText w:val=""/>
      <w:lvlJc w:val="left"/>
      <w:pPr>
        <w:ind w:left="4351" w:hanging="360"/>
      </w:pPr>
      <w:rPr>
        <w:rFonts w:ascii="Wingdings" w:hAnsi="Wingdings" w:hint="default"/>
      </w:rPr>
    </w:lvl>
    <w:lvl w:ilvl="6">
      <w:start w:val="1"/>
      <w:numFmt w:val="bullet"/>
      <w:lvlText w:val=""/>
      <w:lvlJc w:val="left"/>
      <w:pPr>
        <w:ind w:left="5071" w:hanging="360"/>
      </w:pPr>
      <w:rPr>
        <w:rFonts w:ascii="Symbol" w:hAnsi="Symbol" w:hint="default"/>
      </w:rPr>
    </w:lvl>
    <w:lvl w:ilvl="7">
      <w:start w:val="1"/>
      <w:numFmt w:val="bullet"/>
      <w:lvlText w:val="o"/>
      <w:lvlJc w:val="left"/>
      <w:pPr>
        <w:ind w:left="5791" w:hanging="360"/>
      </w:pPr>
      <w:rPr>
        <w:rFonts w:ascii="Courier New" w:hAnsi="Courier New" w:cs="Courier New" w:hint="default"/>
      </w:rPr>
    </w:lvl>
    <w:lvl w:ilvl="8">
      <w:start w:val="1"/>
      <w:numFmt w:val="bullet"/>
      <w:lvlText w:val=""/>
      <w:lvlJc w:val="left"/>
      <w:pPr>
        <w:ind w:left="6511" w:hanging="360"/>
      </w:pPr>
      <w:rPr>
        <w:rFonts w:ascii="Wingdings" w:hAnsi="Wingdings" w:hint="default"/>
      </w:rPr>
    </w:lvl>
  </w:abstractNum>
  <w:abstractNum w:abstractNumId="42" w15:restartNumberingAfterBreak="0">
    <w:nsid w:val="3E13C2DF"/>
    <w:multiLevelType w:val="multilevel"/>
    <w:tmpl w:val="3E13C2DF"/>
    <w:lvl w:ilvl="0">
      <w:start w:val="2"/>
      <w:numFmt w:val="decimal"/>
      <w:lvlText w:val="%1."/>
      <w:lvlJc w:val="left"/>
      <w:pPr>
        <w:ind w:left="425" w:hanging="425"/>
      </w:pPr>
      <w:rPr>
        <w:rFonts w:hint="default"/>
        <w:color w:val="FFFFFF" w:themeColor="background1"/>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43" w15:restartNumberingAfterBreak="0">
    <w:nsid w:val="42DE7A36"/>
    <w:multiLevelType w:val="multilevel"/>
    <w:tmpl w:val="42DE7A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43DE9BB2"/>
    <w:multiLevelType w:val="singleLevel"/>
    <w:tmpl w:val="43DE9BB2"/>
    <w:lvl w:ilvl="0">
      <w:start w:val="1"/>
      <w:numFmt w:val="decimal"/>
      <w:lvlText w:val="%1."/>
      <w:lvlJc w:val="left"/>
      <w:pPr>
        <w:ind w:left="425" w:hanging="425"/>
      </w:pPr>
      <w:rPr>
        <w:rFonts w:hint="default"/>
      </w:rPr>
    </w:lvl>
  </w:abstractNum>
  <w:abstractNum w:abstractNumId="45" w15:restartNumberingAfterBreak="0">
    <w:nsid w:val="487DB5F9"/>
    <w:multiLevelType w:val="singleLevel"/>
    <w:tmpl w:val="487DB5F9"/>
    <w:lvl w:ilvl="0">
      <w:start w:val="1"/>
      <w:numFmt w:val="bullet"/>
      <w:lvlText w:val=""/>
      <w:lvlJc w:val="left"/>
      <w:pPr>
        <w:ind w:left="420" w:hanging="420"/>
      </w:pPr>
      <w:rPr>
        <w:rFonts w:ascii="Wingdings" w:hAnsi="Wingdings" w:hint="default"/>
        <w:sz w:val="16"/>
        <w:szCs w:val="16"/>
      </w:rPr>
    </w:lvl>
  </w:abstractNum>
  <w:abstractNum w:abstractNumId="46" w15:restartNumberingAfterBreak="0">
    <w:nsid w:val="495035C1"/>
    <w:multiLevelType w:val="multilevel"/>
    <w:tmpl w:val="495035C1"/>
    <w:lvl w:ilvl="0">
      <w:start w:val="1"/>
      <w:numFmt w:val="decimal"/>
      <w:lvlText w:val="%1."/>
      <w:lvlJc w:val="left"/>
      <w:pPr>
        <w:tabs>
          <w:tab w:val="left" w:pos="720"/>
        </w:tabs>
        <w:ind w:left="720" w:hanging="360"/>
      </w:pPr>
      <w:rPr>
        <w:rFonts w:hint="default"/>
        <w:b/>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47" w15:restartNumberingAfterBreak="0">
    <w:nsid w:val="508E2E55"/>
    <w:multiLevelType w:val="multilevel"/>
    <w:tmpl w:val="508E2E55"/>
    <w:lvl w:ilvl="0">
      <w:start w:val="1"/>
      <w:numFmt w:val="decimal"/>
      <w:lvlText w:val="%1."/>
      <w:lvlJc w:val="left"/>
      <w:pPr>
        <w:ind w:left="360" w:hanging="360"/>
      </w:pPr>
      <w:rPr>
        <w:rFonts w:ascii="Nunito" w:hAnsi="Nunito" w:hint="default"/>
        <w:b/>
        <w:bCs w:val="0"/>
        <w:i w:val="0"/>
        <w:caps w:val="0"/>
        <w:strike w:val="0"/>
        <w:dstrike w:val="0"/>
        <w:vanish w:val="0"/>
        <w:sz w:val="22"/>
        <w:vertAlign w:val="baseline"/>
      </w:rPr>
    </w:lvl>
    <w:lvl w:ilvl="1">
      <w:start w:val="1"/>
      <w:numFmt w:val="decimal"/>
      <w:lvlText w:val="1.%2"/>
      <w:lvlJc w:val="left"/>
      <w:pPr>
        <w:ind w:left="1157" w:hanging="360"/>
      </w:pPr>
      <w:rPr>
        <w:rFonts w:hint="default"/>
        <w:b/>
        <w:bCs/>
        <w:i w:val="0"/>
        <w:iCs/>
        <w:caps w:val="0"/>
        <w:strike w:val="0"/>
        <w:dstrike w:val="0"/>
        <w:vanish w:val="0"/>
        <w:color w:val="000000" w:themeColor="text1"/>
        <w:sz w:val="22"/>
        <w:vertAlign w:val="baseline"/>
      </w:rPr>
    </w:lvl>
    <w:lvl w:ilvl="2">
      <w:start w:val="1"/>
      <w:numFmt w:val="lowerRoman"/>
      <w:lvlText w:val="%3."/>
      <w:lvlJc w:val="right"/>
      <w:pPr>
        <w:ind w:left="1877" w:hanging="180"/>
      </w:pPr>
    </w:lvl>
    <w:lvl w:ilvl="3">
      <w:start w:val="1"/>
      <w:numFmt w:val="decimal"/>
      <w:lvlText w:val="%4."/>
      <w:lvlJc w:val="left"/>
      <w:pPr>
        <w:ind w:left="2597" w:hanging="360"/>
      </w:pPr>
    </w:lvl>
    <w:lvl w:ilvl="4">
      <w:start w:val="1"/>
      <w:numFmt w:val="lowerLetter"/>
      <w:lvlText w:val="%5."/>
      <w:lvlJc w:val="left"/>
      <w:pPr>
        <w:ind w:left="3317" w:hanging="360"/>
      </w:pPr>
    </w:lvl>
    <w:lvl w:ilvl="5">
      <w:start w:val="1"/>
      <w:numFmt w:val="lowerRoman"/>
      <w:lvlText w:val="%6."/>
      <w:lvlJc w:val="right"/>
      <w:pPr>
        <w:ind w:left="4037" w:hanging="180"/>
      </w:pPr>
    </w:lvl>
    <w:lvl w:ilvl="6">
      <w:start w:val="1"/>
      <w:numFmt w:val="decimal"/>
      <w:lvlText w:val="%7."/>
      <w:lvlJc w:val="left"/>
      <w:pPr>
        <w:ind w:left="4757" w:hanging="360"/>
      </w:pPr>
    </w:lvl>
    <w:lvl w:ilvl="7">
      <w:start w:val="1"/>
      <w:numFmt w:val="lowerLetter"/>
      <w:lvlText w:val="%8."/>
      <w:lvlJc w:val="left"/>
      <w:pPr>
        <w:ind w:left="5477" w:hanging="360"/>
      </w:pPr>
    </w:lvl>
    <w:lvl w:ilvl="8">
      <w:start w:val="1"/>
      <w:numFmt w:val="lowerRoman"/>
      <w:lvlText w:val="%9."/>
      <w:lvlJc w:val="right"/>
      <w:pPr>
        <w:ind w:left="6197" w:hanging="180"/>
      </w:pPr>
    </w:lvl>
  </w:abstractNum>
  <w:abstractNum w:abstractNumId="48" w15:restartNumberingAfterBreak="0">
    <w:nsid w:val="51EBB062"/>
    <w:multiLevelType w:val="singleLevel"/>
    <w:tmpl w:val="51EBB062"/>
    <w:lvl w:ilvl="0">
      <w:start w:val="1"/>
      <w:numFmt w:val="bullet"/>
      <w:suff w:val="space"/>
      <w:lvlText w:val=""/>
      <w:lvlJc w:val="left"/>
      <w:pPr>
        <w:ind w:left="420" w:hanging="420"/>
      </w:pPr>
      <w:rPr>
        <w:rFonts w:ascii="Wingdings" w:hAnsi="Wingdings" w:hint="default"/>
        <w:sz w:val="14"/>
        <w:szCs w:val="14"/>
      </w:rPr>
    </w:lvl>
  </w:abstractNum>
  <w:abstractNum w:abstractNumId="49" w15:restartNumberingAfterBreak="0">
    <w:nsid w:val="53A3693E"/>
    <w:multiLevelType w:val="multilevel"/>
    <w:tmpl w:val="53A3693E"/>
    <w:lvl w:ilvl="0">
      <w:start w:val="1"/>
      <w:numFmt w:val="decimal"/>
      <w:pStyle w:val="1CATEGORATtulo1"/>
      <w:lvlText w:val="%1."/>
      <w:lvlJc w:val="left"/>
      <w:pPr>
        <w:tabs>
          <w:tab w:val="left" w:pos="3240"/>
        </w:tabs>
        <w:ind w:left="3240" w:hanging="720"/>
      </w:pPr>
      <w:rPr>
        <w:rFonts w:hint="default"/>
        <w:color w:val="auto"/>
      </w:rPr>
    </w:lvl>
    <w:lvl w:ilvl="1">
      <w:start w:val="1"/>
      <w:numFmt w:val="decimal"/>
      <w:lvlText w:val="%2."/>
      <w:lvlJc w:val="left"/>
      <w:pPr>
        <w:tabs>
          <w:tab w:val="left" w:pos="3960"/>
        </w:tabs>
        <w:ind w:left="3960" w:hanging="720"/>
      </w:pPr>
      <w:rPr>
        <w:rFonts w:ascii="Arial" w:hAnsi="Arial" w:cs="Arial" w:hint="default"/>
      </w:rPr>
    </w:lvl>
    <w:lvl w:ilvl="2">
      <w:start w:val="1"/>
      <w:numFmt w:val="decimal"/>
      <w:lvlText w:val="%3."/>
      <w:lvlJc w:val="left"/>
      <w:pPr>
        <w:tabs>
          <w:tab w:val="left" w:pos="4680"/>
        </w:tabs>
        <w:ind w:left="4680" w:hanging="720"/>
      </w:pPr>
    </w:lvl>
    <w:lvl w:ilvl="3">
      <w:start w:val="1"/>
      <w:numFmt w:val="decimal"/>
      <w:lvlText w:val="%4."/>
      <w:lvlJc w:val="left"/>
      <w:pPr>
        <w:tabs>
          <w:tab w:val="left" w:pos="5400"/>
        </w:tabs>
        <w:ind w:left="5400" w:hanging="720"/>
      </w:pPr>
    </w:lvl>
    <w:lvl w:ilvl="4">
      <w:start w:val="1"/>
      <w:numFmt w:val="decimal"/>
      <w:lvlText w:val="%5."/>
      <w:lvlJc w:val="left"/>
      <w:pPr>
        <w:tabs>
          <w:tab w:val="left" w:pos="6120"/>
        </w:tabs>
        <w:ind w:left="6120" w:hanging="720"/>
      </w:pPr>
    </w:lvl>
    <w:lvl w:ilvl="5">
      <w:start w:val="1"/>
      <w:numFmt w:val="decimal"/>
      <w:lvlText w:val="%6."/>
      <w:lvlJc w:val="left"/>
      <w:pPr>
        <w:tabs>
          <w:tab w:val="left" w:pos="6840"/>
        </w:tabs>
        <w:ind w:left="6840" w:hanging="720"/>
      </w:pPr>
    </w:lvl>
    <w:lvl w:ilvl="6">
      <w:start w:val="1"/>
      <w:numFmt w:val="decimal"/>
      <w:lvlText w:val="%7."/>
      <w:lvlJc w:val="left"/>
      <w:pPr>
        <w:tabs>
          <w:tab w:val="left" w:pos="7560"/>
        </w:tabs>
        <w:ind w:left="7560" w:hanging="720"/>
      </w:pPr>
    </w:lvl>
    <w:lvl w:ilvl="7">
      <w:start w:val="1"/>
      <w:numFmt w:val="decimal"/>
      <w:lvlText w:val="%8."/>
      <w:lvlJc w:val="left"/>
      <w:pPr>
        <w:tabs>
          <w:tab w:val="left" w:pos="8280"/>
        </w:tabs>
        <w:ind w:left="8280" w:hanging="720"/>
      </w:pPr>
    </w:lvl>
    <w:lvl w:ilvl="8">
      <w:start w:val="1"/>
      <w:numFmt w:val="decimal"/>
      <w:lvlText w:val="%9."/>
      <w:lvlJc w:val="left"/>
      <w:pPr>
        <w:tabs>
          <w:tab w:val="left" w:pos="9000"/>
        </w:tabs>
        <w:ind w:left="9000" w:hanging="720"/>
      </w:pPr>
    </w:lvl>
  </w:abstractNum>
  <w:abstractNum w:abstractNumId="50" w15:restartNumberingAfterBreak="0">
    <w:nsid w:val="5435328D"/>
    <w:multiLevelType w:val="multilevel"/>
    <w:tmpl w:val="5435328D"/>
    <w:lvl w:ilvl="0">
      <w:start w:val="1"/>
      <w:numFmt w:val="lowerLetter"/>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59ADCABA"/>
    <w:multiLevelType w:val="multilevel"/>
    <w:tmpl w:val="59ADCABA"/>
    <w:lvl w:ilvl="0">
      <w:start w:val="1"/>
      <w:numFmt w:val="decimal"/>
      <w:lvlText w:val="%1."/>
      <w:lvlJc w:val="left"/>
      <w:pPr>
        <w:ind w:left="288" w:hanging="288"/>
      </w:pPr>
      <w:rPr>
        <w:rFonts w:ascii="Arial" w:hAnsi="Arial" w:cs="Arial" w:hint="default"/>
        <w:b w:val="0"/>
        <w:bCs w:val="0"/>
        <w:color w:val="auto"/>
        <w:sz w:val="22"/>
        <w:szCs w:val="22"/>
      </w:rPr>
    </w:lvl>
    <w:lvl w:ilvl="1">
      <w:start w:val="1"/>
      <w:numFmt w:val="lowerLetter"/>
      <w:lvlText w:val="%2."/>
      <w:lvlJc w:val="left"/>
      <w:pPr>
        <w:ind w:left="720" w:hanging="288"/>
      </w:pPr>
      <w:rPr>
        <w:color w:val="3370FF"/>
        <w:sz w:val="22"/>
        <w:szCs w:val="22"/>
      </w:rPr>
    </w:lvl>
    <w:lvl w:ilvl="2">
      <w:start w:val="1"/>
      <w:numFmt w:val="lowerRoman"/>
      <w:lvlText w:val="%3."/>
      <w:lvlJc w:val="left"/>
      <w:pPr>
        <w:ind w:left="1152" w:hanging="288"/>
      </w:pPr>
      <w:rPr>
        <w:color w:val="3370FF"/>
        <w:sz w:val="22"/>
        <w:szCs w:val="22"/>
      </w:rPr>
    </w:lvl>
    <w:lvl w:ilvl="3">
      <w:start w:val="1"/>
      <w:numFmt w:val="decimal"/>
      <w:lvlText w:val="%4."/>
      <w:lvlJc w:val="left"/>
      <w:pPr>
        <w:ind w:left="1583" w:hanging="288"/>
      </w:pPr>
      <w:rPr>
        <w:color w:val="3370FF"/>
        <w:sz w:val="22"/>
        <w:szCs w:val="22"/>
      </w:rPr>
    </w:lvl>
    <w:lvl w:ilvl="4">
      <w:start w:val="1"/>
      <w:numFmt w:val="lowerLetter"/>
      <w:lvlText w:val="%5."/>
      <w:lvlJc w:val="left"/>
      <w:pPr>
        <w:ind w:left="2015" w:hanging="288"/>
      </w:pPr>
      <w:rPr>
        <w:color w:val="3370FF"/>
        <w:sz w:val="22"/>
        <w:szCs w:val="22"/>
      </w:rPr>
    </w:lvl>
    <w:lvl w:ilvl="5">
      <w:start w:val="1"/>
      <w:numFmt w:val="lowerRoman"/>
      <w:lvlText w:val="%6."/>
      <w:lvlJc w:val="left"/>
      <w:pPr>
        <w:ind w:left="2448" w:hanging="288"/>
      </w:pPr>
      <w:rPr>
        <w:color w:val="3370FF"/>
        <w:sz w:val="22"/>
        <w:szCs w:val="22"/>
      </w:rPr>
    </w:lvl>
    <w:lvl w:ilvl="6">
      <w:start w:val="1"/>
      <w:numFmt w:val="decimal"/>
      <w:lvlText w:val="%7."/>
      <w:lvlJc w:val="left"/>
      <w:pPr>
        <w:ind w:left="2879" w:hanging="288"/>
      </w:pPr>
      <w:rPr>
        <w:color w:val="3370FF"/>
        <w:sz w:val="22"/>
        <w:szCs w:val="22"/>
      </w:rPr>
    </w:lvl>
    <w:lvl w:ilvl="7">
      <w:start w:val="1"/>
      <w:numFmt w:val="lowerLetter"/>
      <w:lvlText w:val="%8."/>
      <w:lvlJc w:val="left"/>
      <w:pPr>
        <w:ind w:left="3312" w:hanging="288"/>
      </w:pPr>
      <w:rPr>
        <w:color w:val="3370FF"/>
        <w:sz w:val="22"/>
        <w:szCs w:val="22"/>
      </w:rPr>
    </w:lvl>
    <w:lvl w:ilvl="8">
      <w:start w:val="1"/>
      <w:numFmt w:val="lowerRoman"/>
      <w:lvlText w:val="%9."/>
      <w:lvlJc w:val="left"/>
      <w:pPr>
        <w:ind w:left="3744" w:hanging="288"/>
      </w:pPr>
      <w:rPr>
        <w:color w:val="3370FF"/>
        <w:sz w:val="22"/>
        <w:szCs w:val="22"/>
      </w:rPr>
    </w:lvl>
  </w:abstractNum>
  <w:abstractNum w:abstractNumId="52" w15:restartNumberingAfterBreak="0">
    <w:nsid w:val="5C7B94EF"/>
    <w:multiLevelType w:val="singleLevel"/>
    <w:tmpl w:val="5C7B94EF"/>
    <w:lvl w:ilvl="0">
      <w:start w:val="1"/>
      <w:numFmt w:val="bullet"/>
      <w:lvlText w:val=""/>
      <w:lvlJc w:val="left"/>
      <w:pPr>
        <w:ind w:left="420" w:hanging="420"/>
      </w:pPr>
      <w:rPr>
        <w:rFonts w:ascii="Wingdings" w:hAnsi="Wingdings" w:hint="default"/>
        <w:sz w:val="16"/>
        <w:szCs w:val="16"/>
      </w:rPr>
    </w:lvl>
  </w:abstractNum>
  <w:abstractNum w:abstractNumId="53" w15:restartNumberingAfterBreak="0">
    <w:nsid w:val="5E703A5F"/>
    <w:multiLevelType w:val="singleLevel"/>
    <w:tmpl w:val="5E703A5F"/>
    <w:lvl w:ilvl="0">
      <w:start w:val="1"/>
      <w:numFmt w:val="bullet"/>
      <w:suff w:val="space"/>
      <w:lvlText w:val=""/>
      <w:lvlJc w:val="left"/>
      <w:pPr>
        <w:ind w:left="420" w:hanging="420"/>
      </w:pPr>
      <w:rPr>
        <w:rFonts w:ascii="Wingdings" w:hAnsi="Wingdings" w:hint="default"/>
        <w:sz w:val="13"/>
        <w:szCs w:val="13"/>
      </w:rPr>
    </w:lvl>
  </w:abstractNum>
  <w:abstractNum w:abstractNumId="54" w15:restartNumberingAfterBreak="0">
    <w:nsid w:val="6333787D"/>
    <w:multiLevelType w:val="singleLevel"/>
    <w:tmpl w:val="6333787D"/>
    <w:lvl w:ilvl="0">
      <w:start w:val="1"/>
      <w:numFmt w:val="bullet"/>
      <w:suff w:val="space"/>
      <w:lvlText w:val=""/>
      <w:lvlJc w:val="left"/>
      <w:pPr>
        <w:ind w:left="420" w:hanging="420"/>
      </w:pPr>
      <w:rPr>
        <w:rFonts w:ascii="Wingdings" w:hAnsi="Wingdings" w:hint="default"/>
        <w:sz w:val="14"/>
        <w:szCs w:val="14"/>
      </w:rPr>
    </w:lvl>
  </w:abstractNum>
  <w:abstractNum w:abstractNumId="55" w15:restartNumberingAfterBreak="0">
    <w:nsid w:val="637F3DE5"/>
    <w:multiLevelType w:val="multilevel"/>
    <w:tmpl w:val="637F3DE5"/>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6" w15:restartNumberingAfterBreak="0">
    <w:nsid w:val="65900234"/>
    <w:multiLevelType w:val="multilevel"/>
    <w:tmpl w:val="65900234"/>
    <w:lvl w:ilvl="0">
      <w:start w:val="1"/>
      <w:numFmt w:val="decimal"/>
      <w:lvlText w:val="%1."/>
      <w:lvlJc w:val="left"/>
      <w:pPr>
        <w:ind w:left="640" w:hanging="336"/>
      </w:pPr>
      <w:rPr>
        <w:rFonts w:ascii="Nunito" w:eastAsiaTheme="minorEastAsia" w:hAnsi="Nunito" w:cstheme="minorBidi"/>
        <w:b/>
        <w:w w:val="100"/>
        <w:kern w:val="2"/>
        <w:sz w:val="22"/>
        <w:szCs w:val="22"/>
        <w:shd w:val="clear" w:color="auto" w:fill="auto"/>
        <w:lang w:val="en-GB" w:eastAsia="en-US" w:bidi="ar-SA"/>
      </w:rPr>
    </w:lvl>
    <w:lvl w:ilvl="1">
      <w:start w:val="1"/>
      <w:numFmt w:val="lowerLetter"/>
      <w:lvlText w:val="%2."/>
      <w:lvlJc w:val="left"/>
      <w:pPr>
        <w:ind w:left="1080" w:hanging="336"/>
      </w:pPr>
    </w:lvl>
    <w:lvl w:ilvl="2">
      <w:start w:val="1"/>
      <w:numFmt w:val="lowerRoman"/>
      <w:lvlText w:val="%3."/>
      <w:lvlJc w:val="left"/>
      <w:pPr>
        <w:ind w:left="1520" w:hanging="336"/>
      </w:pPr>
    </w:lvl>
    <w:lvl w:ilvl="3">
      <w:start w:val="1"/>
      <w:numFmt w:val="decimal"/>
      <w:lvlText w:val="%4."/>
      <w:lvlJc w:val="left"/>
      <w:pPr>
        <w:ind w:left="1960" w:hanging="336"/>
      </w:pPr>
    </w:lvl>
    <w:lvl w:ilvl="4">
      <w:start w:val="1"/>
      <w:numFmt w:val="lowerLetter"/>
      <w:lvlText w:val="%5."/>
      <w:lvlJc w:val="left"/>
      <w:pPr>
        <w:ind w:left="2400" w:hanging="336"/>
      </w:pPr>
    </w:lvl>
    <w:lvl w:ilvl="5">
      <w:start w:val="1"/>
      <w:numFmt w:val="lowerRoman"/>
      <w:lvlText w:val="%6."/>
      <w:lvlJc w:val="left"/>
      <w:pPr>
        <w:ind w:left="2840" w:hanging="336"/>
      </w:pPr>
    </w:lvl>
    <w:lvl w:ilvl="6">
      <w:start w:val="1"/>
      <w:numFmt w:val="decimal"/>
      <w:lvlText w:val="%7."/>
      <w:lvlJc w:val="left"/>
      <w:pPr>
        <w:ind w:left="3280" w:hanging="336"/>
      </w:pPr>
    </w:lvl>
    <w:lvl w:ilvl="7">
      <w:start w:val="1"/>
      <w:numFmt w:val="lowerLetter"/>
      <w:lvlText w:val="%8."/>
      <w:lvlJc w:val="left"/>
      <w:pPr>
        <w:ind w:left="3720" w:hanging="336"/>
      </w:pPr>
    </w:lvl>
    <w:lvl w:ilvl="8">
      <w:start w:val="1"/>
      <w:numFmt w:val="lowerRoman"/>
      <w:lvlText w:val="%9."/>
      <w:lvlJc w:val="left"/>
      <w:pPr>
        <w:ind w:left="4160" w:hanging="336"/>
      </w:pPr>
    </w:lvl>
  </w:abstractNum>
  <w:abstractNum w:abstractNumId="57" w15:restartNumberingAfterBreak="0">
    <w:nsid w:val="714A6357"/>
    <w:multiLevelType w:val="multilevel"/>
    <w:tmpl w:val="714A6357"/>
    <w:lvl w:ilvl="0">
      <w:start w:val="1"/>
      <w:numFmt w:val="decimal"/>
      <w:lvlText w:val="%1."/>
      <w:lvlJc w:val="left"/>
      <w:pPr>
        <w:ind w:left="927" w:hanging="360"/>
      </w:pPr>
      <w:rPr>
        <w:rFonts w:ascii="Nunito" w:hAnsi="Nunito" w:hint="default"/>
        <w:b/>
        <w:bCs w:val="0"/>
        <w:i w:val="0"/>
        <w:caps w:val="0"/>
        <w:strike w:val="0"/>
        <w:dstrike w:val="0"/>
        <w:vanish w:val="0"/>
        <w:sz w:val="22"/>
        <w:vertAlign w:val="baseline"/>
      </w:rPr>
    </w:lvl>
    <w:lvl w:ilvl="1">
      <w:start w:val="1"/>
      <w:numFmt w:val="decimal"/>
      <w:lvlText w:val="1.%2"/>
      <w:lvlJc w:val="left"/>
      <w:pPr>
        <w:ind w:left="1724" w:hanging="360"/>
      </w:pPr>
      <w:rPr>
        <w:rFonts w:hint="default"/>
        <w:b/>
        <w:bCs/>
        <w:i w:val="0"/>
        <w:iCs/>
        <w:caps w:val="0"/>
        <w:strike w:val="0"/>
        <w:dstrike w:val="0"/>
        <w:vanish w:val="0"/>
        <w:color w:val="000000" w:themeColor="text1"/>
        <w:sz w:val="22"/>
        <w:vertAlign w:val="baseline"/>
      </w:rPr>
    </w:lvl>
    <w:lvl w:ilvl="2">
      <w:start w:val="1"/>
      <w:numFmt w:val="lowerRoman"/>
      <w:lvlText w:val="%3."/>
      <w:lvlJc w:val="right"/>
      <w:pPr>
        <w:ind w:left="2444" w:hanging="180"/>
      </w:pPr>
      <w:rPr>
        <w:rFonts w:hint="eastAsia"/>
      </w:rPr>
    </w:lvl>
    <w:lvl w:ilvl="3">
      <w:start w:val="1"/>
      <w:numFmt w:val="decimal"/>
      <w:lvlText w:val="%4."/>
      <w:lvlJc w:val="left"/>
      <w:pPr>
        <w:ind w:left="3164" w:hanging="360"/>
      </w:pPr>
      <w:rPr>
        <w:rFonts w:hint="eastAsia"/>
      </w:rPr>
    </w:lvl>
    <w:lvl w:ilvl="4">
      <w:start w:val="1"/>
      <w:numFmt w:val="lowerLetter"/>
      <w:lvlText w:val="%5."/>
      <w:lvlJc w:val="left"/>
      <w:pPr>
        <w:ind w:left="3884" w:hanging="360"/>
      </w:pPr>
      <w:rPr>
        <w:rFonts w:hint="eastAsia"/>
      </w:rPr>
    </w:lvl>
    <w:lvl w:ilvl="5">
      <w:start w:val="1"/>
      <w:numFmt w:val="lowerRoman"/>
      <w:lvlText w:val="%6."/>
      <w:lvlJc w:val="right"/>
      <w:pPr>
        <w:ind w:left="4604" w:hanging="180"/>
      </w:pPr>
      <w:rPr>
        <w:rFonts w:hint="eastAsia"/>
      </w:rPr>
    </w:lvl>
    <w:lvl w:ilvl="6">
      <w:start w:val="1"/>
      <w:numFmt w:val="decimal"/>
      <w:lvlText w:val="%7."/>
      <w:lvlJc w:val="left"/>
      <w:pPr>
        <w:ind w:left="5324" w:hanging="360"/>
      </w:pPr>
      <w:rPr>
        <w:rFonts w:hint="eastAsia"/>
      </w:rPr>
    </w:lvl>
    <w:lvl w:ilvl="7">
      <w:start w:val="1"/>
      <w:numFmt w:val="lowerLetter"/>
      <w:lvlText w:val="%8."/>
      <w:lvlJc w:val="left"/>
      <w:pPr>
        <w:ind w:left="6044" w:hanging="360"/>
      </w:pPr>
      <w:rPr>
        <w:rFonts w:hint="eastAsia"/>
      </w:rPr>
    </w:lvl>
    <w:lvl w:ilvl="8">
      <w:start w:val="1"/>
      <w:numFmt w:val="lowerRoman"/>
      <w:lvlText w:val="%9."/>
      <w:lvlJc w:val="right"/>
      <w:pPr>
        <w:ind w:left="6764" w:hanging="180"/>
      </w:pPr>
      <w:rPr>
        <w:rFonts w:hint="eastAsia"/>
      </w:rPr>
    </w:lvl>
  </w:abstractNum>
  <w:abstractNum w:abstractNumId="58" w15:restartNumberingAfterBreak="0">
    <w:nsid w:val="77528FE9"/>
    <w:multiLevelType w:val="singleLevel"/>
    <w:tmpl w:val="77528FE9"/>
    <w:lvl w:ilvl="0">
      <w:start w:val="1"/>
      <w:numFmt w:val="decimal"/>
      <w:suff w:val="space"/>
      <w:lvlText w:val="%1."/>
      <w:lvlJc w:val="left"/>
    </w:lvl>
  </w:abstractNum>
  <w:abstractNum w:abstractNumId="59" w15:restartNumberingAfterBreak="0">
    <w:nsid w:val="7DA351C6"/>
    <w:multiLevelType w:val="singleLevel"/>
    <w:tmpl w:val="7DA351C6"/>
    <w:lvl w:ilvl="0">
      <w:start w:val="1"/>
      <w:numFmt w:val="bullet"/>
      <w:suff w:val="space"/>
      <w:lvlText w:val=""/>
      <w:lvlJc w:val="left"/>
      <w:pPr>
        <w:ind w:left="420" w:hanging="420"/>
      </w:pPr>
      <w:rPr>
        <w:rFonts w:ascii="Wingdings" w:hAnsi="Wingdings" w:hint="default"/>
        <w:sz w:val="14"/>
        <w:szCs w:val="14"/>
      </w:rPr>
    </w:lvl>
  </w:abstractNum>
  <w:num w:numId="1" w16cid:durableId="1375470678">
    <w:abstractNumId w:val="22"/>
  </w:num>
  <w:num w:numId="2" w16cid:durableId="85224826">
    <w:abstractNumId w:val="29"/>
  </w:num>
  <w:num w:numId="3" w16cid:durableId="438065297">
    <w:abstractNumId w:val="49"/>
  </w:num>
  <w:num w:numId="4" w16cid:durableId="147479249">
    <w:abstractNumId w:val="19"/>
  </w:num>
  <w:num w:numId="5" w16cid:durableId="51973504">
    <w:abstractNumId w:val="18"/>
  </w:num>
  <w:num w:numId="6" w16cid:durableId="2093770450">
    <w:abstractNumId w:val="25"/>
  </w:num>
  <w:num w:numId="7" w16cid:durableId="875700555">
    <w:abstractNumId w:val="46"/>
  </w:num>
  <w:num w:numId="8" w16cid:durableId="1693990034">
    <w:abstractNumId w:val="12"/>
  </w:num>
  <w:num w:numId="9" w16cid:durableId="930620497">
    <w:abstractNumId w:val="42"/>
  </w:num>
  <w:num w:numId="10" w16cid:durableId="433399165">
    <w:abstractNumId w:val="32"/>
  </w:num>
  <w:num w:numId="11" w16cid:durableId="819688790">
    <w:abstractNumId w:val="20"/>
  </w:num>
  <w:num w:numId="12" w16cid:durableId="1515414621">
    <w:abstractNumId w:val="35"/>
  </w:num>
  <w:num w:numId="13" w16cid:durableId="1323388811">
    <w:abstractNumId w:val="58"/>
  </w:num>
  <w:num w:numId="14" w16cid:durableId="682828617">
    <w:abstractNumId w:val="14"/>
  </w:num>
  <w:num w:numId="15" w16cid:durableId="1344090809">
    <w:abstractNumId w:val="49"/>
    <w:lvlOverride w:ilvl="0">
      <w:startOverride w:val="1"/>
    </w:lvlOverride>
  </w:num>
  <w:num w:numId="16" w16cid:durableId="1287394390">
    <w:abstractNumId w:val="28"/>
  </w:num>
  <w:num w:numId="17" w16cid:durableId="1072779280">
    <w:abstractNumId w:val="49"/>
    <w:lvlOverride w:ilvl="0">
      <w:startOverride w:val="1"/>
    </w:lvlOverride>
  </w:num>
  <w:num w:numId="18" w16cid:durableId="112792782">
    <w:abstractNumId w:val="50"/>
  </w:num>
  <w:num w:numId="19" w16cid:durableId="355934675">
    <w:abstractNumId w:val="27"/>
  </w:num>
  <w:num w:numId="20" w16cid:durableId="12150130">
    <w:abstractNumId w:val="49"/>
    <w:lvlOverride w:ilvl="0">
      <w:startOverride w:val="1"/>
    </w:lvlOverride>
  </w:num>
  <w:num w:numId="21" w16cid:durableId="1055853109">
    <w:abstractNumId w:val="47"/>
  </w:num>
  <w:num w:numId="22" w16cid:durableId="1588614167">
    <w:abstractNumId w:val="30"/>
  </w:num>
  <w:num w:numId="23" w16cid:durableId="420949381">
    <w:abstractNumId w:val="1"/>
  </w:num>
  <w:num w:numId="24" w16cid:durableId="306865318">
    <w:abstractNumId w:val="38"/>
  </w:num>
  <w:num w:numId="25" w16cid:durableId="769547737">
    <w:abstractNumId w:val="34"/>
  </w:num>
  <w:num w:numId="26" w16cid:durableId="657921202">
    <w:abstractNumId w:val="57"/>
  </w:num>
  <w:num w:numId="27" w16cid:durableId="220290911">
    <w:abstractNumId w:val="56"/>
  </w:num>
  <w:num w:numId="28" w16cid:durableId="1544949023">
    <w:abstractNumId w:val="55"/>
  </w:num>
  <w:num w:numId="29" w16cid:durableId="925916181">
    <w:abstractNumId w:val="43"/>
  </w:num>
  <w:num w:numId="30" w16cid:durableId="592663108">
    <w:abstractNumId w:val="24"/>
  </w:num>
  <w:num w:numId="31" w16cid:durableId="1504736346">
    <w:abstractNumId w:val="16"/>
  </w:num>
  <w:num w:numId="32" w16cid:durableId="435443036">
    <w:abstractNumId w:val="11"/>
  </w:num>
  <w:num w:numId="33" w16cid:durableId="998578696">
    <w:abstractNumId w:val="51"/>
    <w:lvlOverride w:ilvl="0">
      <w:startOverride w:val="1"/>
    </w:lvlOverride>
  </w:num>
  <w:num w:numId="34" w16cid:durableId="1948123583">
    <w:abstractNumId w:val="51"/>
    <w:lvlOverride w:ilvl="0">
      <w:startOverride w:val="1"/>
    </w:lvlOverride>
  </w:num>
  <w:num w:numId="35" w16cid:durableId="251161637">
    <w:abstractNumId w:val="45"/>
  </w:num>
  <w:num w:numId="36" w16cid:durableId="699861759">
    <w:abstractNumId w:val="51"/>
    <w:lvlOverride w:ilvl="0">
      <w:startOverride w:val="1"/>
    </w:lvlOverride>
  </w:num>
  <w:num w:numId="37" w16cid:durableId="1316034318">
    <w:abstractNumId w:val="23"/>
    <w:lvlOverride w:ilvl="0">
      <w:startOverride w:val="1"/>
    </w:lvlOverride>
  </w:num>
  <w:num w:numId="38" w16cid:durableId="1477798250">
    <w:abstractNumId w:val="23"/>
    <w:lvlOverride w:ilvl="0">
      <w:startOverride w:val="1"/>
    </w:lvlOverride>
  </w:num>
  <w:num w:numId="39" w16cid:durableId="114466333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69437821">
    <w:abstractNumId w:val="51"/>
    <w:lvlOverride w:ilvl="0">
      <w:startOverride w:val="1"/>
    </w:lvlOverride>
  </w:num>
  <w:num w:numId="41" w16cid:durableId="349962268">
    <w:abstractNumId w:val="51"/>
    <w:lvlOverride w:ilvl="0">
      <w:startOverride w:val="1"/>
    </w:lvlOverride>
  </w:num>
  <w:num w:numId="42" w16cid:durableId="1992172368">
    <w:abstractNumId w:val="51"/>
    <w:lvlOverride w:ilvl="0">
      <w:startOverride w:val="1"/>
    </w:lvlOverride>
  </w:num>
  <w:num w:numId="43" w16cid:durableId="1711145549">
    <w:abstractNumId w:val="52"/>
  </w:num>
  <w:num w:numId="44" w16cid:durableId="1370371591">
    <w:abstractNumId w:val="4"/>
  </w:num>
  <w:num w:numId="45" w16cid:durableId="47191351">
    <w:abstractNumId w:val="8"/>
  </w:num>
  <w:num w:numId="46" w16cid:durableId="793521077">
    <w:abstractNumId w:val="17"/>
  </w:num>
  <w:num w:numId="47" w16cid:durableId="239603221">
    <w:abstractNumId w:val="33"/>
  </w:num>
  <w:num w:numId="48" w16cid:durableId="894508951">
    <w:abstractNumId w:val="54"/>
  </w:num>
  <w:num w:numId="49" w16cid:durableId="907888443">
    <w:abstractNumId w:val="59"/>
  </w:num>
  <w:num w:numId="50" w16cid:durableId="910895806">
    <w:abstractNumId w:val="9"/>
  </w:num>
  <w:num w:numId="51" w16cid:durableId="1051268823">
    <w:abstractNumId w:val="5"/>
  </w:num>
  <w:num w:numId="52" w16cid:durableId="1927224364">
    <w:abstractNumId w:val="26"/>
  </w:num>
  <w:num w:numId="53" w16cid:durableId="876698948">
    <w:abstractNumId w:val="3"/>
  </w:num>
  <w:num w:numId="54" w16cid:durableId="936251366">
    <w:abstractNumId w:val="37"/>
  </w:num>
  <w:num w:numId="55" w16cid:durableId="1727021026">
    <w:abstractNumId w:val="44"/>
  </w:num>
  <w:num w:numId="56" w16cid:durableId="467169588">
    <w:abstractNumId w:val="31"/>
  </w:num>
  <w:num w:numId="57" w16cid:durableId="1242183011">
    <w:abstractNumId w:val="39"/>
  </w:num>
  <w:num w:numId="58" w16cid:durableId="1064523209">
    <w:abstractNumId w:val="48"/>
  </w:num>
  <w:num w:numId="59" w16cid:durableId="89357878">
    <w:abstractNumId w:val="6"/>
  </w:num>
  <w:num w:numId="60" w16cid:durableId="1615599795">
    <w:abstractNumId w:val="0"/>
  </w:num>
  <w:num w:numId="61" w16cid:durableId="134686030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209000633">
    <w:abstractNumId w:val="15"/>
  </w:num>
  <w:num w:numId="63" w16cid:durableId="560290259">
    <w:abstractNumId w:val="13"/>
  </w:num>
  <w:num w:numId="64" w16cid:durableId="1513182814">
    <w:abstractNumId w:val="53"/>
  </w:num>
  <w:num w:numId="65" w16cid:durableId="414982733">
    <w:abstractNumId w:val="10"/>
  </w:num>
  <w:num w:numId="66" w16cid:durableId="74521192">
    <w:abstractNumId w:val="2"/>
  </w:num>
  <w:num w:numId="67" w16cid:durableId="245043366">
    <w:abstractNumId w:val="7"/>
  </w:num>
  <w:num w:numId="68" w16cid:durableId="1654603973">
    <w:abstractNumId w:val="36"/>
  </w:num>
  <w:num w:numId="69" w16cid:durableId="1509710049">
    <w:abstractNumId w:val="40"/>
  </w:num>
  <w:num w:numId="70" w16cid:durableId="1385056873">
    <w:abstractNumId w:val="41"/>
  </w:num>
  <w:num w:numId="71" w16cid:durableId="2019303576">
    <w:abstractNumId w:val="21"/>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defaultTabStop w:val="708"/>
  <w:hyphenationZone w:val="425"/>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YmE4NjQ4MWMwMzQ2MjM4NTc0Y2YzNzk0ZTBmZDNlZGYifQ=="/>
  </w:docVars>
  <w:rsids>
    <w:rsidRoot w:val="005E1729"/>
    <w:rsid w:val="00000626"/>
    <w:rsid w:val="000010FC"/>
    <w:rsid w:val="000034DF"/>
    <w:rsid w:val="00003611"/>
    <w:rsid w:val="00004DC8"/>
    <w:rsid w:val="00007EF2"/>
    <w:rsid w:val="000110B4"/>
    <w:rsid w:val="000114B3"/>
    <w:rsid w:val="000116BC"/>
    <w:rsid w:val="000144F1"/>
    <w:rsid w:val="000166DC"/>
    <w:rsid w:val="00017E73"/>
    <w:rsid w:val="000208E6"/>
    <w:rsid w:val="00020A22"/>
    <w:rsid w:val="00020DEC"/>
    <w:rsid w:val="00024930"/>
    <w:rsid w:val="00024A59"/>
    <w:rsid w:val="000250B9"/>
    <w:rsid w:val="00025225"/>
    <w:rsid w:val="0002783E"/>
    <w:rsid w:val="00027AC6"/>
    <w:rsid w:val="00031004"/>
    <w:rsid w:val="00032799"/>
    <w:rsid w:val="00032DB6"/>
    <w:rsid w:val="0003313D"/>
    <w:rsid w:val="00035324"/>
    <w:rsid w:val="00035FC5"/>
    <w:rsid w:val="00036123"/>
    <w:rsid w:val="00036201"/>
    <w:rsid w:val="00040434"/>
    <w:rsid w:val="000418EF"/>
    <w:rsid w:val="00042EB5"/>
    <w:rsid w:val="000437E2"/>
    <w:rsid w:val="000442EA"/>
    <w:rsid w:val="000443A2"/>
    <w:rsid w:val="0005000F"/>
    <w:rsid w:val="000503FD"/>
    <w:rsid w:val="000506D1"/>
    <w:rsid w:val="00050E01"/>
    <w:rsid w:val="00053556"/>
    <w:rsid w:val="00053A37"/>
    <w:rsid w:val="00053B9D"/>
    <w:rsid w:val="00053D85"/>
    <w:rsid w:val="000564A9"/>
    <w:rsid w:val="00056AFC"/>
    <w:rsid w:val="0006024F"/>
    <w:rsid w:val="000604CF"/>
    <w:rsid w:val="0006172B"/>
    <w:rsid w:val="00062127"/>
    <w:rsid w:val="00062BFB"/>
    <w:rsid w:val="00063E8C"/>
    <w:rsid w:val="0006462B"/>
    <w:rsid w:val="00064D14"/>
    <w:rsid w:val="00066840"/>
    <w:rsid w:val="000672E1"/>
    <w:rsid w:val="00070C97"/>
    <w:rsid w:val="00071895"/>
    <w:rsid w:val="00071907"/>
    <w:rsid w:val="00072C33"/>
    <w:rsid w:val="00073703"/>
    <w:rsid w:val="00075237"/>
    <w:rsid w:val="000755A2"/>
    <w:rsid w:val="00075708"/>
    <w:rsid w:val="00076968"/>
    <w:rsid w:val="00077524"/>
    <w:rsid w:val="0008044B"/>
    <w:rsid w:val="0008046A"/>
    <w:rsid w:val="0008064C"/>
    <w:rsid w:val="00080E03"/>
    <w:rsid w:val="000811BC"/>
    <w:rsid w:val="00082C2E"/>
    <w:rsid w:val="00084F64"/>
    <w:rsid w:val="000852EA"/>
    <w:rsid w:val="000861B7"/>
    <w:rsid w:val="00087357"/>
    <w:rsid w:val="000873D9"/>
    <w:rsid w:val="0008756C"/>
    <w:rsid w:val="000911EF"/>
    <w:rsid w:val="00091744"/>
    <w:rsid w:val="00093F6C"/>
    <w:rsid w:val="000953DD"/>
    <w:rsid w:val="00095581"/>
    <w:rsid w:val="00097F15"/>
    <w:rsid w:val="000A1A44"/>
    <w:rsid w:val="000A2517"/>
    <w:rsid w:val="000A264B"/>
    <w:rsid w:val="000A4B93"/>
    <w:rsid w:val="000A4DF8"/>
    <w:rsid w:val="000A571B"/>
    <w:rsid w:val="000A635F"/>
    <w:rsid w:val="000A6F0B"/>
    <w:rsid w:val="000A6F39"/>
    <w:rsid w:val="000A7BA7"/>
    <w:rsid w:val="000B0071"/>
    <w:rsid w:val="000B1029"/>
    <w:rsid w:val="000B16E0"/>
    <w:rsid w:val="000B4F3B"/>
    <w:rsid w:val="000B6DC7"/>
    <w:rsid w:val="000B70B0"/>
    <w:rsid w:val="000B7999"/>
    <w:rsid w:val="000C0711"/>
    <w:rsid w:val="000C1236"/>
    <w:rsid w:val="000C1BAB"/>
    <w:rsid w:val="000C2F15"/>
    <w:rsid w:val="000C4CF7"/>
    <w:rsid w:val="000C717C"/>
    <w:rsid w:val="000C7714"/>
    <w:rsid w:val="000C7B94"/>
    <w:rsid w:val="000D2912"/>
    <w:rsid w:val="000D33C7"/>
    <w:rsid w:val="000D4C7B"/>
    <w:rsid w:val="000D4F75"/>
    <w:rsid w:val="000D5525"/>
    <w:rsid w:val="000D6705"/>
    <w:rsid w:val="000D7957"/>
    <w:rsid w:val="000D7B9A"/>
    <w:rsid w:val="000E1C09"/>
    <w:rsid w:val="000E2100"/>
    <w:rsid w:val="000E3506"/>
    <w:rsid w:val="000E4CE5"/>
    <w:rsid w:val="000E51DB"/>
    <w:rsid w:val="000E7C01"/>
    <w:rsid w:val="000F0EB0"/>
    <w:rsid w:val="000F186B"/>
    <w:rsid w:val="000F1A1C"/>
    <w:rsid w:val="000F236B"/>
    <w:rsid w:val="000F24EC"/>
    <w:rsid w:val="000F354F"/>
    <w:rsid w:val="000F364C"/>
    <w:rsid w:val="000F5F3B"/>
    <w:rsid w:val="0010003D"/>
    <w:rsid w:val="00100984"/>
    <w:rsid w:val="001019EB"/>
    <w:rsid w:val="00102B3B"/>
    <w:rsid w:val="00104542"/>
    <w:rsid w:val="00105E7F"/>
    <w:rsid w:val="00106444"/>
    <w:rsid w:val="001068E3"/>
    <w:rsid w:val="00106967"/>
    <w:rsid w:val="001078AD"/>
    <w:rsid w:val="0010796E"/>
    <w:rsid w:val="00110764"/>
    <w:rsid w:val="00110F3C"/>
    <w:rsid w:val="0011175F"/>
    <w:rsid w:val="00113C1C"/>
    <w:rsid w:val="00113D27"/>
    <w:rsid w:val="001159FF"/>
    <w:rsid w:val="00120AB4"/>
    <w:rsid w:val="00120E5B"/>
    <w:rsid w:val="00121405"/>
    <w:rsid w:val="0012187C"/>
    <w:rsid w:val="00122A4B"/>
    <w:rsid w:val="00122FF3"/>
    <w:rsid w:val="00123388"/>
    <w:rsid w:val="00123B2B"/>
    <w:rsid w:val="0012418B"/>
    <w:rsid w:val="00124D39"/>
    <w:rsid w:val="0012759D"/>
    <w:rsid w:val="001277D4"/>
    <w:rsid w:val="001304C9"/>
    <w:rsid w:val="001307B4"/>
    <w:rsid w:val="00130B0A"/>
    <w:rsid w:val="0013127D"/>
    <w:rsid w:val="00131E27"/>
    <w:rsid w:val="001343D2"/>
    <w:rsid w:val="001350BD"/>
    <w:rsid w:val="001367FF"/>
    <w:rsid w:val="001369C7"/>
    <w:rsid w:val="00137398"/>
    <w:rsid w:val="00137F51"/>
    <w:rsid w:val="00140EED"/>
    <w:rsid w:val="001426C2"/>
    <w:rsid w:val="00142D9F"/>
    <w:rsid w:val="00143ECD"/>
    <w:rsid w:val="00143F55"/>
    <w:rsid w:val="00144591"/>
    <w:rsid w:val="0014773A"/>
    <w:rsid w:val="0015181F"/>
    <w:rsid w:val="001527A8"/>
    <w:rsid w:val="00155CDC"/>
    <w:rsid w:val="00156359"/>
    <w:rsid w:val="00162CE7"/>
    <w:rsid w:val="001646E6"/>
    <w:rsid w:val="001656D6"/>
    <w:rsid w:val="001673CB"/>
    <w:rsid w:val="001700FF"/>
    <w:rsid w:val="0017016D"/>
    <w:rsid w:val="001704CB"/>
    <w:rsid w:val="001721C7"/>
    <w:rsid w:val="001735D4"/>
    <w:rsid w:val="001742DA"/>
    <w:rsid w:val="001743FD"/>
    <w:rsid w:val="00175778"/>
    <w:rsid w:val="001771C4"/>
    <w:rsid w:val="001778D0"/>
    <w:rsid w:val="00177AC7"/>
    <w:rsid w:val="00180033"/>
    <w:rsid w:val="00180F8C"/>
    <w:rsid w:val="0018215C"/>
    <w:rsid w:val="001841E7"/>
    <w:rsid w:val="00184C79"/>
    <w:rsid w:val="00185506"/>
    <w:rsid w:val="00185E10"/>
    <w:rsid w:val="0018775B"/>
    <w:rsid w:val="0019087E"/>
    <w:rsid w:val="00192BE8"/>
    <w:rsid w:val="00192C7E"/>
    <w:rsid w:val="00195195"/>
    <w:rsid w:val="00195FFC"/>
    <w:rsid w:val="00196430"/>
    <w:rsid w:val="00196C6C"/>
    <w:rsid w:val="00196D07"/>
    <w:rsid w:val="001A120D"/>
    <w:rsid w:val="001A2D19"/>
    <w:rsid w:val="001A37AC"/>
    <w:rsid w:val="001A5FE3"/>
    <w:rsid w:val="001A6CF0"/>
    <w:rsid w:val="001A706A"/>
    <w:rsid w:val="001B0E21"/>
    <w:rsid w:val="001B1081"/>
    <w:rsid w:val="001B1674"/>
    <w:rsid w:val="001B2163"/>
    <w:rsid w:val="001B2A49"/>
    <w:rsid w:val="001B475C"/>
    <w:rsid w:val="001B54C7"/>
    <w:rsid w:val="001B5EA7"/>
    <w:rsid w:val="001B71BA"/>
    <w:rsid w:val="001B78A6"/>
    <w:rsid w:val="001C1366"/>
    <w:rsid w:val="001C2779"/>
    <w:rsid w:val="001C30E5"/>
    <w:rsid w:val="001C4F3C"/>
    <w:rsid w:val="001C6AC3"/>
    <w:rsid w:val="001C76B9"/>
    <w:rsid w:val="001D04C7"/>
    <w:rsid w:val="001D0922"/>
    <w:rsid w:val="001D0A03"/>
    <w:rsid w:val="001D145B"/>
    <w:rsid w:val="001D316B"/>
    <w:rsid w:val="001D5CAE"/>
    <w:rsid w:val="001D5D1C"/>
    <w:rsid w:val="001D715E"/>
    <w:rsid w:val="001D731A"/>
    <w:rsid w:val="001E1C8A"/>
    <w:rsid w:val="001E2235"/>
    <w:rsid w:val="001E3D81"/>
    <w:rsid w:val="001E5112"/>
    <w:rsid w:val="001E6156"/>
    <w:rsid w:val="001E7CBF"/>
    <w:rsid w:val="001F112D"/>
    <w:rsid w:val="001F1959"/>
    <w:rsid w:val="001F326B"/>
    <w:rsid w:val="001F37AC"/>
    <w:rsid w:val="001F3C96"/>
    <w:rsid w:val="001F44B5"/>
    <w:rsid w:val="001F4A1D"/>
    <w:rsid w:val="001F5F5F"/>
    <w:rsid w:val="001F6B09"/>
    <w:rsid w:val="001F6FE6"/>
    <w:rsid w:val="001F7127"/>
    <w:rsid w:val="00200841"/>
    <w:rsid w:val="0020120A"/>
    <w:rsid w:val="00202076"/>
    <w:rsid w:val="002028F5"/>
    <w:rsid w:val="0020334B"/>
    <w:rsid w:val="002035DD"/>
    <w:rsid w:val="00203ECA"/>
    <w:rsid w:val="00206117"/>
    <w:rsid w:val="00207055"/>
    <w:rsid w:val="00210D8C"/>
    <w:rsid w:val="00210F0D"/>
    <w:rsid w:val="002120C2"/>
    <w:rsid w:val="00214C98"/>
    <w:rsid w:val="00214E66"/>
    <w:rsid w:val="00215DD7"/>
    <w:rsid w:val="00217B98"/>
    <w:rsid w:val="00217F08"/>
    <w:rsid w:val="00220135"/>
    <w:rsid w:val="00220D65"/>
    <w:rsid w:val="0022123F"/>
    <w:rsid w:val="0022166B"/>
    <w:rsid w:val="002240E1"/>
    <w:rsid w:val="0022445C"/>
    <w:rsid w:val="00224D57"/>
    <w:rsid w:val="002250B0"/>
    <w:rsid w:val="0022560D"/>
    <w:rsid w:val="0022571E"/>
    <w:rsid w:val="00226607"/>
    <w:rsid w:val="002271A5"/>
    <w:rsid w:val="00227597"/>
    <w:rsid w:val="00227DBC"/>
    <w:rsid w:val="00232BCD"/>
    <w:rsid w:val="00232D7A"/>
    <w:rsid w:val="002350DB"/>
    <w:rsid w:val="0023518B"/>
    <w:rsid w:val="0023749C"/>
    <w:rsid w:val="00240C63"/>
    <w:rsid w:val="00240DE7"/>
    <w:rsid w:val="002420D4"/>
    <w:rsid w:val="00242470"/>
    <w:rsid w:val="00242EB5"/>
    <w:rsid w:val="002431B3"/>
    <w:rsid w:val="00243574"/>
    <w:rsid w:val="00243895"/>
    <w:rsid w:val="002448C6"/>
    <w:rsid w:val="002458F6"/>
    <w:rsid w:val="002462EF"/>
    <w:rsid w:val="00246ED9"/>
    <w:rsid w:val="00247537"/>
    <w:rsid w:val="00247F00"/>
    <w:rsid w:val="0025023B"/>
    <w:rsid w:val="00250319"/>
    <w:rsid w:val="0025070F"/>
    <w:rsid w:val="002509B0"/>
    <w:rsid w:val="00250C4D"/>
    <w:rsid w:val="00253E24"/>
    <w:rsid w:val="002544A5"/>
    <w:rsid w:val="00255130"/>
    <w:rsid w:val="00256DEF"/>
    <w:rsid w:val="0025727A"/>
    <w:rsid w:val="002611F3"/>
    <w:rsid w:val="00262034"/>
    <w:rsid w:val="00264C49"/>
    <w:rsid w:val="00266689"/>
    <w:rsid w:val="00266D97"/>
    <w:rsid w:val="00267D31"/>
    <w:rsid w:val="002715AB"/>
    <w:rsid w:val="00271BDC"/>
    <w:rsid w:val="002734DE"/>
    <w:rsid w:val="0027775A"/>
    <w:rsid w:val="002826ED"/>
    <w:rsid w:val="00283B78"/>
    <w:rsid w:val="0028450D"/>
    <w:rsid w:val="00284CD6"/>
    <w:rsid w:val="00287444"/>
    <w:rsid w:val="00287B1F"/>
    <w:rsid w:val="00291380"/>
    <w:rsid w:val="002922CE"/>
    <w:rsid w:val="002944F0"/>
    <w:rsid w:val="00294778"/>
    <w:rsid w:val="0029674B"/>
    <w:rsid w:val="002A06B6"/>
    <w:rsid w:val="002A0E4F"/>
    <w:rsid w:val="002A0F71"/>
    <w:rsid w:val="002A186E"/>
    <w:rsid w:val="002A1C03"/>
    <w:rsid w:val="002A23C6"/>
    <w:rsid w:val="002A2AE5"/>
    <w:rsid w:val="002A442A"/>
    <w:rsid w:val="002A4EA9"/>
    <w:rsid w:val="002A641F"/>
    <w:rsid w:val="002A707E"/>
    <w:rsid w:val="002B0871"/>
    <w:rsid w:val="002B0BF3"/>
    <w:rsid w:val="002B0CBD"/>
    <w:rsid w:val="002B180D"/>
    <w:rsid w:val="002B29C2"/>
    <w:rsid w:val="002B3AA4"/>
    <w:rsid w:val="002B427F"/>
    <w:rsid w:val="002B4944"/>
    <w:rsid w:val="002B4ACC"/>
    <w:rsid w:val="002B54D9"/>
    <w:rsid w:val="002B55B8"/>
    <w:rsid w:val="002B5DE9"/>
    <w:rsid w:val="002B6479"/>
    <w:rsid w:val="002B678E"/>
    <w:rsid w:val="002C0CD6"/>
    <w:rsid w:val="002C155B"/>
    <w:rsid w:val="002C1F25"/>
    <w:rsid w:val="002C3230"/>
    <w:rsid w:val="002C38C7"/>
    <w:rsid w:val="002C3E2F"/>
    <w:rsid w:val="002C4492"/>
    <w:rsid w:val="002C7231"/>
    <w:rsid w:val="002D073C"/>
    <w:rsid w:val="002D1E47"/>
    <w:rsid w:val="002D274E"/>
    <w:rsid w:val="002D327A"/>
    <w:rsid w:val="002D3390"/>
    <w:rsid w:val="002D39F3"/>
    <w:rsid w:val="002D47A4"/>
    <w:rsid w:val="002D5695"/>
    <w:rsid w:val="002D5828"/>
    <w:rsid w:val="002D7248"/>
    <w:rsid w:val="002D7D4F"/>
    <w:rsid w:val="002E0293"/>
    <w:rsid w:val="002E0C5D"/>
    <w:rsid w:val="002E0CAA"/>
    <w:rsid w:val="002E2F64"/>
    <w:rsid w:val="002E4E4D"/>
    <w:rsid w:val="002E56D0"/>
    <w:rsid w:val="002E6490"/>
    <w:rsid w:val="002E7008"/>
    <w:rsid w:val="002F0731"/>
    <w:rsid w:val="002F0FD1"/>
    <w:rsid w:val="002F1FBB"/>
    <w:rsid w:val="002F261D"/>
    <w:rsid w:val="002F273C"/>
    <w:rsid w:val="002F318F"/>
    <w:rsid w:val="002F3B01"/>
    <w:rsid w:val="002F3CDA"/>
    <w:rsid w:val="002F5B7D"/>
    <w:rsid w:val="002F5C66"/>
    <w:rsid w:val="0030265E"/>
    <w:rsid w:val="00303264"/>
    <w:rsid w:val="003037FE"/>
    <w:rsid w:val="003039CB"/>
    <w:rsid w:val="00304ECB"/>
    <w:rsid w:val="00306C76"/>
    <w:rsid w:val="00306E46"/>
    <w:rsid w:val="00306ED6"/>
    <w:rsid w:val="003079BD"/>
    <w:rsid w:val="00310568"/>
    <w:rsid w:val="00310FBF"/>
    <w:rsid w:val="003118E3"/>
    <w:rsid w:val="003129CB"/>
    <w:rsid w:val="00312BCF"/>
    <w:rsid w:val="00313494"/>
    <w:rsid w:val="003145DC"/>
    <w:rsid w:val="003147B4"/>
    <w:rsid w:val="00314923"/>
    <w:rsid w:val="00315A45"/>
    <w:rsid w:val="00315DE1"/>
    <w:rsid w:val="0031633E"/>
    <w:rsid w:val="00316CAF"/>
    <w:rsid w:val="003215C7"/>
    <w:rsid w:val="00321F47"/>
    <w:rsid w:val="00322448"/>
    <w:rsid w:val="0032256B"/>
    <w:rsid w:val="0032402B"/>
    <w:rsid w:val="00324F84"/>
    <w:rsid w:val="003251E8"/>
    <w:rsid w:val="00326FDC"/>
    <w:rsid w:val="003270C9"/>
    <w:rsid w:val="00327ABC"/>
    <w:rsid w:val="00327F73"/>
    <w:rsid w:val="00330807"/>
    <w:rsid w:val="00330A20"/>
    <w:rsid w:val="00330FE3"/>
    <w:rsid w:val="00331ADC"/>
    <w:rsid w:val="00332298"/>
    <w:rsid w:val="0033243B"/>
    <w:rsid w:val="00332483"/>
    <w:rsid w:val="0033276D"/>
    <w:rsid w:val="00332C2B"/>
    <w:rsid w:val="003331F0"/>
    <w:rsid w:val="00333B2E"/>
    <w:rsid w:val="00333F51"/>
    <w:rsid w:val="00335114"/>
    <w:rsid w:val="00336E68"/>
    <w:rsid w:val="003401F6"/>
    <w:rsid w:val="00347270"/>
    <w:rsid w:val="00347EBF"/>
    <w:rsid w:val="0035057A"/>
    <w:rsid w:val="00350919"/>
    <w:rsid w:val="0035255A"/>
    <w:rsid w:val="003536ED"/>
    <w:rsid w:val="00353A4E"/>
    <w:rsid w:val="00354980"/>
    <w:rsid w:val="00355539"/>
    <w:rsid w:val="003558EA"/>
    <w:rsid w:val="00356A4F"/>
    <w:rsid w:val="003608A2"/>
    <w:rsid w:val="003617C4"/>
    <w:rsid w:val="00361EBB"/>
    <w:rsid w:val="003628F1"/>
    <w:rsid w:val="003633B1"/>
    <w:rsid w:val="00364367"/>
    <w:rsid w:val="00364DF9"/>
    <w:rsid w:val="0036591F"/>
    <w:rsid w:val="00365C9E"/>
    <w:rsid w:val="00365E9C"/>
    <w:rsid w:val="003666AD"/>
    <w:rsid w:val="003667F1"/>
    <w:rsid w:val="003669BB"/>
    <w:rsid w:val="00366A52"/>
    <w:rsid w:val="003706EC"/>
    <w:rsid w:val="00371161"/>
    <w:rsid w:val="00371B8C"/>
    <w:rsid w:val="00372858"/>
    <w:rsid w:val="003736D7"/>
    <w:rsid w:val="0037465F"/>
    <w:rsid w:val="00375B26"/>
    <w:rsid w:val="00375CFD"/>
    <w:rsid w:val="00376B79"/>
    <w:rsid w:val="0038174B"/>
    <w:rsid w:val="00381AFC"/>
    <w:rsid w:val="003820EE"/>
    <w:rsid w:val="003823C1"/>
    <w:rsid w:val="003823EA"/>
    <w:rsid w:val="00382591"/>
    <w:rsid w:val="00383E82"/>
    <w:rsid w:val="00384200"/>
    <w:rsid w:val="00384E72"/>
    <w:rsid w:val="003852A9"/>
    <w:rsid w:val="00386A79"/>
    <w:rsid w:val="0038792C"/>
    <w:rsid w:val="00387C90"/>
    <w:rsid w:val="00390DD0"/>
    <w:rsid w:val="003927CF"/>
    <w:rsid w:val="00392919"/>
    <w:rsid w:val="003931F4"/>
    <w:rsid w:val="003938FD"/>
    <w:rsid w:val="00394004"/>
    <w:rsid w:val="00394587"/>
    <w:rsid w:val="00394F08"/>
    <w:rsid w:val="003A0DBA"/>
    <w:rsid w:val="003A0EC9"/>
    <w:rsid w:val="003A1325"/>
    <w:rsid w:val="003A15C1"/>
    <w:rsid w:val="003A2398"/>
    <w:rsid w:val="003A290F"/>
    <w:rsid w:val="003A4233"/>
    <w:rsid w:val="003A4578"/>
    <w:rsid w:val="003A7F81"/>
    <w:rsid w:val="003B2A95"/>
    <w:rsid w:val="003B3C2A"/>
    <w:rsid w:val="003B3FD8"/>
    <w:rsid w:val="003B6237"/>
    <w:rsid w:val="003B637E"/>
    <w:rsid w:val="003B7CC8"/>
    <w:rsid w:val="003B7E2B"/>
    <w:rsid w:val="003C000D"/>
    <w:rsid w:val="003C02D4"/>
    <w:rsid w:val="003C0AE8"/>
    <w:rsid w:val="003C10F3"/>
    <w:rsid w:val="003C49B7"/>
    <w:rsid w:val="003C4ADD"/>
    <w:rsid w:val="003C5268"/>
    <w:rsid w:val="003C5D83"/>
    <w:rsid w:val="003C7666"/>
    <w:rsid w:val="003D106E"/>
    <w:rsid w:val="003D1B6D"/>
    <w:rsid w:val="003D2544"/>
    <w:rsid w:val="003D3D69"/>
    <w:rsid w:val="003D3F18"/>
    <w:rsid w:val="003D676C"/>
    <w:rsid w:val="003E0C13"/>
    <w:rsid w:val="003E285F"/>
    <w:rsid w:val="003E398F"/>
    <w:rsid w:val="003E4304"/>
    <w:rsid w:val="003E43AE"/>
    <w:rsid w:val="003E5098"/>
    <w:rsid w:val="003F071A"/>
    <w:rsid w:val="003F18ED"/>
    <w:rsid w:val="003F2B76"/>
    <w:rsid w:val="003F3499"/>
    <w:rsid w:val="003F454C"/>
    <w:rsid w:val="003F4FF1"/>
    <w:rsid w:val="003F53DC"/>
    <w:rsid w:val="00401BAD"/>
    <w:rsid w:val="004023F1"/>
    <w:rsid w:val="00402927"/>
    <w:rsid w:val="00402E85"/>
    <w:rsid w:val="00404618"/>
    <w:rsid w:val="0040538F"/>
    <w:rsid w:val="004054C9"/>
    <w:rsid w:val="00406381"/>
    <w:rsid w:val="00406411"/>
    <w:rsid w:val="004065EC"/>
    <w:rsid w:val="00407A76"/>
    <w:rsid w:val="004108FA"/>
    <w:rsid w:val="00411318"/>
    <w:rsid w:val="00411EDC"/>
    <w:rsid w:val="00412A00"/>
    <w:rsid w:val="00412BD5"/>
    <w:rsid w:val="00413825"/>
    <w:rsid w:val="00414F8E"/>
    <w:rsid w:val="00414FF4"/>
    <w:rsid w:val="00415036"/>
    <w:rsid w:val="0041631A"/>
    <w:rsid w:val="00417212"/>
    <w:rsid w:val="00420B04"/>
    <w:rsid w:val="0042142C"/>
    <w:rsid w:val="0042178C"/>
    <w:rsid w:val="00421DA4"/>
    <w:rsid w:val="00421FD9"/>
    <w:rsid w:val="004238B4"/>
    <w:rsid w:val="0042414F"/>
    <w:rsid w:val="004249E8"/>
    <w:rsid w:val="004258CB"/>
    <w:rsid w:val="004273F4"/>
    <w:rsid w:val="004278C0"/>
    <w:rsid w:val="00430978"/>
    <w:rsid w:val="00431109"/>
    <w:rsid w:val="0043298D"/>
    <w:rsid w:val="00432C3C"/>
    <w:rsid w:val="00433036"/>
    <w:rsid w:val="00433229"/>
    <w:rsid w:val="00434D1F"/>
    <w:rsid w:val="004358C3"/>
    <w:rsid w:val="00436724"/>
    <w:rsid w:val="00437B61"/>
    <w:rsid w:val="00437C25"/>
    <w:rsid w:val="0044087D"/>
    <w:rsid w:val="004410BC"/>
    <w:rsid w:val="004420E5"/>
    <w:rsid w:val="0044310B"/>
    <w:rsid w:val="004431AE"/>
    <w:rsid w:val="004443EF"/>
    <w:rsid w:val="00445706"/>
    <w:rsid w:val="00445CA2"/>
    <w:rsid w:val="0044620F"/>
    <w:rsid w:val="004463A1"/>
    <w:rsid w:val="00446D96"/>
    <w:rsid w:val="00451E03"/>
    <w:rsid w:val="00454FCC"/>
    <w:rsid w:val="004550F8"/>
    <w:rsid w:val="00455B9E"/>
    <w:rsid w:val="00455C25"/>
    <w:rsid w:val="00455E4D"/>
    <w:rsid w:val="00455F12"/>
    <w:rsid w:val="0045772D"/>
    <w:rsid w:val="00457B33"/>
    <w:rsid w:val="00460B80"/>
    <w:rsid w:val="004618F7"/>
    <w:rsid w:val="00461DB4"/>
    <w:rsid w:val="00462526"/>
    <w:rsid w:val="00463A1A"/>
    <w:rsid w:val="00463FD6"/>
    <w:rsid w:val="00464FC3"/>
    <w:rsid w:val="004654EF"/>
    <w:rsid w:val="00466698"/>
    <w:rsid w:val="00466779"/>
    <w:rsid w:val="00466981"/>
    <w:rsid w:val="00466B47"/>
    <w:rsid w:val="0046731E"/>
    <w:rsid w:val="00467442"/>
    <w:rsid w:val="00467797"/>
    <w:rsid w:val="004713FB"/>
    <w:rsid w:val="00471DCC"/>
    <w:rsid w:val="00473CB3"/>
    <w:rsid w:val="00474063"/>
    <w:rsid w:val="00475044"/>
    <w:rsid w:val="004767FA"/>
    <w:rsid w:val="0047715F"/>
    <w:rsid w:val="00477FF6"/>
    <w:rsid w:val="00480B6E"/>
    <w:rsid w:val="00482BE6"/>
    <w:rsid w:val="004830DE"/>
    <w:rsid w:val="00483D86"/>
    <w:rsid w:val="00486C02"/>
    <w:rsid w:val="004877F6"/>
    <w:rsid w:val="00490F8D"/>
    <w:rsid w:val="004920DE"/>
    <w:rsid w:val="00492601"/>
    <w:rsid w:val="0049260D"/>
    <w:rsid w:val="00492D1E"/>
    <w:rsid w:val="00493B3F"/>
    <w:rsid w:val="004953BA"/>
    <w:rsid w:val="00496AA6"/>
    <w:rsid w:val="004A0993"/>
    <w:rsid w:val="004A0A51"/>
    <w:rsid w:val="004A1336"/>
    <w:rsid w:val="004A2610"/>
    <w:rsid w:val="004A38E8"/>
    <w:rsid w:val="004A3BAF"/>
    <w:rsid w:val="004A3C17"/>
    <w:rsid w:val="004A4189"/>
    <w:rsid w:val="004A4193"/>
    <w:rsid w:val="004A4C1A"/>
    <w:rsid w:val="004A4E68"/>
    <w:rsid w:val="004A5E01"/>
    <w:rsid w:val="004A60F4"/>
    <w:rsid w:val="004A6A1D"/>
    <w:rsid w:val="004A6B2A"/>
    <w:rsid w:val="004A7143"/>
    <w:rsid w:val="004A7466"/>
    <w:rsid w:val="004A7E0E"/>
    <w:rsid w:val="004B1537"/>
    <w:rsid w:val="004B2551"/>
    <w:rsid w:val="004B25E9"/>
    <w:rsid w:val="004B3192"/>
    <w:rsid w:val="004B5494"/>
    <w:rsid w:val="004B5F27"/>
    <w:rsid w:val="004B6505"/>
    <w:rsid w:val="004B6B89"/>
    <w:rsid w:val="004B7426"/>
    <w:rsid w:val="004C00C8"/>
    <w:rsid w:val="004C0DC6"/>
    <w:rsid w:val="004C18DF"/>
    <w:rsid w:val="004C2F54"/>
    <w:rsid w:val="004C331A"/>
    <w:rsid w:val="004C39F1"/>
    <w:rsid w:val="004C4ED3"/>
    <w:rsid w:val="004C55B3"/>
    <w:rsid w:val="004C5896"/>
    <w:rsid w:val="004D20F6"/>
    <w:rsid w:val="004D45AD"/>
    <w:rsid w:val="004D4FE9"/>
    <w:rsid w:val="004D5452"/>
    <w:rsid w:val="004D619A"/>
    <w:rsid w:val="004D666E"/>
    <w:rsid w:val="004D768A"/>
    <w:rsid w:val="004D776C"/>
    <w:rsid w:val="004E31BD"/>
    <w:rsid w:val="004E46C3"/>
    <w:rsid w:val="004E5CE3"/>
    <w:rsid w:val="004E65D0"/>
    <w:rsid w:val="004E7240"/>
    <w:rsid w:val="004F1846"/>
    <w:rsid w:val="004F184E"/>
    <w:rsid w:val="004F380A"/>
    <w:rsid w:val="004F3CD3"/>
    <w:rsid w:val="004F438F"/>
    <w:rsid w:val="004F446E"/>
    <w:rsid w:val="004F7035"/>
    <w:rsid w:val="00501268"/>
    <w:rsid w:val="005055E9"/>
    <w:rsid w:val="005061C1"/>
    <w:rsid w:val="00506484"/>
    <w:rsid w:val="00506873"/>
    <w:rsid w:val="00507CCD"/>
    <w:rsid w:val="00507E57"/>
    <w:rsid w:val="00510770"/>
    <w:rsid w:val="00511024"/>
    <w:rsid w:val="00511068"/>
    <w:rsid w:val="005111F8"/>
    <w:rsid w:val="00512B7C"/>
    <w:rsid w:val="00515195"/>
    <w:rsid w:val="0051537A"/>
    <w:rsid w:val="00516515"/>
    <w:rsid w:val="00516AC2"/>
    <w:rsid w:val="0052107D"/>
    <w:rsid w:val="00521548"/>
    <w:rsid w:val="00523A0B"/>
    <w:rsid w:val="00524184"/>
    <w:rsid w:val="0052459B"/>
    <w:rsid w:val="00524F83"/>
    <w:rsid w:val="00525CFA"/>
    <w:rsid w:val="00530C73"/>
    <w:rsid w:val="00530E73"/>
    <w:rsid w:val="0053124A"/>
    <w:rsid w:val="00531AF1"/>
    <w:rsid w:val="0053225C"/>
    <w:rsid w:val="00532940"/>
    <w:rsid w:val="00533339"/>
    <w:rsid w:val="00533860"/>
    <w:rsid w:val="00533E41"/>
    <w:rsid w:val="00534447"/>
    <w:rsid w:val="0053478E"/>
    <w:rsid w:val="00536101"/>
    <w:rsid w:val="005361C6"/>
    <w:rsid w:val="005369C4"/>
    <w:rsid w:val="005376A1"/>
    <w:rsid w:val="00541FB6"/>
    <w:rsid w:val="0054252E"/>
    <w:rsid w:val="00542920"/>
    <w:rsid w:val="00543C22"/>
    <w:rsid w:val="005443C6"/>
    <w:rsid w:val="0054472F"/>
    <w:rsid w:val="00544B18"/>
    <w:rsid w:val="0054547A"/>
    <w:rsid w:val="0054552A"/>
    <w:rsid w:val="00546DE4"/>
    <w:rsid w:val="00546E5D"/>
    <w:rsid w:val="00547182"/>
    <w:rsid w:val="00547C0A"/>
    <w:rsid w:val="00547C66"/>
    <w:rsid w:val="005505B3"/>
    <w:rsid w:val="00551D64"/>
    <w:rsid w:val="00552327"/>
    <w:rsid w:val="00552831"/>
    <w:rsid w:val="00552EB8"/>
    <w:rsid w:val="005532E8"/>
    <w:rsid w:val="00554532"/>
    <w:rsid w:val="00556B19"/>
    <w:rsid w:val="00557B45"/>
    <w:rsid w:val="00562387"/>
    <w:rsid w:val="00562C27"/>
    <w:rsid w:val="00562E4B"/>
    <w:rsid w:val="005634D8"/>
    <w:rsid w:val="00563E57"/>
    <w:rsid w:val="00563F7D"/>
    <w:rsid w:val="0056401A"/>
    <w:rsid w:val="00564A5B"/>
    <w:rsid w:val="00565C6A"/>
    <w:rsid w:val="00565CC5"/>
    <w:rsid w:val="00566C9F"/>
    <w:rsid w:val="005678E7"/>
    <w:rsid w:val="005705E8"/>
    <w:rsid w:val="00570A3B"/>
    <w:rsid w:val="00572578"/>
    <w:rsid w:val="0057357A"/>
    <w:rsid w:val="00576332"/>
    <w:rsid w:val="0057645C"/>
    <w:rsid w:val="00576E5B"/>
    <w:rsid w:val="00577EB7"/>
    <w:rsid w:val="00582377"/>
    <w:rsid w:val="00582AB5"/>
    <w:rsid w:val="00585676"/>
    <w:rsid w:val="00587279"/>
    <w:rsid w:val="00587467"/>
    <w:rsid w:val="00587E39"/>
    <w:rsid w:val="00587F5F"/>
    <w:rsid w:val="00590045"/>
    <w:rsid w:val="005913B5"/>
    <w:rsid w:val="0059264C"/>
    <w:rsid w:val="00592E32"/>
    <w:rsid w:val="00593AA1"/>
    <w:rsid w:val="00593E90"/>
    <w:rsid w:val="0059594F"/>
    <w:rsid w:val="0059615B"/>
    <w:rsid w:val="005A055C"/>
    <w:rsid w:val="005A160A"/>
    <w:rsid w:val="005A3FDD"/>
    <w:rsid w:val="005A580B"/>
    <w:rsid w:val="005A5E98"/>
    <w:rsid w:val="005A6B0E"/>
    <w:rsid w:val="005A6F86"/>
    <w:rsid w:val="005B1A84"/>
    <w:rsid w:val="005B2230"/>
    <w:rsid w:val="005B4845"/>
    <w:rsid w:val="005B4A96"/>
    <w:rsid w:val="005B5426"/>
    <w:rsid w:val="005B6270"/>
    <w:rsid w:val="005B644D"/>
    <w:rsid w:val="005B6933"/>
    <w:rsid w:val="005B6BE1"/>
    <w:rsid w:val="005B6DEA"/>
    <w:rsid w:val="005B7BD1"/>
    <w:rsid w:val="005B7D70"/>
    <w:rsid w:val="005C063A"/>
    <w:rsid w:val="005C114A"/>
    <w:rsid w:val="005C26A3"/>
    <w:rsid w:val="005C295E"/>
    <w:rsid w:val="005C5305"/>
    <w:rsid w:val="005C5D9D"/>
    <w:rsid w:val="005C60C9"/>
    <w:rsid w:val="005C7672"/>
    <w:rsid w:val="005D0528"/>
    <w:rsid w:val="005D0A21"/>
    <w:rsid w:val="005D0E5F"/>
    <w:rsid w:val="005D194C"/>
    <w:rsid w:val="005D272C"/>
    <w:rsid w:val="005D3CD8"/>
    <w:rsid w:val="005D41A1"/>
    <w:rsid w:val="005D4732"/>
    <w:rsid w:val="005D6B7C"/>
    <w:rsid w:val="005D6CC8"/>
    <w:rsid w:val="005D6EDD"/>
    <w:rsid w:val="005D73C4"/>
    <w:rsid w:val="005E0786"/>
    <w:rsid w:val="005E0B60"/>
    <w:rsid w:val="005E157A"/>
    <w:rsid w:val="005E1729"/>
    <w:rsid w:val="005E2329"/>
    <w:rsid w:val="005E2C88"/>
    <w:rsid w:val="005E2F6D"/>
    <w:rsid w:val="005E3FF1"/>
    <w:rsid w:val="005E4694"/>
    <w:rsid w:val="005E4D1A"/>
    <w:rsid w:val="005E7631"/>
    <w:rsid w:val="005E7E8E"/>
    <w:rsid w:val="005F1CBA"/>
    <w:rsid w:val="005F1F5C"/>
    <w:rsid w:val="005F263F"/>
    <w:rsid w:val="005F3833"/>
    <w:rsid w:val="005F4ACE"/>
    <w:rsid w:val="005F6AB8"/>
    <w:rsid w:val="005F6D9F"/>
    <w:rsid w:val="005F739E"/>
    <w:rsid w:val="005F73FA"/>
    <w:rsid w:val="005F7579"/>
    <w:rsid w:val="005F7AA8"/>
    <w:rsid w:val="006001DE"/>
    <w:rsid w:val="006016C7"/>
    <w:rsid w:val="006018F1"/>
    <w:rsid w:val="006022D7"/>
    <w:rsid w:val="006023DE"/>
    <w:rsid w:val="00603828"/>
    <w:rsid w:val="00603CBE"/>
    <w:rsid w:val="00604D89"/>
    <w:rsid w:val="00605E2B"/>
    <w:rsid w:val="00606139"/>
    <w:rsid w:val="00606672"/>
    <w:rsid w:val="00606BFA"/>
    <w:rsid w:val="00606CB8"/>
    <w:rsid w:val="00613589"/>
    <w:rsid w:val="0061430D"/>
    <w:rsid w:val="0061465A"/>
    <w:rsid w:val="00615E5A"/>
    <w:rsid w:val="00616315"/>
    <w:rsid w:val="006164EF"/>
    <w:rsid w:val="00616E76"/>
    <w:rsid w:val="00620C23"/>
    <w:rsid w:val="00624709"/>
    <w:rsid w:val="00624A07"/>
    <w:rsid w:val="006263F4"/>
    <w:rsid w:val="00631A61"/>
    <w:rsid w:val="00632CD3"/>
    <w:rsid w:val="00632D9C"/>
    <w:rsid w:val="006333CA"/>
    <w:rsid w:val="00633696"/>
    <w:rsid w:val="006344FA"/>
    <w:rsid w:val="00634537"/>
    <w:rsid w:val="006355B7"/>
    <w:rsid w:val="00636134"/>
    <w:rsid w:val="00636396"/>
    <w:rsid w:val="00636B78"/>
    <w:rsid w:val="00636E42"/>
    <w:rsid w:val="00640419"/>
    <w:rsid w:val="006410D6"/>
    <w:rsid w:val="0064190C"/>
    <w:rsid w:val="00641C7D"/>
    <w:rsid w:val="00642628"/>
    <w:rsid w:val="0064308F"/>
    <w:rsid w:val="00643346"/>
    <w:rsid w:val="0064386F"/>
    <w:rsid w:val="00644EDA"/>
    <w:rsid w:val="00646A02"/>
    <w:rsid w:val="00654287"/>
    <w:rsid w:val="00654CBC"/>
    <w:rsid w:val="00655037"/>
    <w:rsid w:val="0065667A"/>
    <w:rsid w:val="0065742E"/>
    <w:rsid w:val="006578B0"/>
    <w:rsid w:val="00660947"/>
    <w:rsid w:val="00661FAE"/>
    <w:rsid w:val="00663F21"/>
    <w:rsid w:val="00664C4A"/>
    <w:rsid w:val="006654A8"/>
    <w:rsid w:val="00665BBE"/>
    <w:rsid w:val="00666248"/>
    <w:rsid w:val="00666DEF"/>
    <w:rsid w:val="006670F5"/>
    <w:rsid w:val="00667438"/>
    <w:rsid w:val="00667EE1"/>
    <w:rsid w:val="0067055F"/>
    <w:rsid w:val="00671604"/>
    <w:rsid w:val="006728EB"/>
    <w:rsid w:val="006733BF"/>
    <w:rsid w:val="006750C1"/>
    <w:rsid w:val="006750E5"/>
    <w:rsid w:val="00675592"/>
    <w:rsid w:val="00676284"/>
    <w:rsid w:val="006779DB"/>
    <w:rsid w:val="0068028C"/>
    <w:rsid w:val="006815F7"/>
    <w:rsid w:val="006819F8"/>
    <w:rsid w:val="00681B4A"/>
    <w:rsid w:val="00682991"/>
    <w:rsid w:val="00682B1B"/>
    <w:rsid w:val="00682EF5"/>
    <w:rsid w:val="00683385"/>
    <w:rsid w:val="00683636"/>
    <w:rsid w:val="006850D9"/>
    <w:rsid w:val="00686814"/>
    <w:rsid w:val="00687C47"/>
    <w:rsid w:val="00691750"/>
    <w:rsid w:val="00691A1E"/>
    <w:rsid w:val="00691DD5"/>
    <w:rsid w:val="00692132"/>
    <w:rsid w:val="006929CC"/>
    <w:rsid w:val="00693230"/>
    <w:rsid w:val="00695000"/>
    <w:rsid w:val="00695329"/>
    <w:rsid w:val="006956A7"/>
    <w:rsid w:val="00696CF5"/>
    <w:rsid w:val="00697B1A"/>
    <w:rsid w:val="006A16AB"/>
    <w:rsid w:val="006A2943"/>
    <w:rsid w:val="006A3466"/>
    <w:rsid w:val="006A354D"/>
    <w:rsid w:val="006A358A"/>
    <w:rsid w:val="006A7BDD"/>
    <w:rsid w:val="006B1E5B"/>
    <w:rsid w:val="006B1F4C"/>
    <w:rsid w:val="006B307E"/>
    <w:rsid w:val="006B3BF2"/>
    <w:rsid w:val="006B491D"/>
    <w:rsid w:val="006B4BC8"/>
    <w:rsid w:val="006B574F"/>
    <w:rsid w:val="006B6BC3"/>
    <w:rsid w:val="006B7F9D"/>
    <w:rsid w:val="006C115A"/>
    <w:rsid w:val="006C1186"/>
    <w:rsid w:val="006C16E6"/>
    <w:rsid w:val="006C2298"/>
    <w:rsid w:val="006C2641"/>
    <w:rsid w:val="006C4C65"/>
    <w:rsid w:val="006C517A"/>
    <w:rsid w:val="006C533F"/>
    <w:rsid w:val="006C5497"/>
    <w:rsid w:val="006C7D6C"/>
    <w:rsid w:val="006D0379"/>
    <w:rsid w:val="006D092E"/>
    <w:rsid w:val="006D2F8B"/>
    <w:rsid w:val="006D4D0B"/>
    <w:rsid w:val="006D4DE5"/>
    <w:rsid w:val="006D6131"/>
    <w:rsid w:val="006E06C0"/>
    <w:rsid w:val="006E2208"/>
    <w:rsid w:val="006E4879"/>
    <w:rsid w:val="006E6043"/>
    <w:rsid w:val="006E6608"/>
    <w:rsid w:val="006E7998"/>
    <w:rsid w:val="006F0A72"/>
    <w:rsid w:val="006F4BA8"/>
    <w:rsid w:val="006F5578"/>
    <w:rsid w:val="006F55A6"/>
    <w:rsid w:val="006F62F1"/>
    <w:rsid w:val="006F6407"/>
    <w:rsid w:val="00700F39"/>
    <w:rsid w:val="007010ED"/>
    <w:rsid w:val="007015CB"/>
    <w:rsid w:val="00701EA6"/>
    <w:rsid w:val="00702B46"/>
    <w:rsid w:val="00704116"/>
    <w:rsid w:val="00705473"/>
    <w:rsid w:val="00706E47"/>
    <w:rsid w:val="007071A3"/>
    <w:rsid w:val="007071E6"/>
    <w:rsid w:val="007106DF"/>
    <w:rsid w:val="00711056"/>
    <w:rsid w:val="00711853"/>
    <w:rsid w:val="0071242F"/>
    <w:rsid w:val="0071315A"/>
    <w:rsid w:val="00714814"/>
    <w:rsid w:val="00714941"/>
    <w:rsid w:val="00714D3D"/>
    <w:rsid w:val="00714F36"/>
    <w:rsid w:val="0071551C"/>
    <w:rsid w:val="00716B27"/>
    <w:rsid w:val="00716B6B"/>
    <w:rsid w:val="00716F80"/>
    <w:rsid w:val="0071755F"/>
    <w:rsid w:val="0072039F"/>
    <w:rsid w:val="007203BD"/>
    <w:rsid w:val="00720944"/>
    <w:rsid w:val="007211DB"/>
    <w:rsid w:val="00723052"/>
    <w:rsid w:val="0072344A"/>
    <w:rsid w:val="007240EF"/>
    <w:rsid w:val="00727CA0"/>
    <w:rsid w:val="00730617"/>
    <w:rsid w:val="007309CB"/>
    <w:rsid w:val="00731C26"/>
    <w:rsid w:val="00731F7F"/>
    <w:rsid w:val="007329F7"/>
    <w:rsid w:val="0073329A"/>
    <w:rsid w:val="007333BC"/>
    <w:rsid w:val="007333DD"/>
    <w:rsid w:val="007339B4"/>
    <w:rsid w:val="00737967"/>
    <w:rsid w:val="00737C4D"/>
    <w:rsid w:val="00740B8C"/>
    <w:rsid w:val="00742177"/>
    <w:rsid w:val="00743B52"/>
    <w:rsid w:val="00743F08"/>
    <w:rsid w:val="00744877"/>
    <w:rsid w:val="00744DE1"/>
    <w:rsid w:val="007455FC"/>
    <w:rsid w:val="00746191"/>
    <w:rsid w:val="007466C3"/>
    <w:rsid w:val="00747F1D"/>
    <w:rsid w:val="00750E90"/>
    <w:rsid w:val="007523AF"/>
    <w:rsid w:val="00752CB6"/>
    <w:rsid w:val="00752DAA"/>
    <w:rsid w:val="00752EC8"/>
    <w:rsid w:val="0075354C"/>
    <w:rsid w:val="00756C26"/>
    <w:rsid w:val="007576C5"/>
    <w:rsid w:val="00760025"/>
    <w:rsid w:val="00760A96"/>
    <w:rsid w:val="00761BB2"/>
    <w:rsid w:val="0076270C"/>
    <w:rsid w:val="00762872"/>
    <w:rsid w:val="007661C9"/>
    <w:rsid w:val="00767248"/>
    <w:rsid w:val="00767D49"/>
    <w:rsid w:val="00770C5F"/>
    <w:rsid w:val="00771AA1"/>
    <w:rsid w:val="00771F62"/>
    <w:rsid w:val="00772463"/>
    <w:rsid w:val="00772A10"/>
    <w:rsid w:val="00773C15"/>
    <w:rsid w:val="00775340"/>
    <w:rsid w:val="00775785"/>
    <w:rsid w:val="00775CFC"/>
    <w:rsid w:val="007764BD"/>
    <w:rsid w:val="00776D0E"/>
    <w:rsid w:val="007776E8"/>
    <w:rsid w:val="00777B6D"/>
    <w:rsid w:val="00777C3D"/>
    <w:rsid w:val="00781924"/>
    <w:rsid w:val="00782428"/>
    <w:rsid w:val="007844CF"/>
    <w:rsid w:val="00784BEA"/>
    <w:rsid w:val="007850A6"/>
    <w:rsid w:val="00785274"/>
    <w:rsid w:val="007856A7"/>
    <w:rsid w:val="00785A28"/>
    <w:rsid w:val="00786CD9"/>
    <w:rsid w:val="0078713A"/>
    <w:rsid w:val="00787149"/>
    <w:rsid w:val="00787169"/>
    <w:rsid w:val="0079138F"/>
    <w:rsid w:val="00792FF3"/>
    <w:rsid w:val="007946C4"/>
    <w:rsid w:val="0079647A"/>
    <w:rsid w:val="007975EC"/>
    <w:rsid w:val="007A17E1"/>
    <w:rsid w:val="007A4CCD"/>
    <w:rsid w:val="007A6155"/>
    <w:rsid w:val="007A7AE9"/>
    <w:rsid w:val="007B1721"/>
    <w:rsid w:val="007B18C7"/>
    <w:rsid w:val="007B2358"/>
    <w:rsid w:val="007B32F6"/>
    <w:rsid w:val="007B3A51"/>
    <w:rsid w:val="007B3BE6"/>
    <w:rsid w:val="007B3ED9"/>
    <w:rsid w:val="007B45CA"/>
    <w:rsid w:val="007B4B45"/>
    <w:rsid w:val="007B560A"/>
    <w:rsid w:val="007B59FF"/>
    <w:rsid w:val="007B5A4C"/>
    <w:rsid w:val="007B7ECE"/>
    <w:rsid w:val="007C01C4"/>
    <w:rsid w:val="007C05CB"/>
    <w:rsid w:val="007C0712"/>
    <w:rsid w:val="007C1939"/>
    <w:rsid w:val="007C19C1"/>
    <w:rsid w:val="007C31AD"/>
    <w:rsid w:val="007C4285"/>
    <w:rsid w:val="007C589C"/>
    <w:rsid w:val="007C5D04"/>
    <w:rsid w:val="007D000E"/>
    <w:rsid w:val="007D0100"/>
    <w:rsid w:val="007D1DCD"/>
    <w:rsid w:val="007D27B4"/>
    <w:rsid w:val="007D30EB"/>
    <w:rsid w:val="007D31CC"/>
    <w:rsid w:val="007D62DE"/>
    <w:rsid w:val="007D7756"/>
    <w:rsid w:val="007E3A9D"/>
    <w:rsid w:val="007E4A85"/>
    <w:rsid w:val="007E4AAA"/>
    <w:rsid w:val="007E577B"/>
    <w:rsid w:val="007E58B5"/>
    <w:rsid w:val="007E5EB5"/>
    <w:rsid w:val="007E7537"/>
    <w:rsid w:val="007F0AAA"/>
    <w:rsid w:val="007F2362"/>
    <w:rsid w:val="007F26A9"/>
    <w:rsid w:val="007F38FF"/>
    <w:rsid w:val="007F493C"/>
    <w:rsid w:val="007F6E26"/>
    <w:rsid w:val="007F6EF6"/>
    <w:rsid w:val="0080017A"/>
    <w:rsid w:val="00801C2B"/>
    <w:rsid w:val="00804593"/>
    <w:rsid w:val="00804F60"/>
    <w:rsid w:val="00805B5A"/>
    <w:rsid w:val="00805E9A"/>
    <w:rsid w:val="00806A27"/>
    <w:rsid w:val="00810CD8"/>
    <w:rsid w:val="008110A2"/>
    <w:rsid w:val="00812DF3"/>
    <w:rsid w:val="00813058"/>
    <w:rsid w:val="00815329"/>
    <w:rsid w:val="00816038"/>
    <w:rsid w:val="00816A0E"/>
    <w:rsid w:val="00816BBD"/>
    <w:rsid w:val="00816F83"/>
    <w:rsid w:val="0081758C"/>
    <w:rsid w:val="00817BDF"/>
    <w:rsid w:val="00817BF4"/>
    <w:rsid w:val="0082049C"/>
    <w:rsid w:val="00821C3E"/>
    <w:rsid w:val="00822AB5"/>
    <w:rsid w:val="00822D52"/>
    <w:rsid w:val="008233A4"/>
    <w:rsid w:val="00823F83"/>
    <w:rsid w:val="008266FE"/>
    <w:rsid w:val="00827114"/>
    <w:rsid w:val="00827B61"/>
    <w:rsid w:val="00830379"/>
    <w:rsid w:val="008309F3"/>
    <w:rsid w:val="00831D59"/>
    <w:rsid w:val="00833B23"/>
    <w:rsid w:val="00834173"/>
    <w:rsid w:val="00834569"/>
    <w:rsid w:val="00835B7E"/>
    <w:rsid w:val="00836127"/>
    <w:rsid w:val="00836194"/>
    <w:rsid w:val="00836972"/>
    <w:rsid w:val="00837744"/>
    <w:rsid w:val="00840341"/>
    <w:rsid w:val="008407CC"/>
    <w:rsid w:val="00840D27"/>
    <w:rsid w:val="008434F4"/>
    <w:rsid w:val="00843CB2"/>
    <w:rsid w:val="00845E35"/>
    <w:rsid w:val="0085015E"/>
    <w:rsid w:val="00850555"/>
    <w:rsid w:val="00850A66"/>
    <w:rsid w:val="00850EDE"/>
    <w:rsid w:val="0085163D"/>
    <w:rsid w:val="00853769"/>
    <w:rsid w:val="008538F0"/>
    <w:rsid w:val="00853DA5"/>
    <w:rsid w:val="00854150"/>
    <w:rsid w:val="00854397"/>
    <w:rsid w:val="00856558"/>
    <w:rsid w:val="00856DFC"/>
    <w:rsid w:val="008577E3"/>
    <w:rsid w:val="00861282"/>
    <w:rsid w:val="0086131B"/>
    <w:rsid w:val="00861B2E"/>
    <w:rsid w:val="00862867"/>
    <w:rsid w:val="00862BFA"/>
    <w:rsid w:val="00863D16"/>
    <w:rsid w:val="008672F6"/>
    <w:rsid w:val="008700D9"/>
    <w:rsid w:val="0087021B"/>
    <w:rsid w:val="008710EE"/>
    <w:rsid w:val="008710F2"/>
    <w:rsid w:val="008716A2"/>
    <w:rsid w:val="00871DC6"/>
    <w:rsid w:val="00873C45"/>
    <w:rsid w:val="008740B2"/>
    <w:rsid w:val="00874E7D"/>
    <w:rsid w:val="00875487"/>
    <w:rsid w:val="008757FC"/>
    <w:rsid w:val="0087596D"/>
    <w:rsid w:val="00875B1B"/>
    <w:rsid w:val="00876A19"/>
    <w:rsid w:val="00877EE2"/>
    <w:rsid w:val="00886025"/>
    <w:rsid w:val="0088613F"/>
    <w:rsid w:val="0088673B"/>
    <w:rsid w:val="008870F4"/>
    <w:rsid w:val="008877D7"/>
    <w:rsid w:val="00887888"/>
    <w:rsid w:val="00890A3A"/>
    <w:rsid w:val="00890B59"/>
    <w:rsid w:val="00891C47"/>
    <w:rsid w:val="00892302"/>
    <w:rsid w:val="008935F8"/>
    <w:rsid w:val="00893E3F"/>
    <w:rsid w:val="008945E8"/>
    <w:rsid w:val="00894FA2"/>
    <w:rsid w:val="00895466"/>
    <w:rsid w:val="00896202"/>
    <w:rsid w:val="008963CD"/>
    <w:rsid w:val="00896484"/>
    <w:rsid w:val="008964D8"/>
    <w:rsid w:val="008964F5"/>
    <w:rsid w:val="0089697B"/>
    <w:rsid w:val="00896CAB"/>
    <w:rsid w:val="008979ED"/>
    <w:rsid w:val="00897DF9"/>
    <w:rsid w:val="008A02AB"/>
    <w:rsid w:val="008A0485"/>
    <w:rsid w:val="008A07D5"/>
    <w:rsid w:val="008A16D6"/>
    <w:rsid w:val="008A2BCA"/>
    <w:rsid w:val="008A485E"/>
    <w:rsid w:val="008A4A3E"/>
    <w:rsid w:val="008A5B8F"/>
    <w:rsid w:val="008A63FF"/>
    <w:rsid w:val="008A6B4B"/>
    <w:rsid w:val="008A712A"/>
    <w:rsid w:val="008B0E95"/>
    <w:rsid w:val="008B137F"/>
    <w:rsid w:val="008B17BD"/>
    <w:rsid w:val="008B1D6E"/>
    <w:rsid w:val="008B30F9"/>
    <w:rsid w:val="008B3990"/>
    <w:rsid w:val="008B4EB1"/>
    <w:rsid w:val="008B6050"/>
    <w:rsid w:val="008B6668"/>
    <w:rsid w:val="008C0656"/>
    <w:rsid w:val="008C35BF"/>
    <w:rsid w:val="008C51C2"/>
    <w:rsid w:val="008C55AA"/>
    <w:rsid w:val="008C60B9"/>
    <w:rsid w:val="008C63C1"/>
    <w:rsid w:val="008C696A"/>
    <w:rsid w:val="008D06C0"/>
    <w:rsid w:val="008D11BF"/>
    <w:rsid w:val="008D1501"/>
    <w:rsid w:val="008D1550"/>
    <w:rsid w:val="008D1CD9"/>
    <w:rsid w:val="008D1EE4"/>
    <w:rsid w:val="008D2129"/>
    <w:rsid w:val="008D2631"/>
    <w:rsid w:val="008D3CA7"/>
    <w:rsid w:val="008D5390"/>
    <w:rsid w:val="008D65D0"/>
    <w:rsid w:val="008E0F7C"/>
    <w:rsid w:val="008E10D0"/>
    <w:rsid w:val="008E1A69"/>
    <w:rsid w:val="008E267C"/>
    <w:rsid w:val="008E2B50"/>
    <w:rsid w:val="008E31D9"/>
    <w:rsid w:val="008E3A77"/>
    <w:rsid w:val="008E3E06"/>
    <w:rsid w:val="008E562C"/>
    <w:rsid w:val="008E6064"/>
    <w:rsid w:val="008E6C82"/>
    <w:rsid w:val="008E730A"/>
    <w:rsid w:val="008F0711"/>
    <w:rsid w:val="008F08BA"/>
    <w:rsid w:val="008F0CDB"/>
    <w:rsid w:val="008F15A0"/>
    <w:rsid w:val="008F250A"/>
    <w:rsid w:val="008F26B3"/>
    <w:rsid w:val="008F348B"/>
    <w:rsid w:val="008F3FCA"/>
    <w:rsid w:val="008F483A"/>
    <w:rsid w:val="008F7B7F"/>
    <w:rsid w:val="00901654"/>
    <w:rsid w:val="0090264E"/>
    <w:rsid w:val="0090316C"/>
    <w:rsid w:val="00904429"/>
    <w:rsid w:val="009046E9"/>
    <w:rsid w:val="00904BB9"/>
    <w:rsid w:val="00905E22"/>
    <w:rsid w:val="0090638C"/>
    <w:rsid w:val="0090644A"/>
    <w:rsid w:val="009066CD"/>
    <w:rsid w:val="00907310"/>
    <w:rsid w:val="009074DF"/>
    <w:rsid w:val="00907D44"/>
    <w:rsid w:val="009110CC"/>
    <w:rsid w:val="00912908"/>
    <w:rsid w:val="0091344E"/>
    <w:rsid w:val="009139F2"/>
    <w:rsid w:val="00917608"/>
    <w:rsid w:val="00917EAE"/>
    <w:rsid w:val="009209DD"/>
    <w:rsid w:val="00921B25"/>
    <w:rsid w:val="009229AE"/>
    <w:rsid w:val="00923DFB"/>
    <w:rsid w:val="00924392"/>
    <w:rsid w:val="00926830"/>
    <w:rsid w:val="00927220"/>
    <w:rsid w:val="00927C36"/>
    <w:rsid w:val="009308BB"/>
    <w:rsid w:val="00932010"/>
    <w:rsid w:val="00932ED5"/>
    <w:rsid w:val="0093530F"/>
    <w:rsid w:val="0093550A"/>
    <w:rsid w:val="009355E1"/>
    <w:rsid w:val="00937BC4"/>
    <w:rsid w:val="00937C51"/>
    <w:rsid w:val="009401E0"/>
    <w:rsid w:val="00941CA6"/>
    <w:rsid w:val="00943732"/>
    <w:rsid w:val="00944D44"/>
    <w:rsid w:val="00945529"/>
    <w:rsid w:val="0094684F"/>
    <w:rsid w:val="00947E9F"/>
    <w:rsid w:val="00950900"/>
    <w:rsid w:val="00950E60"/>
    <w:rsid w:val="009513CD"/>
    <w:rsid w:val="009524BC"/>
    <w:rsid w:val="0095350F"/>
    <w:rsid w:val="00954455"/>
    <w:rsid w:val="00954569"/>
    <w:rsid w:val="00956349"/>
    <w:rsid w:val="00956697"/>
    <w:rsid w:val="009568BA"/>
    <w:rsid w:val="0095745C"/>
    <w:rsid w:val="00962A06"/>
    <w:rsid w:val="00962D03"/>
    <w:rsid w:val="00963586"/>
    <w:rsid w:val="00963E22"/>
    <w:rsid w:val="00964CA7"/>
    <w:rsid w:val="00964E38"/>
    <w:rsid w:val="00967699"/>
    <w:rsid w:val="00967E8D"/>
    <w:rsid w:val="00970B48"/>
    <w:rsid w:val="00971C63"/>
    <w:rsid w:val="00972882"/>
    <w:rsid w:val="00972977"/>
    <w:rsid w:val="009732CB"/>
    <w:rsid w:val="009767D1"/>
    <w:rsid w:val="009803B9"/>
    <w:rsid w:val="0098186A"/>
    <w:rsid w:val="00981AD4"/>
    <w:rsid w:val="00982441"/>
    <w:rsid w:val="009825D9"/>
    <w:rsid w:val="00983A84"/>
    <w:rsid w:val="009841FB"/>
    <w:rsid w:val="00984BD1"/>
    <w:rsid w:val="0098531F"/>
    <w:rsid w:val="009856EE"/>
    <w:rsid w:val="00986FCA"/>
    <w:rsid w:val="00987B51"/>
    <w:rsid w:val="00991F4B"/>
    <w:rsid w:val="00992363"/>
    <w:rsid w:val="00995BF8"/>
    <w:rsid w:val="00996417"/>
    <w:rsid w:val="0099694B"/>
    <w:rsid w:val="009969E5"/>
    <w:rsid w:val="009A0C27"/>
    <w:rsid w:val="009A267A"/>
    <w:rsid w:val="009B0B29"/>
    <w:rsid w:val="009B0B3F"/>
    <w:rsid w:val="009B1544"/>
    <w:rsid w:val="009B1E4D"/>
    <w:rsid w:val="009B28F0"/>
    <w:rsid w:val="009B2E4D"/>
    <w:rsid w:val="009B3B4B"/>
    <w:rsid w:val="009B3B9F"/>
    <w:rsid w:val="009B4284"/>
    <w:rsid w:val="009B7117"/>
    <w:rsid w:val="009B73A1"/>
    <w:rsid w:val="009B7E4D"/>
    <w:rsid w:val="009B7FBD"/>
    <w:rsid w:val="009C1510"/>
    <w:rsid w:val="009C1F2E"/>
    <w:rsid w:val="009C26FC"/>
    <w:rsid w:val="009C3A0A"/>
    <w:rsid w:val="009C53C6"/>
    <w:rsid w:val="009C6BD0"/>
    <w:rsid w:val="009C77C5"/>
    <w:rsid w:val="009D0419"/>
    <w:rsid w:val="009D0A75"/>
    <w:rsid w:val="009D18D2"/>
    <w:rsid w:val="009D3779"/>
    <w:rsid w:val="009D3F98"/>
    <w:rsid w:val="009D426B"/>
    <w:rsid w:val="009D45D5"/>
    <w:rsid w:val="009D4A4A"/>
    <w:rsid w:val="009D5CE1"/>
    <w:rsid w:val="009D704C"/>
    <w:rsid w:val="009D7C2D"/>
    <w:rsid w:val="009E1DA9"/>
    <w:rsid w:val="009E3850"/>
    <w:rsid w:val="009E53FF"/>
    <w:rsid w:val="009E572D"/>
    <w:rsid w:val="009E68E4"/>
    <w:rsid w:val="009E6D5E"/>
    <w:rsid w:val="009F00F4"/>
    <w:rsid w:val="009F5B12"/>
    <w:rsid w:val="009F5B20"/>
    <w:rsid w:val="009F7160"/>
    <w:rsid w:val="009F7D20"/>
    <w:rsid w:val="00A01DE2"/>
    <w:rsid w:val="00A02783"/>
    <w:rsid w:val="00A028ED"/>
    <w:rsid w:val="00A0431F"/>
    <w:rsid w:val="00A0458C"/>
    <w:rsid w:val="00A0565E"/>
    <w:rsid w:val="00A06378"/>
    <w:rsid w:val="00A07F55"/>
    <w:rsid w:val="00A10A6B"/>
    <w:rsid w:val="00A10BC5"/>
    <w:rsid w:val="00A144C5"/>
    <w:rsid w:val="00A17073"/>
    <w:rsid w:val="00A177A3"/>
    <w:rsid w:val="00A20889"/>
    <w:rsid w:val="00A20F6D"/>
    <w:rsid w:val="00A21195"/>
    <w:rsid w:val="00A212E8"/>
    <w:rsid w:val="00A21C73"/>
    <w:rsid w:val="00A22369"/>
    <w:rsid w:val="00A23422"/>
    <w:rsid w:val="00A237DE"/>
    <w:rsid w:val="00A24B6E"/>
    <w:rsid w:val="00A27920"/>
    <w:rsid w:val="00A301FB"/>
    <w:rsid w:val="00A30610"/>
    <w:rsid w:val="00A308CE"/>
    <w:rsid w:val="00A30967"/>
    <w:rsid w:val="00A31520"/>
    <w:rsid w:val="00A32328"/>
    <w:rsid w:val="00A3300D"/>
    <w:rsid w:val="00A33CE4"/>
    <w:rsid w:val="00A361F5"/>
    <w:rsid w:val="00A37EA8"/>
    <w:rsid w:val="00A40927"/>
    <w:rsid w:val="00A42296"/>
    <w:rsid w:val="00A438F0"/>
    <w:rsid w:val="00A5051B"/>
    <w:rsid w:val="00A50D74"/>
    <w:rsid w:val="00A51203"/>
    <w:rsid w:val="00A51E62"/>
    <w:rsid w:val="00A52EAD"/>
    <w:rsid w:val="00A54E97"/>
    <w:rsid w:val="00A562E1"/>
    <w:rsid w:val="00A60EA7"/>
    <w:rsid w:val="00A61833"/>
    <w:rsid w:val="00A62054"/>
    <w:rsid w:val="00A626F5"/>
    <w:rsid w:val="00A6696B"/>
    <w:rsid w:val="00A66EE5"/>
    <w:rsid w:val="00A703F6"/>
    <w:rsid w:val="00A70423"/>
    <w:rsid w:val="00A707E7"/>
    <w:rsid w:val="00A719FD"/>
    <w:rsid w:val="00A72060"/>
    <w:rsid w:val="00A73984"/>
    <w:rsid w:val="00A75552"/>
    <w:rsid w:val="00A75F48"/>
    <w:rsid w:val="00A76CCD"/>
    <w:rsid w:val="00A76E2B"/>
    <w:rsid w:val="00A8079C"/>
    <w:rsid w:val="00A80CCF"/>
    <w:rsid w:val="00A80D29"/>
    <w:rsid w:val="00A80E92"/>
    <w:rsid w:val="00A82C8B"/>
    <w:rsid w:val="00A84772"/>
    <w:rsid w:val="00A84A1F"/>
    <w:rsid w:val="00A85583"/>
    <w:rsid w:val="00A85CEA"/>
    <w:rsid w:val="00A8747D"/>
    <w:rsid w:val="00A877C8"/>
    <w:rsid w:val="00A905A5"/>
    <w:rsid w:val="00A92365"/>
    <w:rsid w:val="00A94663"/>
    <w:rsid w:val="00A94F96"/>
    <w:rsid w:val="00A9597B"/>
    <w:rsid w:val="00A96747"/>
    <w:rsid w:val="00A96CB3"/>
    <w:rsid w:val="00A9721B"/>
    <w:rsid w:val="00A972C4"/>
    <w:rsid w:val="00A97B45"/>
    <w:rsid w:val="00AA1271"/>
    <w:rsid w:val="00AA133E"/>
    <w:rsid w:val="00AA2894"/>
    <w:rsid w:val="00AA44E6"/>
    <w:rsid w:val="00AA5E40"/>
    <w:rsid w:val="00AA6419"/>
    <w:rsid w:val="00AA6B07"/>
    <w:rsid w:val="00AA76F1"/>
    <w:rsid w:val="00AA7A20"/>
    <w:rsid w:val="00AB0379"/>
    <w:rsid w:val="00AB092D"/>
    <w:rsid w:val="00AB093A"/>
    <w:rsid w:val="00AB16B4"/>
    <w:rsid w:val="00AB1C1A"/>
    <w:rsid w:val="00AB2793"/>
    <w:rsid w:val="00AB33D1"/>
    <w:rsid w:val="00AB34EF"/>
    <w:rsid w:val="00AB3ED8"/>
    <w:rsid w:val="00AB571D"/>
    <w:rsid w:val="00AC0A8E"/>
    <w:rsid w:val="00AC0DB0"/>
    <w:rsid w:val="00AC188B"/>
    <w:rsid w:val="00AC2B06"/>
    <w:rsid w:val="00AC3A5F"/>
    <w:rsid w:val="00AC5FDD"/>
    <w:rsid w:val="00AC6503"/>
    <w:rsid w:val="00AC6BDC"/>
    <w:rsid w:val="00AC6EF5"/>
    <w:rsid w:val="00AC7B92"/>
    <w:rsid w:val="00AC7EEA"/>
    <w:rsid w:val="00AD049C"/>
    <w:rsid w:val="00AD0E62"/>
    <w:rsid w:val="00AD1801"/>
    <w:rsid w:val="00AD28B5"/>
    <w:rsid w:val="00AD2B2C"/>
    <w:rsid w:val="00AD5BF0"/>
    <w:rsid w:val="00AD66B7"/>
    <w:rsid w:val="00AD6A5C"/>
    <w:rsid w:val="00AD7B39"/>
    <w:rsid w:val="00AE1029"/>
    <w:rsid w:val="00AE119C"/>
    <w:rsid w:val="00AE2C9A"/>
    <w:rsid w:val="00AE3FA2"/>
    <w:rsid w:val="00AE5227"/>
    <w:rsid w:val="00AE5356"/>
    <w:rsid w:val="00AE5836"/>
    <w:rsid w:val="00AE5C5C"/>
    <w:rsid w:val="00AE5F4F"/>
    <w:rsid w:val="00AE6703"/>
    <w:rsid w:val="00AE7770"/>
    <w:rsid w:val="00AE788E"/>
    <w:rsid w:val="00AE7D9E"/>
    <w:rsid w:val="00AF1ECA"/>
    <w:rsid w:val="00AF3BF2"/>
    <w:rsid w:val="00AF45EB"/>
    <w:rsid w:val="00AF630F"/>
    <w:rsid w:val="00AF6759"/>
    <w:rsid w:val="00AF7484"/>
    <w:rsid w:val="00B005AC"/>
    <w:rsid w:val="00B01D51"/>
    <w:rsid w:val="00B0216A"/>
    <w:rsid w:val="00B021A6"/>
    <w:rsid w:val="00B03A4A"/>
    <w:rsid w:val="00B03ADE"/>
    <w:rsid w:val="00B0423A"/>
    <w:rsid w:val="00B057ED"/>
    <w:rsid w:val="00B0606C"/>
    <w:rsid w:val="00B0624D"/>
    <w:rsid w:val="00B06ACB"/>
    <w:rsid w:val="00B06D94"/>
    <w:rsid w:val="00B07860"/>
    <w:rsid w:val="00B11286"/>
    <w:rsid w:val="00B1204F"/>
    <w:rsid w:val="00B12436"/>
    <w:rsid w:val="00B12745"/>
    <w:rsid w:val="00B12953"/>
    <w:rsid w:val="00B13136"/>
    <w:rsid w:val="00B134E4"/>
    <w:rsid w:val="00B15B40"/>
    <w:rsid w:val="00B163D3"/>
    <w:rsid w:val="00B16EE6"/>
    <w:rsid w:val="00B16F84"/>
    <w:rsid w:val="00B20A10"/>
    <w:rsid w:val="00B21C75"/>
    <w:rsid w:val="00B24F38"/>
    <w:rsid w:val="00B25852"/>
    <w:rsid w:val="00B25D3C"/>
    <w:rsid w:val="00B26293"/>
    <w:rsid w:val="00B272CB"/>
    <w:rsid w:val="00B27928"/>
    <w:rsid w:val="00B30BD5"/>
    <w:rsid w:val="00B3325A"/>
    <w:rsid w:val="00B34F80"/>
    <w:rsid w:val="00B360E7"/>
    <w:rsid w:val="00B36458"/>
    <w:rsid w:val="00B368E1"/>
    <w:rsid w:val="00B36F62"/>
    <w:rsid w:val="00B377F8"/>
    <w:rsid w:val="00B37F9E"/>
    <w:rsid w:val="00B4048A"/>
    <w:rsid w:val="00B43FAD"/>
    <w:rsid w:val="00B44732"/>
    <w:rsid w:val="00B452DE"/>
    <w:rsid w:val="00B45368"/>
    <w:rsid w:val="00B455FF"/>
    <w:rsid w:val="00B458CC"/>
    <w:rsid w:val="00B46C01"/>
    <w:rsid w:val="00B47D08"/>
    <w:rsid w:val="00B522E8"/>
    <w:rsid w:val="00B524F1"/>
    <w:rsid w:val="00B53A2C"/>
    <w:rsid w:val="00B54046"/>
    <w:rsid w:val="00B54260"/>
    <w:rsid w:val="00B55970"/>
    <w:rsid w:val="00B55B98"/>
    <w:rsid w:val="00B606D9"/>
    <w:rsid w:val="00B61682"/>
    <w:rsid w:val="00B61E9A"/>
    <w:rsid w:val="00B6261F"/>
    <w:rsid w:val="00B6472E"/>
    <w:rsid w:val="00B6498D"/>
    <w:rsid w:val="00B65590"/>
    <w:rsid w:val="00B65617"/>
    <w:rsid w:val="00B65670"/>
    <w:rsid w:val="00B656B7"/>
    <w:rsid w:val="00B659BD"/>
    <w:rsid w:val="00B65C8D"/>
    <w:rsid w:val="00B66336"/>
    <w:rsid w:val="00B66541"/>
    <w:rsid w:val="00B67805"/>
    <w:rsid w:val="00B67ACD"/>
    <w:rsid w:val="00B72482"/>
    <w:rsid w:val="00B731A4"/>
    <w:rsid w:val="00B7514A"/>
    <w:rsid w:val="00B756FA"/>
    <w:rsid w:val="00B766BE"/>
    <w:rsid w:val="00B81828"/>
    <w:rsid w:val="00B81E65"/>
    <w:rsid w:val="00B82A54"/>
    <w:rsid w:val="00B8335C"/>
    <w:rsid w:val="00B85027"/>
    <w:rsid w:val="00B86182"/>
    <w:rsid w:val="00B87333"/>
    <w:rsid w:val="00B900BE"/>
    <w:rsid w:val="00B90159"/>
    <w:rsid w:val="00B91500"/>
    <w:rsid w:val="00B918E7"/>
    <w:rsid w:val="00B92C81"/>
    <w:rsid w:val="00B941CE"/>
    <w:rsid w:val="00B954B6"/>
    <w:rsid w:val="00B96A10"/>
    <w:rsid w:val="00B96E8C"/>
    <w:rsid w:val="00BA052B"/>
    <w:rsid w:val="00BA0CC1"/>
    <w:rsid w:val="00BA4D1F"/>
    <w:rsid w:val="00BA584D"/>
    <w:rsid w:val="00BA76B8"/>
    <w:rsid w:val="00BB1565"/>
    <w:rsid w:val="00BB206B"/>
    <w:rsid w:val="00BB2149"/>
    <w:rsid w:val="00BB258F"/>
    <w:rsid w:val="00BB5DC6"/>
    <w:rsid w:val="00BB704E"/>
    <w:rsid w:val="00BB7531"/>
    <w:rsid w:val="00BB7E38"/>
    <w:rsid w:val="00BC1200"/>
    <w:rsid w:val="00BC3706"/>
    <w:rsid w:val="00BC377B"/>
    <w:rsid w:val="00BC3C61"/>
    <w:rsid w:val="00BC4472"/>
    <w:rsid w:val="00BC48F8"/>
    <w:rsid w:val="00BC4DE4"/>
    <w:rsid w:val="00BC68E9"/>
    <w:rsid w:val="00BD145F"/>
    <w:rsid w:val="00BD1B73"/>
    <w:rsid w:val="00BE0331"/>
    <w:rsid w:val="00BE1E1B"/>
    <w:rsid w:val="00BE381F"/>
    <w:rsid w:val="00BE3B30"/>
    <w:rsid w:val="00BE4220"/>
    <w:rsid w:val="00BE52D9"/>
    <w:rsid w:val="00BE5C43"/>
    <w:rsid w:val="00BE6969"/>
    <w:rsid w:val="00BE731A"/>
    <w:rsid w:val="00BF0614"/>
    <w:rsid w:val="00BF096C"/>
    <w:rsid w:val="00BF15C7"/>
    <w:rsid w:val="00BF2249"/>
    <w:rsid w:val="00BF4706"/>
    <w:rsid w:val="00BF49C6"/>
    <w:rsid w:val="00BF5501"/>
    <w:rsid w:val="00BF6949"/>
    <w:rsid w:val="00BF76EE"/>
    <w:rsid w:val="00BF7B7A"/>
    <w:rsid w:val="00C00DFE"/>
    <w:rsid w:val="00C016F7"/>
    <w:rsid w:val="00C01BA9"/>
    <w:rsid w:val="00C021DB"/>
    <w:rsid w:val="00C024D5"/>
    <w:rsid w:val="00C034E1"/>
    <w:rsid w:val="00C03ACE"/>
    <w:rsid w:val="00C03F1A"/>
    <w:rsid w:val="00C044B7"/>
    <w:rsid w:val="00C0574A"/>
    <w:rsid w:val="00C05942"/>
    <w:rsid w:val="00C0601C"/>
    <w:rsid w:val="00C06EA1"/>
    <w:rsid w:val="00C0762D"/>
    <w:rsid w:val="00C07B6B"/>
    <w:rsid w:val="00C10946"/>
    <w:rsid w:val="00C11B10"/>
    <w:rsid w:val="00C13269"/>
    <w:rsid w:val="00C13357"/>
    <w:rsid w:val="00C13BF0"/>
    <w:rsid w:val="00C13CA9"/>
    <w:rsid w:val="00C142DB"/>
    <w:rsid w:val="00C151E3"/>
    <w:rsid w:val="00C1719B"/>
    <w:rsid w:val="00C17425"/>
    <w:rsid w:val="00C17A85"/>
    <w:rsid w:val="00C20302"/>
    <w:rsid w:val="00C204C4"/>
    <w:rsid w:val="00C2133B"/>
    <w:rsid w:val="00C224C8"/>
    <w:rsid w:val="00C2272C"/>
    <w:rsid w:val="00C26109"/>
    <w:rsid w:val="00C26847"/>
    <w:rsid w:val="00C26E8F"/>
    <w:rsid w:val="00C27131"/>
    <w:rsid w:val="00C27574"/>
    <w:rsid w:val="00C30222"/>
    <w:rsid w:val="00C30293"/>
    <w:rsid w:val="00C309FF"/>
    <w:rsid w:val="00C30E14"/>
    <w:rsid w:val="00C31375"/>
    <w:rsid w:val="00C31965"/>
    <w:rsid w:val="00C31E74"/>
    <w:rsid w:val="00C3297F"/>
    <w:rsid w:val="00C354CF"/>
    <w:rsid w:val="00C41BE1"/>
    <w:rsid w:val="00C420A0"/>
    <w:rsid w:val="00C4251C"/>
    <w:rsid w:val="00C42E04"/>
    <w:rsid w:val="00C45B13"/>
    <w:rsid w:val="00C463BF"/>
    <w:rsid w:val="00C4729E"/>
    <w:rsid w:val="00C50205"/>
    <w:rsid w:val="00C50343"/>
    <w:rsid w:val="00C503F0"/>
    <w:rsid w:val="00C50C46"/>
    <w:rsid w:val="00C511B5"/>
    <w:rsid w:val="00C523BA"/>
    <w:rsid w:val="00C52D19"/>
    <w:rsid w:val="00C536CE"/>
    <w:rsid w:val="00C53CFE"/>
    <w:rsid w:val="00C54043"/>
    <w:rsid w:val="00C612FE"/>
    <w:rsid w:val="00C61EAC"/>
    <w:rsid w:val="00C6346E"/>
    <w:rsid w:val="00C64EF6"/>
    <w:rsid w:val="00C6566E"/>
    <w:rsid w:val="00C657A8"/>
    <w:rsid w:val="00C663CA"/>
    <w:rsid w:val="00C67659"/>
    <w:rsid w:val="00C67CFE"/>
    <w:rsid w:val="00C67F95"/>
    <w:rsid w:val="00C70207"/>
    <w:rsid w:val="00C708D0"/>
    <w:rsid w:val="00C70FD1"/>
    <w:rsid w:val="00C720A7"/>
    <w:rsid w:val="00C72D40"/>
    <w:rsid w:val="00C73690"/>
    <w:rsid w:val="00C74074"/>
    <w:rsid w:val="00C74332"/>
    <w:rsid w:val="00C74FA1"/>
    <w:rsid w:val="00C77246"/>
    <w:rsid w:val="00C77F71"/>
    <w:rsid w:val="00C80014"/>
    <w:rsid w:val="00C80330"/>
    <w:rsid w:val="00C80E39"/>
    <w:rsid w:val="00C81674"/>
    <w:rsid w:val="00C81867"/>
    <w:rsid w:val="00C82E45"/>
    <w:rsid w:val="00C831DC"/>
    <w:rsid w:val="00C842C1"/>
    <w:rsid w:val="00C86606"/>
    <w:rsid w:val="00C873C3"/>
    <w:rsid w:val="00C90C29"/>
    <w:rsid w:val="00C9142A"/>
    <w:rsid w:val="00C92FC2"/>
    <w:rsid w:val="00C92FE9"/>
    <w:rsid w:val="00C93058"/>
    <w:rsid w:val="00CA0988"/>
    <w:rsid w:val="00CA0C57"/>
    <w:rsid w:val="00CA16DC"/>
    <w:rsid w:val="00CA1B51"/>
    <w:rsid w:val="00CA26B6"/>
    <w:rsid w:val="00CA3EE1"/>
    <w:rsid w:val="00CA50BE"/>
    <w:rsid w:val="00CA5403"/>
    <w:rsid w:val="00CB0F8F"/>
    <w:rsid w:val="00CB18EA"/>
    <w:rsid w:val="00CB40D5"/>
    <w:rsid w:val="00CB49DB"/>
    <w:rsid w:val="00CB616A"/>
    <w:rsid w:val="00CB6C36"/>
    <w:rsid w:val="00CB7224"/>
    <w:rsid w:val="00CC0DE8"/>
    <w:rsid w:val="00CC18F3"/>
    <w:rsid w:val="00CC1A07"/>
    <w:rsid w:val="00CC2A1B"/>
    <w:rsid w:val="00CC2C8D"/>
    <w:rsid w:val="00CC2EB9"/>
    <w:rsid w:val="00CC4A90"/>
    <w:rsid w:val="00CC668E"/>
    <w:rsid w:val="00CC6AC5"/>
    <w:rsid w:val="00CD027A"/>
    <w:rsid w:val="00CD0338"/>
    <w:rsid w:val="00CD0547"/>
    <w:rsid w:val="00CD13E4"/>
    <w:rsid w:val="00CD158A"/>
    <w:rsid w:val="00CD21E1"/>
    <w:rsid w:val="00CD26A7"/>
    <w:rsid w:val="00CD32C0"/>
    <w:rsid w:val="00CD3B53"/>
    <w:rsid w:val="00CD545D"/>
    <w:rsid w:val="00CD54B4"/>
    <w:rsid w:val="00CD596C"/>
    <w:rsid w:val="00CD5A51"/>
    <w:rsid w:val="00CD75BF"/>
    <w:rsid w:val="00CD75EA"/>
    <w:rsid w:val="00CE0665"/>
    <w:rsid w:val="00CE0B60"/>
    <w:rsid w:val="00CE0FFD"/>
    <w:rsid w:val="00CE1387"/>
    <w:rsid w:val="00CE323C"/>
    <w:rsid w:val="00CE44C9"/>
    <w:rsid w:val="00CE46B6"/>
    <w:rsid w:val="00CE488A"/>
    <w:rsid w:val="00CE49C3"/>
    <w:rsid w:val="00CE4EAD"/>
    <w:rsid w:val="00CE573B"/>
    <w:rsid w:val="00CF0686"/>
    <w:rsid w:val="00CF0DAC"/>
    <w:rsid w:val="00CF2633"/>
    <w:rsid w:val="00CF2BF7"/>
    <w:rsid w:val="00CF4E29"/>
    <w:rsid w:val="00CF5173"/>
    <w:rsid w:val="00D00E82"/>
    <w:rsid w:val="00D014AB"/>
    <w:rsid w:val="00D0163D"/>
    <w:rsid w:val="00D04659"/>
    <w:rsid w:val="00D05E44"/>
    <w:rsid w:val="00D06608"/>
    <w:rsid w:val="00D0798B"/>
    <w:rsid w:val="00D11361"/>
    <w:rsid w:val="00D11A58"/>
    <w:rsid w:val="00D1229F"/>
    <w:rsid w:val="00D136D2"/>
    <w:rsid w:val="00D13CA7"/>
    <w:rsid w:val="00D143A2"/>
    <w:rsid w:val="00D160DA"/>
    <w:rsid w:val="00D21205"/>
    <w:rsid w:val="00D21490"/>
    <w:rsid w:val="00D21CDA"/>
    <w:rsid w:val="00D236E9"/>
    <w:rsid w:val="00D23832"/>
    <w:rsid w:val="00D23AE1"/>
    <w:rsid w:val="00D23DCA"/>
    <w:rsid w:val="00D25C38"/>
    <w:rsid w:val="00D26758"/>
    <w:rsid w:val="00D27809"/>
    <w:rsid w:val="00D3088D"/>
    <w:rsid w:val="00D318F6"/>
    <w:rsid w:val="00D3254F"/>
    <w:rsid w:val="00D33160"/>
    <w:rsid w:val="00D344F9"/>
    <w:rsid w:val="00D35049"/>
    <w:rsid w:val="00D3542F"/>
    <w:rsid w:val="00D357A5"/>
    <w:rsid w:val="00D36B2C"/>
    <w:rsid w:val="00D36C4B"/>
    <w:rsid w:val="00D37076"/>
    <w:rsid w:val="00D37CC8"/>
    <w:rsid w:val="00D417A1"/>
    <w:rsid w:val="00D43849"/>
    <w:rsid w:val="00D446D9"/>
    <w:rsid w:val="00D450DA"/>
    <w:rsid w:val="00D450E8"/>
    <w:rsid w:val="00D46460"/>
    <w:rsid w:val="00D46481"/>
    <w:rsid w:val="00D46D1C"/>
    <w:rsid w:val="00D50D89"/>
    <w:rsid w:val="00D51184"/>
    <w:rsid w:val="00D5136B"/>
    <w:rsid w:val="00D540DA"/>
    <w:rsid w:val="00D54189"/>
    <w:rsid w:val="00D54395"/>
    <w:rsid w:val="00D56420"/>
    <w:rsid w:val="00D602D6"/>
    <w:rsid w:val="00D60580"/>
    <w:rsid w:val="00D6062C"/>
    <w:rsid w:val="00D609A6"/>
    <w:rsid w:val="00D60A6C"/>
    <w:rsid w:val="00D60FB1"/>
    <w:rsid w:val="00D61557"/>
    <w:rsid w:val="00D61E8F"/>
    <w:rsid w:val="00D61F1C"/>
    <w:rsid w:val="00D629E8"/>
    <w:rsid w:val="00D6331E"/>
    <w:rsid w:val="00D6425F"/>
    <w:rsid w:val="00D642A9"/>
    <w:rsid w:val="00D646C4"/>
    <w:rsid w:val="00D71CDF"/>
    <w:rsid w:val="00D738BC"/>
    <w:rsid w:val="00D747C9"/>
    <w:rsid w:val="00D74B43"/>
    <w:rsid w:val="00D74D5F"/>
    <w:rsid w:val="00D75DD5"/>
    <w:rsid w:val="00D76C9A"/>
    <w:rsid w:val="00D770A3"/>
    <w:rsid w:val="00D77E4F"/>
    <w:rsid w:val="00D77F00"/>
    <w:rsid w:val="00D80970"/>
    <w:rsid w:val="00D81E4E"/>
    <w:rsid w:val="00D81EFD"/>
    <w:rsid w:val="00D82359"/>
    <w:rsid w:val="00D84571"/>
    <w:rsid w:val="00D84F7C"/>
    <w:rsid w:val="00D853EE"/>
    <w:rsid w:val="00D85D25"/>
    <w:rsid w:val="00D86901"/>
    <w:rsid w:val="00D86B27"/>
    <w:rsid w:val="00D909A8"/>
    <w:rsid w:val="00D90E99"/>
    <w:rsid w:val="00D923FB"/>
    <w:rsid w:val="00D9278F"/>
    <w:rsid w:val="00D928C9"/>
    <w:rsid w:val="00D929B1"/>
    <w:rsid w:val="00D92A03"/>
    <w:rsid w:val="00D92CB0"/>
    <w:rsid w:val="00D9470B"/>
    <w:rsid w:val="00D95FAA"/>
    <w:rsid w:val="00D96C97"/>
    <w:rsid w:val="00DA0357"/>
    <w:rsid w:val="00DA1215"/>
    <w:rsid w:val="00DA3841"/>
    <w:rsid w:val="00DA384D"/>
    <w:rsid w:val="00DA47EE"/>
    <w:rsid w:val="00DA5DD9"/>
    <w:rsid w:val="00DA6D0C"/>
    <w:rsid w:val="00DA7917"/>
    <w:rsid w:val="00DB0CF7"/>
    <w:rsid w:val="00DB2261"/>
    <w:rsid w:val="00DB2DB0"/>
    <w:rsid w:val="00DB4165"/>
    <w:rsid w:val="00DB482D"/>
    <w:rsid w:val="00DB4FF4"/>
    <w:rsid w:val="00DB5339"/>
    <w:rsid w:val="00DB66B4"/>
    <w:rsid w:val="00DB684E"/>
    <w:rsid w:val="00DB6DAD"/>
    <w:rsid w:val="00DB70F3"/>
    <w:rsid w:val="00DB7BAE"/>
    <w:rsid w:val="00DC291A"/>
    <w:rsid w:val="00DC3990"/>
    <w:rsid w:val="00DC6B2A"/>
    <w:rsid w:val="00DC7A74"/>
    <w:rsid w:val="00DC7C29"/>
    <w:rsid w:val="00DD15E6"/>
    <w:rsid w:val="00DD1A40"/>
    <w:rsid w:val="00DD252C"/>
    <w:rsid w:val="00DD31C6"/>
    <w:rsid w:val="00DD395A"/>
    <w:rsid w:val="00DD4600"/>
    <w:rsid w:val="00DD4D01"/>
    <w:rsid w:val="00DD7A1B"/>
    <w:rsid w:val="00DE0D98"/>
    <w:rsid w:val="00DE754B"/>
    <w:rsid w:val="00DF143C"/>
    <w:rsid w:val="00DF287E"/>
    <w:rsid w:val="00DF2D05"/>
    <w:rsid w:val="00DF3E66"/>
    <w:rsid w:val="00DF7DA7"/>
    <w:rsid w:val="00E00EC3"/>
    <w:rsid w:val="00E01DD9"/>
    <w:rsid w:val="00E021BE"/>
    <w:rsid w:val="00E025F8"/>
    <w:rsid w:val="00E04333"/>
    <w:rsid w:val="00E05FC6"/>
    <w:rsid w:val="00E07363"/>
    <w:rsid w:val="00E10FF7"/>
    <w:rsid w:val="00E11AD9"/>
    <w:rsid w:val="00E12981"/>
    <w:rsid w:val="00E12AEF"/>
    <w:rsid w:val="00E138CE"/>
    <w:rsid w:val="00E13A4C"/>
    <w:rsid w:val="00E13FCF"/>
    <w:rsid w:val="00E14B0B"/>
    <w:rsid w:val="00E1666D"/>
    <w:rsid w:val="00E16899"/>
    <w:rsid w:val="00E16C8E"/>
    <w:rsid w:val="00E1767C"/>
    <w:rsid w:val="00E20875"/>
    <w:rsid w:val="00E20892"/>
    <w:rsid w:val="00E22216"/>
    <w:rsid w:val="00E22BA3"/>
    <w:rsid w:val="00E23579"/>
    <w:rsid w:val="00E2467D"/>
    <w:rsid w:val="00E2611D"/>
    <w:rsid w:val="00E26F28"/>
    <w:rsid w:val="00E30743"/>
    <w:rsid w:val="00E31456"/>
    <w:rsid w:val="00E333B1"/>
    <w:rsid w:val="00E33EB4"/>
    <w:rsid w:val="00E354A0"/>
    <w:rsid w:val="00E35959"/>
    <w:rsid w:val="00E4311B"/>
    <w:rsid w:val="00E43A2C"/>
    <w:rsid w:val="00E43E48"/>
    <w:rsid w:val="00E44F4D"/>
    <w:rsid w:val="00E46642"/>
    <w:rsid w:val="00E51567"/>
    <w:rsid w:val="00E53F1B"/>
    <w:rsid w:val="00E5454B"/>
    <w:rsid w:val="00E54CA3"/>
    <w:rsid w:val="00E54D6B"/>
    <w:rsid w:val="00E55A57"/>
    <w:rsid w:val="00E55F05"/>
    <w:rsid w:val="00E56C36"/>
    <w:rsid w:val="00E571FE"/>
    <w:rsid w:val="00E575B3"/>
    <w:rsid w:val="00E615DF"/>
    <w:rsid w:val="00E61CC2"/>
    <w:rsid w:val="00E62552"/>
    <w:rsid w:val="00E62663"/>
    <w:rsid w:val="00E6351A"/>
    <w:rsid w:val="00E63F37"/>
    <w:rsid w:val="00E640B8"/>
    <w:rsid w:val="00E651CC"/>
    <w:rsid w:val="00E66A1D"/>
    <w:rsid w:val="00E67480"/>
    <w:rsid w:val="00E702F2"/>
    <w:rsid w:val="00E704F7"/>
    <w:rsid w:val="00E7070F"/>
    <w:rsid w:val="00E710C0"/>
    <w:rsid w:val="00E71381"/>
    <w:rsid w:val="00E72807"/>
    <w:rsid w:val="00E75436"/>
    <w:rsid w:val="00E75799"/>
    <w:rsid w:val="00E757EA"/>
    <w:rsid w:val="00E76288"/>
    <w:rsid w:val="00E77D02"/>
    <w:rsid w:val="00E801F4"/>
    <w:rsid w:val="00E81A21"/>
    <w:rsid w:val="00E81B44"/>
    <w:rsid w:val="00E81DAD"/>
    <w:rsid w:val="00E83B39"/>
    <w:rsid w:val="00E852B8"/>
    <w:rsid w:val="00E86ADC"/>
    <w:rsid w:val="00E8719A"/>
    <w:rsid w:val="00E9071F"/>
    <w:rsid w:val="00E91211"/>
    <w:rsid w:val="00E912AE"/>
    <w:rsid w:val="00E91B10"/>
    <w:rsid w:val="00E93A5A"/>
    <w:rsid w:val="00E94DA9"/>
    <w:rsid w:val="00EA08E0"/>
    <w:rsid w:val="00EA0A06"/>
    <w:rsid w:val="00EA0C1A"/>
    <w:rsid w:val="00EA13F9"/>
    <w:rsid w:val="00EA1BAB"/>
    <w:rsid w:val="00EA21A2"/>
    <w:rsid w:val="00EA31DB"/>
    <w:rsid w:val="00EA3792"/>
    <w:rsid w:val="00EA3AAF"/>
    <w:rsid w:val="00EA3FF5"/>
    <w:rsid w:val="00EA6721"/>
    <w:rsid w:val="00EB0209"/>
    <w:rsid w:val="00EB0F0C"/>
    <w:rsid w:val="00EB16DB"/>
    <w:rsid w:val="00EB18AC"/>
    <w:rsid w:val="00EB3AB5"/>
    <w:rsid w:val="00EB4652"/>
    <w:rsid w:val="00EB72B4"/>
    <w:rsid w:val="00EB740B"/>
    <w:rsid w:val="00EC1BC1"/>
    <w:rsid w:val="00EC1BD2"/>
    <w:rsid w:val="00EC1DAB"/>
    <w:rsid w:val="00EC23CF"/>
    <w:rsid w:val="00EC3857"/>
    <w:rsid w:val="00EC5FBF"/>
    <w:rsid w:val="00EC67A6"/>
    <w:rsid w:val="00ED0475"/>
    <w:rsid w:val="00ED0503"/>
    <w:rsid w:val="00ED091A"/>
    <w:rsid w:val="00ED0C5B"/>
    <w:rsid w:val="00ED1B9B"/>
    <w:rsid w:val="00ED2505"/>
    <w:rsid w:val="00ED36D6"/>
    <w:rsid w:val="00ED3990"/>
    <w:rsid w:val="00ED53D7"/>
    <w:rsid w:val="00ED5979"/>
    <w:rsid w:val="00ED62E1"/>
    <w:rsid w:val="00ED726B"/>
    <w:rsid w:val="00ED7433"/>
    <w:rsid w:val="00ED76C5"/>
    <w:rsid w:val="00EE1168"/>
    <w:rsid w:val="00EE11F6"/>
    <w:rsid w:val="00EE1757"/>
    <w:rsid w:val="00EE1C28"/>
    <w:rsid w:val="00EE2C2E"/>
    <w:rsid w:val="00EE2F2D"/>
    <w:rsid w:val="00EE33D1"/>
    <w:rsid w:val="00EE4B4B"/>
    <w:rsid w:val="00EE4F12"/>
    <w:rsid w:val="00EF061F"/>
    <w:rsid w:val="00EF08F8"/>
    <w:rsid w:val="00EF1072"/>
    <w:rsid w:val="00EF156F"/>
    <w:rsid w:val="00EF31EF"/>
    <w:rsid w:val="00EF3413"/>
    <w:rsid w:val="00EF3E01"/>
    <w:rsid w:val="00EF3FE6"/>
    <w:rsid w:val="00EF493E"/>
    <w:rsid w:val="00EF614F"/>
    <w:rsid w:val="00F006D7"/>
    <w:rsid w:val="00F00907"/>
    <w:rsid w:val="00F00958"/>
    <w:rsid w:val="00F0176E"/>
    <w:rsid w:val="00F02389"/>
    <w:rsid w:val="00F03A31"/>
    <w:rsid w:val="00F048F0"/>
    <w:rsid w:val="00F04BA5"/>
    <w:rsid w:val="00F06EBF"/>
    <w:rsid w:val="00F07D33"/>
    <w:rsid w:val="00F100F3"/>
    <w:rsid w:val="00F103CF"/>
    <w:rsid w:val="00F10C2E"/>
    <w:rsid w:val="00F10EA6"/>
    <w:rsid w:val="00F113B5"/>
    <w:rsid w:val="00F12E09"/>
    <w:rsid w:val="00F13584"/>
    <w:rsid w:val="00F1395B"/>
    <w:rsid w:val="00F142B9"/>
    <w:rsid w:val="00F144F7"/>
    <w:rsid w:val="00F15DF5"/>
    <w:rsid w:val="00F16F8F"/>
    <w:rsid w:val="00F17DE0"/>
    <w:rsid w:val="00F20EBB"/>
    <w:rsid w:val="00F210E5"/>
    <w:rsid w:val="00F2135B"/>
    <w:rsid w:val="00F23C54"/>
    <w:rsid w:val="00F2560F"/>
    <w:rsid w:val="00F25711"/>
    <w:rsid w:val="00F268F7"/>
    <w:rsid w:val="00F2788C"/>
    <w:rsid w:val="00F305D4"/>
    <w:rsid w:val="00F31D59"/>
    <w:rsid w:val="00F33BF2"/>
    <w:rsid w:val="00F353A1"/>
    <w:rsid w:val="00F36144"/>
    <w:rsid w:val="00F36260"/>
    <w:rsid w:val="00F37092"/>
    <w:rsid w:val="00F37214"/>
    <w:rsid w:val="00F375F4"/>
    <w:rsid w:val="00F37A40"/>
    <w:rsid w:val="00F40811"/>
    <w:rsid w:val="00F420BD"/>
    <w:rsid w:val="00F42908"/>
    <w:rsid w:val="00F42E58"/>
    <w:rsid w:val="00F43FC7"/>
    <w:rsid w:val="00F459A7"/>
    <w:rsid w:val="00F45CDA"/>
    <w:rsid w:val="00F45F3E"/>
    <w:rsid w:val="00F474F2"/>
    <w:rsid w:val="00F47FB2"/>
    <w:rsid w:val="00F508B2"/>
    <w:rsid w:val="00F509FE"/>
    <w:rsid w:val="00F5195C"/>
    <w:rsid w:val="00F51D06"/>
    <w:rsid w:val="00F51E7D"/>
    <w:rsid w:val="00F525B7"/>
    <w:rsid w:val="00F53357"/>
    <w:rsid w:val="00F5344C"/>
    <w:rsid w:val="00F53A76"/>
    <w:rsid w:val="00F55365"/>
    <w:rsid w:val="00F56920"/>
    <w:rsid w:val="00F57D0A"/>
    <w:rsid w:val="00F600C4"/>
    <w:rsid w:val="00F60377"/>
    <w:rsid w:val="00F6054C"/>
    <w:rsid w:val="00F618B1"/>
    <w:rsid w:val="00F618C7"/>
    <w:rsid w:val="00F6226F"/>
    <w:rsid w:val="00F62BE7"/>
    <w:rsid w:val="00F62FB4"/>
    <w:rsid w:val="00F63A6E"/>
    <w:rsid w:val="00F644FD"/>
    <w:rsid w:val="00F64841"/>
    <w:rsid w:val="00F651D4"/>
    <w:rsid w:val="00F6586A"/>
    <w:rsid w:val="00F6653C"/>
    <w:rsid w:val="00F70111"/>
    <w:rsid w:val="00F7052C"/>
    <w:rsid w:val="00F70761"/>
    <w:rsid w:val="00F70AB9"/>
    <w:rsid w:val="00F718B6"/>
    <w:rsid w:val="00F7261B"/>
    <w:rsid w:val="00F742C0"/>
    <w:rsid w:val="00F75E81"/>
    <w:rsid w:val="00F76345"/>
    <w:rsid w:val="00F77764"/>
    <w:rsid w:val="00F8021C"/>
    <w:rsid w:val="00F8075C"/>
    <w:rsid w:val="00F817FA"/>
    <w:rsid w:val="00F8257C"/>
    <w:rsid w:val="00F84BCF"/>
    <w:rsid w:val="00F85B91"/>
    <w:rsid w:val="00F860CD"/>
    <w:rsid w:val="00F8619B"/>
    <w:rsid w:val="00F862EC"/>
    <w:rsid w:val="00F87771"/>
    <w:rsid w:val="00F87CF7"/>
    <w:rsid w:val="00F90866"/>
    <w:rsid w:val="00F91595"/>
    <w:rsid w:val="00F9282E"/>
    <w:rsid w:val="00F92C61"/>
    <w:rsid w:val="00F9487C"/>
    <w:rsid w:val="00F94B6B"/>
    <w:rsid w:val="00F9507C"/>
    <w:rsid w:val="00F9567A"/>
    <w:rsid w:val="00F96415"/>
    <w:rsid w:val="00F97C12"/>
    <w:rsid w:val="00FA0C81"/>
    <w:rsid w:val="00FA27AB"/>
    <w:rsid w:val="00FA2CBC"/>
    <w:rsid w:val="00FA3CCB"/>
    <w:rsid w:val="00FA3E23"/>
    <w:rsid w:val="00FA5E80"/>
    <w:rsid w:val="00FA5F7E"/>
    <w:rsid w:val="00FA68A9"/>
    <w:rsid w:val="00FA70C2"/>
    <w:rsid w:val="00FA7808"/>
    <w:rsid w:val="00FA7A7B"/>
    <w:rsid w:val="00FA7A8A"/>
    <w:rsid w:val="00FB05A2"/>
    <w:rsid w:val="00FB0AA2"/>
    <w:rsid w:val="00FB2E26"/>
    <w:rsid w:val="00FB32CC"/>
    <w:rsid w:val="00FB379E"/>
    <w:rsid w:val="00FC046D"/>
    <w:rsid w:val="00FC0FE3"/>
    <w:rsid w:val="00FC138E"/>
    <w:rsid w:val="00FC3128"/>
    <w:rsid w:val="00FC3EC5"/>
    <w:rsid w:val="00FC4712"/>
    <w:rsid w:val="00FC4C4E"/>
    <w:rsid w:val="00FC5FB1"/>
    <w:rsid w:val="00FC610D"/>
    <w:rsid w:val="00FC751F"/>
    <w:rsid w:val="00FC7674"/>
    <w:rsid w:val="00FD086F"/>
    <w:rsid w:val="00FD15D7"/>
    <w:rsid w:val="00FD1E15"/>
    <w:rsid w:val="00FD1E4A"/>
    <w:rsid w:val="00FD25A8"/>
    <w:rsid w:val="00FD301B"/>
    <w:rsid w:val="00FD477E"/>
    <w:rsid w:val="00FD5743"/>
    <w:rsid w:val="00FE1600"/>
    <w:rsid w:val="00FE18A9"/>
    <w:rsid w:val="00FE248F"/>
    <w:rsid w:val="00FE2643"/>
    <w:rsid w:val="00FE31FB"/>
    <w:rsid w:val="00FE365A"/>
    <w:rsid w:val="00FE5734"/>
    <w:rsid w:val="00FE64D7"/>
    <w:rsid w:val="00FE678C"/>
    <w:rsid w:val="00FE6D26"/>
    <w:rsid w:val="00FE72F7"/>
    <w:rsid w:val="00FF0D3F"/>
    <w:rsid w:val="00FF1152"/>
    <w:rsid w:val="00FF3C67"/>
    <w:rsid w:val="00FF40A0"/>
    <w:rsid w:val="00FF6B42"/>
    <w:rsid w:val="028662EE"/>
    <w:rsid w:val="0329379A"/>
    <w:rsid w:val="05904346"/>
    <w:rsid w:val="083C71F3"/>
    <w:rsid w:val="08DB0E55"/>
    <w:rsid w:val="098470A4"/>
    <w:rsid w:val="0B1B4022"/>
    <w:rsid w:val="0E2A646C"/>
    <w:rsid w:val="0E6E3B60"/>
    <w:rsid w:val="0EA37FCC"/>
    <w:rsid w:val="0EFD592E"/>
    <w:rsid w:val="0FD800FE"/>
    <w:rsid w:val="13C45A4C"/>
    <w:rsid w:val="15900220"/>
    <w:rsid w:val="1663076D"/>
    <w:rsid w:val="167048DC"/>
    <w:rsid w:val="16776210"/>
    <w:rsid w:val="17490DF3"/>
    <w:rsid w:val="19D127A4"/>
    <w:rsid w:val="1F413615"/>
    <w:rsid w:val="21154D5A"/>
    <w:rsid w:val="224A27E1"/>
    <w:rsid w:val="226A2E83"/>
    <w:rsid w:val="23FD353B"/>
    <w:rsid w:val="24717EC0"/>
    <w:rsid w:val="273633E6"/>
    <w:rsid w:val="2B1F7DBE"/>
    <w:rsid w:val="2DC951ED"/>
    <w:rsid w:val="307E07DF"/>
    <w:rsid w:val="313E5B34"/>
    <w:rsid w:val="31B50BC4"/>
    <w:rsid w:val="33E33878"/>
    <w:rsid w:val="356F6A96"/>
    <w:rsid w:val="38375809"/>
    <w:rsid w:val="38D3127E"/>
    <w:rsid w:val="39E9692C"/>
    <w:rsid w:val="3D5F97F8"/>
    <w:rsid w:val="3EE31AF4"/>
    <w:rsid w:val="3F573DC0"/>
    <w:rsid w:val="3F773FA4"/>
    <w:rsid w:val="3FB735FB"/>
    <w:rsid w:val="3FFFCD6F"/>
    <w:rsid w:val="40A20534"/>
    <w:rsid w:val="454F3AE7"/>
    <w:rsid w:val="459E4A6E"/>
    <w:rsid w:val="45D7610C"/>
    <w:rsid w:val="469519CD"/>
    <w:rsid w:val="47D26C51"/>
    <w:rsid w:val="48292B48"/>
    <w:rsid w:val="4A201EF6"/>
    <w:rsid w:val="4BF694E5"/>
    <w:rsid w:val="4C3F2AF0"/>
    <w:rsid w:val="50A0169A"/>
    <w:rsid w:val="51DC7243"/>
    <w:rsid w:val="5233536E"/>
    <w:rsid w:val="53F64027"/>
    <w:rsid w:val="55A78108"/>
    <w:rsid w:val="56113178"/>
    <w:rsid w:val="5869221F"/>
    <w:rsid w:val="5BCA06F8"/>
    <w:rsid w:val="5CAC0D06"/>
    <w:rsid w:val="5CBC04F4"/>
    <w:rsid w:val="5DDF16F9"/>
    <w:rsid w:val="5DED70B0"/>
    <w:rsid w:val="5E451AD3"/>
    <w:rsid w:val="5E5C60F8"/>
    <w:rsid w:val="5F3D27AA"/>
    <w:rsid w:val="61FC34F8"/>
    <w:rsid w:val="6219416E"/>
    <w:rsid w:val="668443B3"/>
    <w:rsid w:val="66BB1AFB"/>
    <w:rsid w:val="66EF4CD2"/>
    <w:rsid w:val="66FF51F7"/>
    <w:rsid w:val="685079F2"/>
    <w:rsid w:val="6918360E"/>
    <w:rsid w:val="6C5D46D0"/>
    <w:rsid w:val="6D144162"/>
    <w:rsid w:val="6DC71169"/>
    <w:rsid w:val="6E863125"/>
    <w:rsid w:val="6EBD7464"/>
    <w:rsid w:val="6ECF5467"/>
    <w:rsid w:val="6ED1744B"/>
    <w:rsid w:val="6F7FA20A"/>
    <w:rsid w:val="6FF74E95"/>
    <w:rsid w:val="6FF7BEAB"/>
    <w:rsid w:val="710D2076"/>
    <w:rsid w:val="73A62BBC"/>
    <w:rsid w:val="76326989"/>
    <w:rsid w:val="76A20E9A"/>
    <w:rsid w:val="76D94D46"/>
    <w:rsid w:val="77F64F28"/>
    <w:rsid w:val="781A76D5"/>
    <w:rsid w:val="7D480840"/>
    <w:rsid w:val="7D792407"/>
    <w:rsid w:val="7E7F5222"/>
    <w:rsid w:val="7EFE2C30"/>
    <w:rsid w:val="8FCF6088"/>
    <w:rsid w:val="B5B50234"/>
    <w:rsid w:val="BEFE4E0A"/>
    <w:rsid w:val="BFFF8D22"/>
    <w:rsid w:val="C2D72417"/>
    <w:rsid w:val="CE5E7BC9"/>
    <w:rsid w:val="DCF1B868"/>
    <w:rsid w:val="DEFADAB8"/>
    <w:rsid w:val="DF6FE1BF"/>
    <w:rsid w:val="EAB6642C"/>
    <w:rsid w:val="EF6457D3"/>
    <w:rsid w:val="FA879642"/>
    <w:rsid w:val="FDFBD9FD"/>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3B4065EE"/>
  <w15:docId w15:val="{D8FCA08C-96EF-48BF-9ADF-9A2476FA6F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0" w:qFormat="1"/>
    <w:lsdException w:name="heading 4" w:uiPriority="0" w:unhideWhenUsed="1"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iPriority="0" w:unhideWhenUsed="1" w:qFormat="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0" w:qFormat="1"/>
    <w:lsdException w:name="Body Text Indent" w:semiHidden="1"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qFormat="1"/>
    <w:lsdException w:name="Body Text 3" w:semiHidden="1" w:uiPriority="0" w:qFormat="1"/>
    <w:lsdException w:name="Body Text Indent 2" w:semiHidden="1" w:uiPriority="0" w:qFormat="1"/>
    <w:lsdException w:name="Body Text Indent 3" w:semiHidden="1" w:uiPriority="0" w:qFormat="1"/>
    <w:lsdException w:name="Block Text" w:semiHidden="1" w:unhideWhenUsed="1"/>
    <w:lsdException w:name="Hyperlink" w:unhideWhenUsed="1" w:qFormat="1"/>
    <w:lsdException w:name="FollowedHyperlink" w:semiHidden="1" w:uiPriority="0" w:unhideWhenUsed="1" w:qFormat="1"/>
    <w:lsdException w:name="Strong" w:uiPriority="22" w:qFormat="1"/>
    <w:lsdException w:name="Emphasis" w:uiPriority="20" w:qFormat="1"/>
    <w:lsdException w:name="Document Map" w:semiHidden="1"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qFormat="1"/>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76" w:lineRule="auto"/>
      <w:jc w:val="both"/>
    </w:pPr>
    <w:rPr>
      <w:rFonts w:ascii="Nunito" w:eastAsiaTheme="minorEastAsia" w:hAnsi="Nunito" w:cstheme="minorBidi"/>
      <w:sz w:val="22"/>
      <w:szCs w:val="22"/>
      <w:lang w:val="en-GB" w:eastAsia="en-US"/>
    </w:rPr>
  </w:style>
  <w:style w:type="paragraph" w:styleId="Titre1">
    <w:name w:val="heading 1"/>
    <w:basedOn w:val="Normal"/>
    <w:next w:val="Normal"/>
    <w:link w:val="Titre1Car"/>
    <w:qFormat/>
    <w:pPr>
      <w:keepNext/>
      <w:keepLines/>
      <w:numPr>
        <w:numId w:val="1"/>
      </w:numPr>
      <w:spacing w:before="720" w:after="240"/>
      <w:jc w:val="left"/>
      <w:outlineLvl w:val="0"/>
    </w:pPr>
    <w:rPr>
      <w:rFonts w:eastAsiaTheme="majorEastAsia" w:cstheme="majorBidi"/>
      <w:b/>
      <w:bCs/>
      <w:color w:val="FFFFFF" w:themeColor="background1"/>
      <w:sz w:val="24"/>
      <w:szCs w:val="28"/>
    </w:rPr>
  </w:style>
  <w:style w:type="paragraph" w:styleId="Titre2">
    <w:name w:val="heading 2"/>
    <w:basedOn w:val="Normal"/>
    <w:next w:val="Normal"/>
    <w:link w:val="Titre2Car"/>
    <w:unhideWhenUsed/>
    <w:qFormat/>
    <w:pPr>
      <w:keepNext/>
      <w:keepLines/>
      <w:numPr>
        <w:ilvl w:val="1"/>
        <w:numId w:val="1"/>
      </w:numPr>
      <w:spacing w:before="320" w:after="240"/>
      <w:jc w:val="left"/>
      <w:outlineLvl w:val="1"/>
    </w:pPr>
    <w:rPr>
      <w:rFonts w:asciiTheme="minorEastAsia" w:eastAsiaTheme="majorEastAsia" w:hAnsiTheme="minorEastAsia" w:cstheme="majorBidi"/>
      <w:bCs/>
      <w:color w:val="00BEA2"/>
      <w:sz w:val="24"/>
      <w:szCs w:val="26"/>
    </w:rPr>
  </w:style>
  <w:style w:type="paragraph" w:styleId="Titre3">
    <w:name w:val="heading 3"/>
    <w:basedOn w:val="Titre2"/>
    <w:next w:val="Normal"/>
    <w:link w:val="Titre3Car"/>
    <w:qFormat/>
    <w:pPr>
      <w:numPr>
        <w:ilvl w:val="2"/>
      </w:numPr>
      <w:outlineLvl w:val="2"/>
    </w:pPr>
  </w:style>
  <w:style w:type="paragraph" w:styleId="Titre4">
    <w:name w:val="heading 4"/>
    <w:basedOn w:val="Titre3"/>
    <w:next w:val="Normal"/>
    <w:link w:val="Titre4Car"/>
    <w:unhideWhenUsed/>
    <w:qFormat/>
    <w:pPr>
      <w:numPr>
        <w:ilvl w:val="3"/>
      </w:numPr>
      <w:outlineLvl w:val="3"/>
    </w:pPr>
  </w:style>
  <w:style w:type="paragraph" w:styleId="Titre5">
    <w:name w:val="heading 5"/>
    <w:basedOn w:val="Titre4"/>
    <w:next w:val="Normal"/>
    <w:link w:val="Titre5Car"/>
    <w:qFormat/>
    <w:pPr>
      <w:numPr>
        <w:ilvl w:val="4"/>
      </w:numPr>
      <w:ind w:left="1009" w:hanging="1009"/>
      <w:outlineLvl w:val="4"/>
    </w:pPr>
  </w:style>
  <w:style w:type="paragraph" w:styleId="Titre6">
    <w:name w:val="heading 6"/>
    <w:basedOn w:val="Normal"/>
    <w:next w:val="Normal"/>
    <w:link w:val="Titre6Car"/>
    <w:qFormat/>
    <w:pPr>
      <w:keepNext/>
      <w:numPr>
        <w:ilvl w:val="5"/>
        <w:numId w:val="1"/>
      </w:numPr>
      <w:spacing w:after="0" w:line="240" w:lineRule="auto"/>
      <w:jc w:val="right"/>
      <w:outlineLvl w:val="5"/>
    </w:pPr>
    <w:rPr>
      <w:rFonts w:ascii="Pirulen" w:eastAsia="Times New Roman" w:hAnsi="Pirulen" w:cs="Arial"/>
      <w:sz w:val="40"/>
      <w:szCs w:val="24"/>
      <w:lang w:val="ca-ES" w:eastAsia="es-ES"/>
    </w:rPr>
  </w:style>
  <w:style w:type="paragraph" w:styleId="Titre7">
    <w:name w:val="heading 7"/>
    <w:basedOn w:val="Normal"/>
    <w:next w:val="Normal"/>
    <w:link w:val="Titre7Car"/>
    <w:qFormat/>
    <w:pPr>
      <w:numPr>
        <w:ilvl w:val="6"/>
        <w:numId w:val="1"/>
      </w:numPr>
      <w:outlineLvl w:val="6"/>
    </w:pPr>
    <w:rPr>
      <w:rFonts w:ascii="Arial" w:hAnsi="Arial" w:cs="Arial"/>
      <w:b/>
      <w:color w:val="FF0000"/>
    </w:rPr>
  </w:style>
  <w:style w:type="paragraph" w:styleId="Titre8">
    <w:name w:val="heading 8"/>
    <w:basedOn w:val="Normal"/>
    <w:next w:val="Normal"/>
    <w:link w:val="Titre8Car"/>
    <w:qFormat/>
    <w:pPr>
      <w:keepNext/>
      <w:numPr>
        <w:ilvl w:val="7"/>
        <w:numId w:val="1"/>
      </w:numPr>
      <w:suppressAutoHyphens/>
      <w:spacing w:after="0" w:line="240" w:lineRule="auto"/>
      <w:outlineLvl w:val="7"/>
    </w:pPr>
    <w:rPr>
      <w:rFonts w:ascii="Arial" w:eastAsia="Times New Roman" w:hAnsi="Arial" w:cs="Arial"/>
      <w:spacing w:val="-2"/>
      <w:sz w:val="20"/>
      <w:szCs w:val="20"/>
      <w:lang w:eastAsia="es-ES"/>
    </w:rPr>
  </w:style>
  <w:style w:type="paragraph" w:styleId="Titre9">
    <w:name w:val="heading 9"/>
    <w:basedOn w:val="Normal"/>
    <w:next w:val="Normal"/>
    <w:link w:val="Titre9Car"/>
    <w:qFormat/>
    <w:pPr>
      <w:keepNext/>
      <w:numPr>
        <w:ilvl w:val="8"/>
        <w:numId w:val="1"/>
      </w:numPr>
      <w:spacing w:after="0" w:line="240" w:lineRule="auto"/>
      <w:jc w:val="center"/>
      <w:outlineLvl w:val="8"/>
    </w:pPr>
    <w:rPr>
      <w:rFonts w:ascii="Arial" w:eastAsia="Times New Roman" w:hAnsi="Arial" w:cs="Arial"/>
      <w:i/>
      <w:iCs/>
      <w:szCs w:val="24"/>
      <w:lang w:eastAsia="es-E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7">
    <w:name w:val="toc 7"/>
    <w:basedOn w:val="Normal"/>
    <w:next w:val="Normal"/>
    <w:uiPriority w:val="39"/>
    <w:unhideWhenUsed/>
    <w:qFormat/>
    <w:pPr>
      <w:spacing w:after="100"/>
      <w:ind w:left="1320"/>
      <w:jc w:val="left"/>
    </w:pPr>
    <w:rPr>
      <w:lang w:eastAsia="es-ES"/>
    </w:rPr>
  </w:style>
  <w:style w:type="paragraph" w:styleId="Lgende">
    <w:name w:val="caption"/>
    <w:basedOn w:val="Normal"/>
    <w:next w:val="Normal"/>
    <w:unhideWhenUsed/>
    <w:qFormat/>
    <w:pPr>
      <w:spacing w:line="240" w:lineRule="auto"/>
      <w:jc w:val="center"/>
    </w:pPr>
    <w:rPr>
      <w:bCs/>
      <w:color w:val="8D89A4"/>
      <w:sz w:val="18"/>
      <w:szCs w:val="18"/>
      <w:lang w:val="fr-FR"/>
    </w:rPr>
  </w:style>
  <w:style w:type="paragraph" w:styleId="Explorateurdedocuments">
    <w:name w:val="Document Map"/>
    <w:basedOn w:val="Normal"/>
    <w:link w:val="ExplorateurdedocumentsCar"/>
    <w:uiPriority w:val="99"/>
    <w:semiHidden/>
    <w:unhideWhenUsed/>
    <w:qFormat/>
    <w:pPr>
      <w:spacing w:after="0" w:line="240" w:lineRule="auto"/>
    </w:pPr>
    <w:rPr>
      <w:rFonts w:ascii="Tahoma" w:hAnsi="Tahoma" w:cs="Tahoma"/>
      <w:sz w:val="16"/>
      <w:szCs w:val="16"/>
    </w:rPr>
  </w:style>
  <w:style w:type="paragraph" w:styleId="Corpsdetexte3">
    <w:name w:val="Body Text 3"/>
    <w:basedOn w:val="Normal"/>
    <w:link w:val="Corpsdetexte3Car"/>
    <w:semiHidden/>
    <w:qFormat/>
    <w:pPr>
      <w:spacing w:after="0" w:line="240" w:lineRule="auto"/>
    </w:pPr>
    <w:rPr>
      <w:rFonts w:ascii="Arial" w:eastAsia="Times New Roman" w:hAnsi="Arial" w:cs="Arial"/>
      <w:color w:val="0000FF"/>
      <w:szCs w:val="24"/>
      <w:lang w:eastAsia="es-ES"/>
    </w:rPr>
  </w:style>
  <w:style w:type="paragraph" w:styleId="Corpsdetexte">
    <w:name w:val="Body Text"/>
    <w:basedOn w:val="Normal"/>
    <w:link w:val="CorpsdetexteCar"/>
    <w:semiHidden/>
    <w:qFormat/>
    <w:pPr>
      <w:spacing w:after="0" w:line="240" w:lineRule="auto"/>
    </w:pPr>
    <w:rPr>
      <w:rFonts w:ascii="Arial" w:eastAsia="Times New Roman" w:hAnsi="Arial" w:cs="Arial"/>
      <w:sz w:val="16"/>
      <w:szCs w:val="24"/>
      <w:lang w:eastAsia="es-ES"/>
    </w:rPr>
  </w:style>
  <w:style w:type="paragraph" w:styleId="Retraitcorpsdetexte">
    <w:name w:val="Body Text Indent"/>
    <w:basedOn w:val="Normal"/>
    <w:link w:val="RetraitcorpsdetexteCar"/>
    <w:semiHidden/>
    <w:qFormat/>
    <w:pPr>
      <w:spacing w:after="0" w:line="240" w:lineRule="auto"/>
      <w:ind w:firstLine="709"/>
    </w:pPr>
    <w:rPr>
      <w:rFonts w:ascii="Arial" w:eastAsia="Times New Roman" w:hAnsi="Arial" w:cs="Arial"/>
      <w:sz w:val="20"/>
      <w:szCs w:val="24"/>
      <w:lang w:val="de-DE" w:eastAsia="es-ES"/>
    </w:rPr>
  </w:style>
  <w:style w:type="paragraph" w:styleId="TM5">
    <w:name w:val="toc 5"/>
    <w:basedOn w:val="Normal"/>
    <w:next w:val="Normal"/>
    <w:uiPriority w:val="39"/>
    <w:unhideWhenUsed/>
    <w:qFormat/>
    <w:pPr>
      <w:spacing w:after="100"/>
      <w:ind w:left="880"/>
      <w:jc w:val="left"/>
    </w:pPr>
    <w:rPr>
      <w:lang w:eastAsia="es-ES"/>
    </w:rPr>
  </w:style>
  <w:style w:type="paragraph" w:styleId="TM3">
    <w:name w:val="toc 3"/>
    <w:basedOn w:val="Normal"/>
    <w:next w:val="Normal"/>
    <w:uiPriority w:val="39"/>
    <w:unhideWhenUsed/>
    <w:qFormat/>
    <w:pPr>
      <w:tabs>
        <w:tab w:val="left" w:pos="1560"/>
        <w:tab w:val="right" w:leader="dot" w:pos="8789"/>
        <w:tab w:val="right" w:leader="dot" w:pos="9072"/>
      </w:tabs>
      <w:spacing w:after="60" w:line="240" w:lineRule="auto"/>
      <w:ind w:left="1560" w:right="-425" w:hanging="567"/>
    </w:pPr>
    <w:rPr>
      <w:rFonts w:eastAsiaTheme="majorEastAsia" w:cstheme="majorBidi"/>
      <w:bCs/>
      <w:i/>
      <w:iCs/>
    </w:rPr>
  </w:style>
  <w:style w:type="paragraph" w:styleId="Textebrut">
    <w:name w:val="Plain Text"/>
    <w:basedOn w:val="Normal"/>
    <w:link w:val="TextebrutCar"/>
    <w:uiPriority w:val="99"/>
    <w:semiHidden/>
    <w:unhideWhenUsed/>
    <w:qFormat/>
    <w:pPr>
      <w:spacing w:after="0" w:line="240" w:lineRule="auto"/>
      <w:jc w:val="left"/>
    </w:pPr>
    <w:rPr>
      <w:rFonts w:ascii="Consolas" w:hAnsi="Consolas"/>
      <w:sz w:val="21"/>
      <w:szCs w:val="21"/>
    </w:rPr>
  </w:style>
  <w:style w:type="paragraph" w:styleId="TM8">
    <w:name w:val="toc 8"/>
    <w:basedOn w:val="Normal"/>
    <w:next w:val="Normal"/>
    <w:uiPriority w:val="39"/>
    <w:unhideWhenUsed/>
    <w:qFormat/>
    <w:pPr>
      <w:spacing w:after="100"/>
      <w:ind w:left="1540"/>
      <w:jc w:val="left"/>
    </w:pPr>
    <w:rPr>
      <w:lang w:eastAsia="es-ES"/>
    </w:rPr>
  </w:style>
  <w:style w:type="paragraph" w:styleId="Retraitcorpsdetexte2">
    <w:name w:val="Body Text Indent 2"/>
    <w:basedOn w:val="Normal"/>
    <w:link w:val="Retraitcorpsdetexte2Car"/>
    <w:semiHidden/>
    <w:qFormat/>
    <w:pPr>
      <w:spacing w:after="0" w:line="240" w:lineRule="auto"/>
      <w:ind w:firstLine="708"/>
    </w:pPr>
    <w:rPr>
      <w:rFonts w:ascii="Arial" w:eastAsia="Times New Roman" w:hAnsi="Arial" w:cs="Arial"/>
      <w:sz w:val="20"/>
      <w:szCs w:val="24"/>
      <w:lang w:val="en-US" w:eastAsia="es-ES"/>
    </w:rPr>
  </w:style>
  <w:style w:type="paragraph" w:styleId="Textedebulles">
    <w:name w:val="Balloon Text"/>
    <w:basedOn w:val="Normal"/>
    <w:link w:val="TextedebullesCar"/>
    <w:uiPriority w:val="99"/>
    <w:semiHidden/>
    <w:unhideWhenUsed/>
    <w:qFormat/>
    <w:pPr>
      <w:spacing w:after="0" w:line="240" w:lineRule="auto"/>
    </w:pPr>
    <w:rPr>
      <w:rFonts w:ascii="Tahoma" w:hAnsi="Tahoma" w:cs="Tahoma"/>
      <w:sz w:val="16"/>
      <w:szCs w:val="16"/>
    </w:rPr>
  </w:style>
  <w:style w:type="paragraph" w:styleId="Pieddepage">
    <w:name w:val="footer"/>
    <w:basedOn w:val="Normal"/>
    <w:link w:val="PieddepageCar"/>
    <w:unhideWhenUsed/>
    <w:qFormat/>
    <w:pPr>
      <w:tabs>
        <w:tab w:val="center" w:pos="4252"/>
        <w:tab w:val="right" w:pos="8504"/>
      </w:tabs>
      <w:spacing w:after="0" w:line="240" w:lineRule="auto"/>
    </w:pPr>
  </w:style>
  <w:style w:type="paragraph" w:styleId="En-tte">
    <w:name w:val="header"/>
    <w:basedOn w:val="Normal"/>
    <w:link w:val="En-tteCar"/>
    <w:unhideWhenUsed/>
    <w:qFormat/>
    <w:pPr>
      <w:tabs>
        <w:tab w:val="center" w:pos="4252"/>
        <w:tab w:val="right" w:pos="8504"/>
      </w:tabs>
      <w:spacing w:after="0" w:line="240" w:lineRule="auto"/>
    </w:pPr>
  </w:style>
  <w:style w:type="paragraph" w:styleId="TM1">
    <w:name w:val="toc 1"/>
    <w:basedOn w:val="Normal"/>
    <w:next w:val="Normal"/>
    <w:uiPriority w:val="39"/>
    <w:unhideWhenUsed/>
    <w:qFormat/>
    <w:pPr>
      <w:tabs>
        <w:tab w:val="left" w:pos="142"/>
        <w:tab w:val="right" w:leader="dot" w:pos="8789"/>
      </w:tabs>
      <w:spacing w:after="60"/>
      <w:ind w:left="141" w:hanging="425"/>
    </w:pPr>
    <w:rPr>
      <w:b/>
    </w:rPr>
  </w:style>
  <w:style w:type="paragraph" w:styleId="TM4">
    <w:name w:val="toc 4"/>
    <w:basedOn w:val="Normal"/>
    <w:next w:val="Normal"/>
    <w:uiPriority w:val="39"/>
    <w:unhideWhenUsed/>
    <w:qFormat/>
    <w:pPr>
      <w:spacing w:after="100"/>
      <w:ind w:left="660"/>
      <w:jc w:val="left"/>
    </w:pPr>
    <w:rPr>
      <w:lang w:eastAsia="es-ES"/>
    </w:rPr>
  </w:style>
  <w:style w:type="paragraph" w:styleId="TM6">
    <w:name w:val="toc 6"/>
    <w:basedOn w:val="Normal"/>
    <w:next w:val="Normal"/>
    <w:uiPriority w:val="39"/>
    <w:unhideWhenUsed/>
    <w:qFormat/>
    <w:pPr>
      <w:spacing w:after="100"/>
      <w:ind w:left="1100"/>
      <w:jc w:val="left"/>
    </w:pPr>
    <w:rPr>
      <w:lang w:eastAsia="es-ES"/>
    </w:rPr>
  </w:style>
  <w:style w:type="paragraph" w:styleId="Retraitcorpsdetexte3">
    <w:name w:val="Body Text Indent 3"/>
    <w:basedOn w:val="Normal"/>
    <w:link w:val="Retraitcorpsdetexte3Car"/>
    <w:semiHidden/>
    <w:qFormat/>
    <w:pPr>
      <w:spacing w:after="0" w:line="240" w:lineRule="auto"/>
      <w:ind w:firstLine="480"/>
    </w:pPr>
    <w:rPr>
      <w:rFonts w:ascii="Arial" w:eastAsia="Times New Roman" w:hAnsi="Arial" w:cs="Arial"/>
      <w:sz w:val="20"/>
      <w:szCs w:val="24"/>
      <w:lang w:val="en-US" w:eastAsia="es-ES"/>
    </w:rPr>
  </w:style>
  <w:style w:type="paragraph" w:styleId="TM2">
    <w:name w:val="toc 2"/>
    <w:basedOn w:val="Normal"/>
    <w:next w:val="Normal"/>
    <w:uiPriority w:val="39"/>
    <w:unhideWhenUsed/>
    <w:qFormat/>
    <w:pPr>
      <w:tabs>
        <w:tab w:val="left" w:pos="851"/>
        <w:tab w:val="right" w:leader="dot" w:pos="8789"/>
      </w:tabs>
      <w:spacing w:after="40"/>
      <w:ind w:left="851" w:hanging="567"/>
    </w:pPr>
    <w:rPr>
      <w:i/>
    </w:rPr>
  </w:style>
  <w:style w:type="paragraph" w:styleId="TM9">
    <w:name w:val="toc 9"/>
    <w:basedOn w:val="Normal"/>
    <w:next w:val="Normal"/>
    <w:uiPriority w:val="39"/>
    <w:unhideWhenUsed/>
    <w:qFormat/>
    <w:pPr>
      <w:spacing w:after="100"/>
      <w:ind w:left="1760"/>
      <w:jc w:val="left"/>
    </w:pPr>
    <w:rPr>
      <w:lang w:eastAsia="es-ES"/>
    </w:rPr>
  </w:style>
  <w:style w:type="paragraph" w:styleId="Corpsdetexte2">
    <w:name w:val="Body Text 2"/>
    <w:basedOn w:val="Normal"/>
    <w:link w:val="Corpsdetexte2Car"/>
    <w:semiHidden/>
    <w:qFormat/>
    <w:pPr>
      <w:spacing w:after="0" w:line="240" w:lineRule="auto"/>
    </w:pPr>
    <w:rPr>
      <w:rFonts w:ascii="Arial" w:eastAsia="Times New Roman" w:hAnsi="Arial" w:cs="Arial"/>
      <w:color w:val="FF0000"/>
      <w:sz w:val="20"/>
      <w:szCs w:val="24"/>
      <w:lang w:eastAsia="es-ES"/>
    </w:rPr>
  </w:style>
  <w:style w:type="paragraph" w:styleId="NormalWeb">
    <w:name w:val="Normal (Web)"/>
    <w:basedOn w:val="Normal"/>
    <w:uiPriority w:val="99"/>
    <w:semiHidden/>
    <w:unhideWhenUsed/>
    <w:qFormat/>
    <w:pPr>
      <w:spacing w:before="100" w:beforeAutospacing="1" w:after="100" w:afterAutospacing="1" w:line="240" w:lineRule="auto"/>
      <w:jc w:val="left"/>
    </w:pPr>
    <w:rPr>
      <w:rFonts w:ascii="SimSun" w:eastAsia="SimSun" w:hAnsi="SimSun" w:cs="SimSun"/>
      <w:sz w:val="24"/>
      <w:szCs w:val="24"/>
      <w:lang w:val="en-US" w:eastAsia="zh-CN"/>
    </w:rPr>
  </w:style>
  <w:style w:type="paragraph" w:styleId="Titre">
    <w:name w:val="Title"/>
    <w:basedOn w:val="Normal"/>
    <w:next w:val="Normal"/>
    <w:link w:val="TitreCar"/>
    <w:uiPriority w:val="10"/>
    <w:qFormat/>
    <w:rPr>
      <w:b/>
      <w:sz w:val="48"/>
    </w:rPr>
  </w:style>
  <w:style w:type="table" w:styleId="Grilledutableau">
    <w:name w:val="Table Grid"/>
    <w:basedOn w:val="TableauNormal"/>
    <w:uiPriority w:val="59"/>
    <w:qFormat/>
    <w:rPr>
      <w:rFonts w:eastAsia="Times New Roman"/>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rameclaire-Accent6">
    <w:name w:val="Light Shading Accent 6"/>
    <w:basedOn w:val="TableauNormal"/>
    <w:uiPriority w:val="60"/>
    <w:qFormat/>
    <w:pPr>
      <w:ind w:left="2160"/>
    </w:pPr>
    <w:rPr>
      <w:color w:val="E36C0A" w:themeColor="accent6" w:themeShade="BF"/>
      <w:lang w:bidi="en-US"/>
    </w:rPr>
    <w:tblPr>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ev">
    <w:name w:val="Strong"/>
    <w:basedOn w:val="Policepardfaut"/>
    <w:uiPriority w:val="22"/>
    <w:qFormat/>
    <w:rPr>
      <w:rFonts w:ascii="Times New Roman" w:hAnsi="Times New Roman" w:cs="Times New Roman"/>
      <w:b/>
      <w:bCs/>
    </w:rPr>
  </w:style>
  <w:style w:type="character" w:styleId="Numrodepage">
    <w:name w:val="page number"/>
    <w:basedOn w:val="Policepardfaut"/>
    <w:uiPriority w:val="99"/>
    <w:unhideWhenUsed/>
    <w:qFormat/>
  </w:style>
  <w:style w:type="character" w:styleId="Lienhypertextesuivivisit">
    <w:name w:val="FollowedHyperlink"/>
    <w:basedOn w:val="Policepardfaut"/>
    <w:semiHidden/>
    <w:unhideWhenUsed/>
    <w:qFormat/>
    <w:rPr>
      <w:color w:val="800080" w:themeColor="followedHyperlink"/>
      <w:u w:val="single"/>
    </w:rPr>
  </w:style>
  <w:style w:type="character" w:styleId="Accentuation">
    <w:name w:val="Emphasis"/>
    <w:basedOn w:val="Numrodepage"/>
    <w:uiPriority w:val="20"/>
    <w:qFormat/>
    <w:rPr>
      <w:rFonts w:ascii="Nunito" w:hAnsi="Nunito"/>
      <w:b/>
      <w:i/>
      <w:iCs/>
      <w:color w:val="8D89A4"/>
      <w:sz w:val="24"/>
    </w:rPr>
  </w:style>
  <w:style w:type="character" w:styleId="Lienhypertexte">
    <w:name w:val="Hyperlink"/>
    <w:basedOn w:val="Policepardfaut"/>
    <w:uiPriority w:val="99"/>
    <w:unhideWhenUsed/>
    <w:qFormat/>
    <w:rPr>
      <w:color w:val="0000FF" w:themeColor="hyperlink"/>
      <w:u w:val="single"/>
    </w:rPr>
  </w:style>
  <w:style w:type="character" w:customStyle="1" w:styleId="longtext">
    <w:name w:val="long_text"/>
    <w:basedOn w:val="Policepardfaut"/>
    <w:qFormat/>
  </w:style>
  <w:style w:type="character" w:customStyle="1" w:styleId="hps">
    <w:name w:val="hps"/>
    <w:basedOn w:val="Policepardfaut"/>
    <w:qFormat/>
    <w:rPr>
      <w:rFonts w:ascii="Times New Roman" w:hAnsi="Times New Roman" w:cs="Times New Roman"/>
    </w:rPr>
  </w:style>
  <w:style w:type="character" w:customStyle="1" w:styleId="ParagraphedelisteCar">
    <w:name w:val="Paragraphe de liste Car"/>
    <w:basedOn w:val="Policepardfaut"/>
    <w:link w:val="Paragraphedeliste"/>
    <w:uiPriority w:val="34"/>
    <w:qFormat/>
    <w:rPr>
      <w:rFonts w:ascii="Nunito" w:hAnsi="Nunito"/>
      <w:sz w:val="22"/>
      <w:szCs w:val="22"/>
      <w:lang w:val="en-GB" w:eastAsia="en-US"/>
    </w:rPr>
  </w:style>
  <w:style w:type="paragraph" w:styleId="Paragraphedeliste">
    <w:name w:val="List Paragraph"/>
    <w:basedOn w:val="Normal"/>
    <w:link w:val="ParagraphedelisteCar"/>
    <w:uiPriority w:val="34"/>
    <w:qFormat/>
    <w:pPr>
      <w:numPr>
        <w:numId w:val="2"/>
      </w:numPr>
      <w:spacing w:after="60"/>
    </w:pPr>
  </w:style>
  <w:style w:type="paragraph" w:customStyle="1" w:styleId="Default">
    <w:name w:val="Default"/>
    <w:qFormat/>
    <w:pPr>
      <w:autoSpaceDE w:val="0"/>
      <w:autoSpaceDN w:val="0"/>
      <w:adjustRightInd w:val="0"/>
    </w:pPr>
    <w:rPr>
      <w:rFonts w:ascii="Cambria" w:eastAsiaTheme="minorEastAsia" w:hAnsi="Cambria" w:cs="Cambria"/>
      <w:color w:val="000000"/>
      <w:sz w:val="24"/>
      <w:szCs w:val="24"/>
      <w:lang w:val="es-ES" w:eastAsia="en-US"/>
    </w:rPr>
  </w:style>
  <w:style w:type="character" w:customStyle="1" w:styleId="Titre4Car">
    <w:name w:val="Titre 4 Car"/>
    <w:basedOn w:val="Policepardfaut"/>
    <w:link w:val="Titre4"/>
    <w:qFormat/>
    <w:rPr>
      <w:rFonts w:ascii="Nunito" w:eastAsiaTheme="majorEastAsia" w:hAnsi="Nunito" w:cstheme="majorBidi"/>
      <w:bCs/>
      <w:color w:val="00BEA2"/>
      <w:sz w:val="24"/>
      <w:szCs w:val="26"/>
      <w:lang w:val="en-GB" w:eastAsia="en-US"/>
    </w:rPr>
  </w:style>
  <w:style w:type="character" w:customStyle="1" w:styleId="FooterChar">
    <w:name w:val="Footer Char"/>
    <w:basedOn w:val="Policepardfaut"/>
    <w:qFormat/>
    <w:rPr>
      <w:rFonts w:ascii="Arial" w:hAnsi="Arial" w:cs="Arial"/>
      <w:lang w:val="en-GB" w:eastAsia="en-GB"/>
    </w:rPr>
  </w:style>
  <w:style w:type="character" w:customStyle="1" w:styleId="TextedebullesCar">
    <w:name w:val="Texte de bulles Car"/>
    <w:basedOn w:val="Policepardfaut"/>
    <w:link w:val="Textedebulles"/>
    <w:uiPriority w:val="99"/>
    <w:semiHidden/>
    <w:qFormat/>
    <w:rPr>
      <w:rFonts w:ascii="Tahoma" w:hAnsi="Tahoma" w:cs="Tahoma"/>
      <w:sz w:val="16"/>
      <w:szCs w:val="16"/>
    </w:rPr>
  </w:style>
  <w:style w:type="table" w:customStyle="1" w:styleId="Sombreadoclaro-nfasis61">
    <w:name w:val="Sombreado claro - Énfasis 61"/>
    <w:basedOn w:val="TableauNormal"/>
    <w:uiPriority w:val="60"/>
    <w:qFormat/>
    <w:pPr>
      <w:ind w:left="2160"/>
    </w:pPr>
    <w:rPr>
      <w:rFonts w:eastAsia="Times New Roman"/>
      <w:color w:val="5D6269"/>
      <w:lang w:bidi="en-US"/>
    </w:rPr>
    <w:tblPr>
      <w:tblBorders>
        <w:top w:val="single" w:sz="8" w:space="0" w:color="7E848D"/>
        <w:bottom w:val="single" w:sz="8" w:space="0" w:color="7E848D"/>
      </w:tblBorders>
    </w:tblPr>
    <w:tblStylePr w:type="firstRow">
      <w:pPr>
        <w:spacing w:before="0" w:after="0" w:line="240" w:lineRule="auto"/>
      </w:pPr>
      <w:rPr>
        <w:b/>
        <w:bCs/>
      </w:rPr>
      <w:tblPr/>
      <w:tcPr>
        <w:tcBorders>
          <w:top w:val="single" w:sz="8" w:space="0" w:color="7E848D"/>
          <w:left w:val="nil"/>
          <w:bottom w:val="single" w:sz="8" w:space="0" w:color="7E848D"/>
          <w:right w:val="nil"/>
          <w:insideH w:val="nil"/>
          <w:insideV w:val="nil"/>
        </w:tcBorders>
      </w:tcPr>
    </w:tblStylePr>
    <w:tblStylePr w:type="lastRow">
      <w:pPr>
        <w:spacing w:before="0" w:after="0" w:line="240" w:lineRule="auto"/>
      </w:pPr>
      <w:rPr>
        <w:b/>
        <w:bCs/>
      </w:rPr>
      <w:tblPr/>
      <w:tcPr>
        <w:tcBorders>
          <w:top w:val="single" w:sz="8" w:space="0" w:color="7E848D"/>
          <w:left w:val="nil"/>
          <w:bottom w:val="single" w:sz="8" w:space="0" w:color="7E848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E0E2"/>
      </w:tcPr>
    </w:tblStylePr>
    <w:tblStylePr w:type="band1Horz">
      <w:tblPr/>
      <w:tcPr>
        <w:tcBorders>
          <w:left w:val="nil"/>
          <w:right w:val="nil"/>
          <w:insideH w:val="nil"/>
          <w:insideV w:val="nil"/>
        </w:tcBorders>
        <w:shd w:val="clear" w:color="auto" w:fill="DEE0E2"/>
      </w:tcPr>
    </w:tblStylePr>
  </w:style>
  <w:style w:type="character" w:customStyle="1" w:styleId="Heading5Char">
    <w:name w:val="Heading 5 Char"/>
    <w:basedOn w:val="Policepardfaut"/>
    <w:qFormat/>
    <w:rPr>
      <w:rFonts w:ascii="Times New Roman" w:hAnsi="Times New Roman" w:cs="Times New Roman"/>
      <w:b/>
      <w:bCs/>
      <w:i/>
      <w:iCs/>
      <w:sz w:val="26"/>
      <w:szCs w:val="26"/>
      <w:lang w:val="en-GB" w:eastAsia="en-GB"/>
    </w:rPr>
  </w:style>
  <w:style w:type="character" w:customStyle="1" w:styleId="Heading1Char">
    <w:name w:val="Heading 1 Char"/>
    <w:basedOn w:val="Policepardfaut"/>
    <w:qFormat/>
    <w:rPr>
      <w:rFonts w:ascii="Cambria" w:hAnsi="Cambria" w:cs="Cambria"/>
      <w:b/>
      <w:bCs/>
      <w:kern w:val="32"/>
      <w:sz w:val="32"/>
      <w:szCs w:val="32"/>
      <w:lang w:val="en-GB" w:eastAsia="en-GB"/>
    </w:rPr>
  </w:style>
  <w:style w:type="character" w:customStyle="1" w:styleId="apple-converted-space">
    <w:name w:val="apple-converted-space"/>
    <w:basedOn w:val="Policepardfaut"/>
    <w:qFormat/>
  </w:style>
  <w:style w:type="paragraph" w:customStyle="1" w:styleId="1CATEGORATtulo1">
    <w:name w:val="1 CATEGORÍA  (Título 1)"/>
    <w:basedOn w:val="Normal"/>
    <w:qFormat/>
    <w:pPr>
      <w:numPr>
        <w:numId w:val="3"/>
      </w:numPr>
    </w:pPr>
  </w:style>
  <w:style w:type="character" w:customStyle="1" w:styleId="Heading7Char">
    <w:name w:val="Heading 7 Char"/>
    <w:basedOn w:val="Policepardfaut"/>
    <w:qFormat/>
    <w:rPr>
      <w:rFonts w:ascii="Times New Roman" w:hAnsi="Times New Roman" w:cs="Times New Roman"/>
      <w:sz w:val="24"/>
      <w:szCs w:val="24"/>
      <w:lang w:val="en-GB" w:eastAsia="en-GB"/>
    </w:rPr>
  </w:style>
  <w:style w:type="character" w:customStyle="1" w:styleId="BodyText3Char">
    <w:name w:val="Body Text 3 Char"/>
    <w:basedOn w:val="Policepardfaut"/>
    <w:qFormat/>
    <w:rPr>
      <w:rFonts w:ascii="Arial" w:hAnsi="Arial" w:cs="Arial"/>
      <w:sz w:val="16"/>
      <w:szCs w:val="16"/>
      <w:lang w:val="en-GB" w:eastAsia="en-GB"/>
    </w:rPr>
  </w:style>
  <w:style w:type="character" w:customStyle="1" w:styleId="BodyTextIndent2Char">
    <w:name w:val="Body Text Indent 2 Char"/>
    <w:basedOn w:val="Policepardfaut"/>
    <w:qFormat/>
    <w:rPr>
      <w:rFonts w:ascii="Arial" w:hAnsi="Arial" w:cs="Arial"/>
      <w:lang w:val="en-GB" w:eastAsia="en-GB"/>
    </w:rPr>
  </w:style>
  <w:style w:type="table" w:customStyle="1" w:styleId="Tablaconcuadrcula3">
    <w:name w:val="Tabla con cuadrícula3"/>
    <w:basedOn w:val="TableauNormal"/>
    <w:uiPriority w:val="59"/>
    <w:qFormat/>
    <w:rPr>
      <w:rFonts w:eastAsia="Times New Roman"/>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
    <w:name w:val="明显强调1"/>
    <w:uiPriority w:val="21"/>
    <w:qFormat/>
    <w:rPr>
      <w:rFonts w:ascii="Nunito" w:hAnsi="Nunito"/>
      <w:b/>
      <w:color w:val="auto"/>
      <w:sz w:val="24"/>
    </w:rPr>
  </w:style>
  <w:style w:type="paragraph" w:customStyle="1" w:styleId="LISTANUM">
    <w:name w:val="LISTA NUM"/>
    <w:basedOn w:val="Normal"/>
    <w:next w:val="Normal"/>
    <w:qFormat/>
    <w:pPr>
      <w:tabs>
        <w:tab w:val="left" w:pos="720"/>
      </w:tabs>
      <w:ind w:left="720" w:hanging="720"/>
      <w:outlineLvl w:val="0"/>
    </w:pPr>
  </w:style>
  <w:style w:type="character" w:customStyle="1" w:styleId="Titre1Car">
    <w:name w:val="Titre 1 Car"/>
    <w:basedOn w:val="Policepardfaut"/>
    <w:link w:val="Titre1"/>
    <w:qFormat/>
    <w:rPr>
      <w:rFonts w:ascii="Nunito" w:eastAsiaTheme="majorEastAsia" w:hAnsi="Nunito" w:cstheme="majorBidi"/>
      <w:b/>
      <w:bCs/>
      <w:color w:val="FFFFFF" w:themeColor="background1"/>
      <w:sz w:val="24"/>
      <w:szCs w:val="28"/>
      <w:lang w:val="en-GB" w:eastAsia="en-US"/>
    </w:rPr>
  </w:style>
  <w:style w:type="character" w:customStyle="1" w:styleId="Titre7Car">
    <w:name w:val="Titre 7 Car"/>
    <w:basedOn w:val="Policepardfaut"/>
    <w:link w:val="Titre7"/>
    <w:qFormat/>
    <w:rPr>
      <w:rFonts w:ascii="Arial" w:hAnsi="Arial" w:cs="Arial"/>
      <w:b/>
      <w:color w:val="FF0000"/>
      <w:sz w:val="22"/>
      <w:szCs w:val="22"/>
      <w:lang w:val="en-GB" w:eastAsia="en-US"/>
    </w:rPr>
  </w:style>
  <w:style w:type="character" w:customStyle="1" w:styleId="BodyTextIndent3Char">
    <w:name w:val="Body Text Indent 3 Char"/>
    <w:basedOn w:val="Policepardfaut"/>
    <w:qFormat/>
    <w:rPr>
      <w:rFonts w:ascii="Arial" w:hAnsi="Arial" w:cs="Arial"/>
      <w:sz w:val="16"/>
      <w:szCs w:val="16"/>
      <w:lang w:val="en-GB" w:eastAsia="en-GB"/>
    </w:rPr>
  </w:style>
  <w:style w:type="character" w:customStyle="1" w:styleId="Retraitcorpsdetexte3Car">
    <w:name w:val="Retrait corps de texte 3 Car"/>
    <w:basedOn w:val="Policepardfaut"/>
    <w:link w:val="Retraitcorpsdetexte3"/>
    <w:semiHidden/>
    <w:qFormat/>
    <w:rPr>
      <w:rFonts w:ascii="Arial" w:eastAsia="Times New Roman" w:hAnsi="Arial" w:cs="Arial"/>
      <w:sz w:val="20"/>
      <w:szCs w:val="24"/>
      <w:lang w:val="en-US" w:eastAsia="es-ES"/>
    </w:rPr>
  </w:style>
  <w:style w:type="character" w:customStyle="1" w:styleId="Heading6Char">
    <w:name w:val="Heading 6 Char"/>
    <w:basedOn w:val="Policepardfaut"/>
    <w:qFormat/>
    <w:rPr>
      <w:rFonts w:ascii="Times New Roman" w:hAnsi="Times New Roman" w:cs="Times New Roman"/>
      <w:b/>
      <w:bCs/>
      <w:lang w:val="en-GB" w:eastAsia="en-GB"/>
    </w:rPr>
  </w:style>
  <w:style w:type="character" w:customStyle="1" w:styleId="Titre8Car">
    <w:name w:val="Titre 8 Car"/>
    <w:basedOn w:val="Policepardfaut"/>
    <w:link w:val="Titre8"/>
    <w:qFormat/>
    <w:rPr>
      <w:rFonts w:ascii="Arial" w:eastAsia="Times New Roman" w:hAnsi="Arial" w:cs="Arial"/>
      <w:spacing w:val="-2"/>
      <w:lang w:val="en-GB" w:eastAsia="es-ES"/>
    </w:rPr>
  </w:style>
  <w:style w:type="paragraph" w:customStyle="1" w:styleId="10">
    <w:name w:val="修订1"/>
    <w:hidden/>
    <w:uiPriority w:val="99"/>
    <w:semiHidden/>
    <w:qFormat/>
    <w:rPr>
      <w:rFonts w:ascii="Arial" w:eastAsia="Times New Roman" w:hAnsi="Arial" w:cs="Arial"/>
      <w:szCs w:val="24"/>
      <w:lang w:val="ca-ES" w:eastAsia="es-ES"/>
    </w:rPr>
  </w:style>
  <w:style w:type="character" w:customStyle="1" w:styleId="Heading9Char">
    <w:name w:val="Heading 9 Char"/>
    <w:basedOn w:val="Policepardfaut"/>
    <w:qFormat/>
    <w:rPr>
      <w:rFonts w:ascii="Cambria" w:hAnsi="Cambria" w:cs="Cambria"/>
      <w:lang w:val="en-GB" w:eastAsia="en-GB"/>
    </w:rPr>
  </w:style>
  <w:style w:type="character" w:customStyle="1" w:styleId="Titre5Car">
    <w:name w:val="Titre 5 Car"/>
    <w:basedOn w:val="Policepardfaut"/>
    <w:link w:val="Titre5"/>
    <w:qFormat/>
    <w:rPr>
      <w:rFonts w:ascii="Nunito" w:eastAsiaTheme="majorEastAsia" w:hAnsi="Nunito" w:cstheme="majorBidi"/>
      <w:bCs/>
      <w:color w:val="00BEA2"/>
      <w:sz w:val="24"/>
      <w:szCs w:val="26"/>
      <w:lang w:val="en-GB" w:eastAsia="en-US"/>
    </w:rPr>
  </w:style>
  <w:style w:type="character" w:customStyle="1" w:styleId="Corpsdetexte3Car">
    <w:name w:val="Corps de texte 3 Car"/>
    <w:basedOn w:val="Policepardfaut"/>
    <w:link w:val="Corpsdetexte3"/>
    <w:semiHidden/>
    <w:qFormat/>
    <w:rPr>
      <w:rFonts w:ascii="Arial" w:eastAsia="Times New Roman" w:hAnsi="Arial" w:cs="Arial"/>
      <w:color w:val="0000FF"/>
      <w:szCs w:val="24"/>
      <w:lang w:val="en-GB" w:eastAsia="es-ES"/>
    </w:rPr>
  </w:style>
  <w:style w:type="character" w:customStyle="1" w:styleId="Corpsdetexte2Car">
    <w:name w:val="Corps de texte 2 Car"/>
    <w:basedOn w:val="Policepardfaut"/>
    <w:link w:val="Corpsdetexte2"/>
    <w:semiHidden/>
    <w:qFormat/>
    <w:rPr>
      <w:rFonts w:ascii="Arial" w:eastAsia="Times New Roman" w:hAnsi="Arial" w:cs="Arial"/>
      <w:color w:val="FF0000"/>
      <w:sz w:val="20"/>
      <w:szCs w:val="24"/>
      <w:lang w:eastAsia="es-ES"/>
    </w:rPr>
  </w:style>
  <w:style w:type="character" w:customStyle="1" w:styleId="Titre9Car">
    <w:name w:val="Titre 9 Car"/>
    <w:basedOn w:val="Policepardfaut"/>
    <w:link w:val="Titre9"/>
    <w:qFormat/>
    <w:rPr>
      <w:rFonts w:ascii="Arial" w:eastAsia="Times New Roman" w:hAnsi="Arial" w:cs="Arial"/>
      <w:i/>
      <w:iCs/>
      <w:sz w:val="22"/>
      <w:szCs w:val="24"/>
      <w:lang w:val="en-GB" w:eastAsia="es-ES"/>
    </w:rPr>
  </w:style>
  <w:style w:type="paragraph" w:styleId="Citationintense">
    <w:name w:val="Intense Quote"/>
    <w:basedOn w:val="Normal"/>
    <w:next w:val="Normal"/>
    <w:link w:val="CitationintenseCar"/>
    <w:uiPriority w:val="30"/>
    <w:qFormat/>
    <w:rPr>
      <w:i/>
      <w:color w:val="000000" w:themeColor="text1"/>
    </w:rPr>
  </w:style>
  <w:style w:type="paragraph" w:customStyle="1" w:styleId="TexteChar">
    <w:name w:val="Texte Char"/>
    <w:basedOn w:val="Normal"/>
    <w:qFormat/>
    <w:pPr>
      <w:spacing w:after="0" w:line="240" w:lineRule="auto"/>
    </w:pPr>
    <w:rPr>
      <w:rFonts w:ascii="Arial" w:eastAsia="Times New Roman" w:hAnsi="Arial" w:cs="Arial"/>
      <w:kern w:val="1"/>
      <w:szCs w:val="24"/>
      <w:lang w:eastAsia="es-ES"/>
    </w:rPr>
  </w:style>
  <w:style w:type="character" w:customStyle="1" w:styleId="CorpsdetexteCar">
    <w:name w:val="Corps de texte Car"/>
    <w:basedOn w:val="Policepardfaut"/>
    <w:link w:val="Corpsdetexte"/>
    <w:semiHidden/>
    <w:qFormat/>
    <w:rPr>
      <w:rFonts w:ascii="Arial" w:eastAsia="Times New Roman" w:hAnsi="Arial" w:cs="Arial"/>
      <w:sz w:val="16"/>
      <w:szCs w:val="24"/>
      <w:lang w:eastAsia="es-ES"/>
    </w:rPr>
  </w:style>
  <w:style w:type="paragraph" w:customStyle="1" w:styleId="Revision1">
    <w:name w:val="Revision1"/>
    <w:hidden/>
    <w:qFormat/>
    <w:rPr>
      <w:rFonts w:ascii="Arial" w:eastAsia="Times New Roman" w:hAnsi="Arial" w:cs="Arial"/>
      <w:sz w:val="22"/>
      <w:szCs w:val="22"/>
      <w:lang w:val="en-GB" w:eastAsia="en-GB"/>
    </w:rPr>
  </w:style>
  <w:style w:type="character" w:customStyle="1" w:styleId="Mentionnonrsolue1">
    <w:name w:val="Mention non résolue1"/>
    <w:basedOn w:val="Policepardfaut"/>
    <w:uiPriority w:val="99"/>
    <w:semiHidden/>
    <w:unhideWhenUsed/>
    <w:qFormat/>
    <w:rPr>
      <w:color w:val="605E5C"/>
      <w:shd w:val="clear" w:color="auto" w:fill="E1DFDD"/>
    </w:rPr>
  </w:style>
  <w:style w:type="character" w:customStyle="1" w:styleId="RetraitcorpsdetexteCar">
    <w:name w:val="Retrait corps de texte Car"/>
    <w:basedOn w:val="Policepardfaut"/>
    <w:link w:val="Retraitcorpsdetexte"/>
    <w:semiHidden/>
    <w:qFormat/>
    <w:rPr>
      <w:rFonts w:ascii="Arial" w:eastAsia="Times New Roman" w:hAnsi="Arial" w:cs="Arial"/>
      <w:sz w:val="20"/>
      <w:szCs w:val="24"/>
      <w:lang w:val="de-DE" w:eastAsia="es-ES"/>
    </w:rPr>
  </w:style>
  <w:style w:type="paragraph" w:customStyle="1" w:styleId="ListaNumerada">
    <w:name w:val="Lista Numerada"/>
    <w:link w:val="ListaNumeradaCar"/>
    <w:qFormat/>
    <w:pPr>
      <w:tabs>
        <w:tab w:val="left" w:pos="720"/>
      </w:tabs>
      <w:spacing w:after="60" w:line="276" w:lineRule="auto"/>
      <w:ind w:left="1004" w:hanging="340"/>
      <w:jc w:val="both"/>
    </w:pPr>
    <w:rPr>
      <w:rFonts w:ascii="Nunito" w:eastAsiaTheme="minorEastAsia" w:hAnsi="Nunito" w:cstheme="minorBidi"/>
      <w:sz w:val="22"/>
      <w:szCs w:val="22"/>
      <w:lang w:val="en-GB" w:eastAsia="en-US"/>
    </w:rPr>
  </w:style>
  <w:style w:type="character" w:customStyle="1" w:styleId="11">
    <w:name w:val="不明显强调1"/>
    <w:uiPriority w:val="19"/>
    <w:qFormat/>
    <w:rPr>
      <w:rFonts w:ascii="Nunito" w:hAnsi="Nunito"/>
      <w:color w:val="00BEA2"/>
    </w:rPr>
  </w:style>
  <w:style w:type="character" w:customStyle="1" w:styleId="Retraitcorpsdetexte2Car">
    <w:name w:val="Retrait corps de texte 2 Car"/>
    <w:basedOn w:val="Policepardfaut"/>
    <w:link w:val="Retraitcorpsdetexte2"/>
    <w:semiHidden/>
    <w:qFormat/>
    <w:rPr>
      <w:rFonts w:ascii="Arial" w:eastAsia="Times New Roman" w:hAnsi="Arial" w:cs="Arial"/>
      <w:sz w:val="20"/>
      <w:szCs w:val="24"/>
      <w:lang w:val="en-US" w:eastAsia="es-ES"/>
    </w:rPr>
  </w:style>
  <w:style w:type="character" w:customStyle="1" w:styleId="Heading2Char">
    <w:name w:val="Heading 2 Char"/>
    <w:basedOn w:val="Policepardfaut"/>
    <w:qFormat/>
    <w:rPr>
      <w:rFonts w:ascii="Cambria" w:hAnsi="Cambria" w:cs="Cambria"/>
      <w:b/>
      <w:bCs/>
      <w:i/>
      <w:iCs/>
      <w:sz w:val="28"/>
      <w:szCs w:val="28"/>
      <w:lang w:val="en-GB" w:eastAsia="en-GB"/>
    </w:rPr>
  </w:style>
  <w:style w:type="paragraph" w:customStyle="1" w:styleId="BalloonText1">
    <w:name w:val="Balloon Text1"/>
    <w:basedOn w:val="Normal"/>
    <w:qFormat/>
    <w:pPr>
      <w:spacing w:after="0" w:line="240" w:lineRule="auto"/>
    </w:pPr>
    <w:rPr>
      <w:rFonts w:ascii="Tahoma" w:eastAsia="Times New Roman" w:hAnsi="Tahoma" w:cs="Tahoma"/>
      <w:sz w:val="16"/>
      <w:szCs w:val="16"/>
      <w:lang w:eastAsia="en-GB"/>
    </w:rPr>
  </w:style>
  <w:style w:type="paragraph" w:customStyle="1" w:styleId="Textodeglobo1">
    <w:name w:val="Texto de globo1"/>
    <w:basedOn w:val="Normal"/>
    <w:qFormat/>
    <w:pPr>
      <w:spacing w:after="0" w:line="240" w:lineRule="auto"/>
    </w:pPr>
    <w:rPr>
      <w:rFonts w:ascii="Tahoma" w:eastAsia="Times New Roman" w:hAnsi="Tahoma" w:cs="Tahoma"/>
      <w:sz w:val="16"/>
      <w:szCs w:val="16"/>
      <w:lang w:val="ca-ES" w:eastAsia="es-ES"/>
    </w:rPr>
  </w:style>
  <w:style w:type="character" w:customStyle="1" w:styleId="BodyText2Char">
    <w:name w:val="Body Text 2 Char"/>
    <w:basedOn w:val="Policepardfaut"/>
    <w:qFormat/>
    <w:rPr>
      <w:rFonts w:ascii="Arial" w:hAnsi="Arial" w:cs="Arial"/>
      <w:lang w:val="en-GB" w:eastAsia="en-GB"/>
    </w:rPr>
  </w:style>
  <w:style w:type="character" w:customStyle="1" w:styleId="BalloonTextChar1">
    <w:name w:val="Balloon Text Char1"/>
    <w:basedOn w:val="Policepardfaut"/>
    <w:qFormat/>
    <w:rPr>
      <w:rFonts w:ascii="Tahoma" w:hAnsi="Tahoma" w:cs="Tahoma"/>
      <w:sz w:val="16"/>
      <w:szCs w:val="16"/>
      <w:lang w:val="en-GB" w:eastAsia="en-GB"/>
    </w:rPr>
  </w:style>
  <w:style w:type="character" w:customStyle="1" w:styleId="CitationintenseCar">
    <w:name w:val="Citation intense Car"/>
    <w:basedOn w:val="Policepardfaut"/>
    <w:link w:val="Citationintense"/>
    <w:uiPriority w:val="30"/>
    <w:qFormat/>
    <w:rPr>
      <w:rFonts w:ascii="Nunito" w:hAnsi="Nunito"/>
      <w:i/>
      <w:color w:val="000000" w:themeColor="text1"/>
      <w:lang w:val="en-GB"/>
    </w:rPr>
  </w:style>
  <w:style w:type="character" w:customStyle="1" w:styleId="Titre2Car">
    <w:name w:val="Titre 2 Car"/>
    <w:link w:val="Titre2"/>
    <w:qFormat/>
    <w:rPr>
      <w:rFonts w:asciiTheme="minorEastAsia" w:eastAsiaTheme="majorEastAsia" w:hAnsiTheme="minorEastAsia" w:cstheme="majorBidi"/>
      <w:bCs/>
      <w:color w:val="00BEA2"/>
      <w:sz w:val="24"/>
      <w:szCs w:val="26"/>
      <w:lang w:val="en-GB" w:eastAsia="en-US" w:bidi="ar-SA"/>
    </w:rPr>
  </w:style>
  <w:style w:type="character" w:customStyle="1" w:styleId="Titre3Car">
    <w:name w:val="Titre 3 Car"/>
    <w:basedOn w:val="Policepardfaut"/>
    <w:link w:val="Titre3"/>
    <w:qFormat/>
    <w:rPr>
      <w:rFonts w:ascii="Nunito" w:eastAsiaTheme="majorEastAsia" w:hAnsi="Nunito" w:cstheme="majorBidi"/>
      <w:bCs/>
      <w:color w:val="00BEA2"/>
      <w:sz w:val="24"/>
      <w:szCs w:val="26"/>
      <w:lang w:val="en-GB" w:eastAsia="en-US"/>
    </w:rPr>
  </w:style>
  <w:style w:type="character" w:customStyle="1" w:styleId="Textodemarcadordeposicin">
    <w:name w:val="Texto de marcador de posición"/>
    <w:basedOn w:val="Policepardfaut"/>
    <w:uiPriority w:val="99"/>
    <w:semiHidden/>
    <w:qFormat/>
    <w:rPr>
      <w:color w:val="808080"/>
    </w:rPr>
  </w:style>
  <w:style w:type="paragraph" w:customStyle="1" w:styleId="TOC1">
    <w:name w:val="TOC 标题1"/>
    <w:basedOn w:val="Titre1"/>
    <w:next w:val="Normal"/>
    <w:uiPriority w:val="39"/>
    <w:unhideWhenUsed/>
    <w:qFormat/>
    <w:pPr>
      <w:numPr>
        <w:numId w:val="0"/>
      </w:numPr>
      <w:outlineLvl w:val="9"/>
    </w:pPr>
    <w:rPr>
      <w:color w:val="000000" w:themeColor="text1"/>
      <w:sz w:val="44"/>
    </w:rPr>
  </w:style>
  <w:style w:type="paragraph" w:customStyle="1" w:styleId="BodyTextIndent1">
    <w:name w:val="Body Text Indent1"/>
    <w:basedOn w:val="Normal"/>
    <w:qFormat/>
    <w:pPr>
      <w:spacing w:after="0" w:line="240" w:lineRule="auto"/>
      <w:ind w:left="708"/>
      <w:jc w:val="left"/>
    </w:pPr>
    <w:rPr>
      <w:rFonts w:ascii="Verdana" w:eastAsia="Times New Roman" w:hAnsi="Verdana" w:cs="Times New Roman"/>
      <w:szCs w:val="24"/>
      <w:lang w:eastAsia="en-GB"/>
    </w:rPr>
  </w:style>
  <w:style w:type="paragraph" w:customStyle="1" w:styleId="Sangradetextonormal1">
    <w:name w:val="Sangría de texto normal1"/>
    <w:basedOn w:val="Normal"/>
    <w:qFormat/>
    <w:pPr>
      <w:spacing w:after="0" w:line="240" w:lineRule="auto"/>
      <w:ind w:left="708"/>
      <w:jc w:val="left"/>
    </w:pPr>
    <w:rPr>
      <w:rFonts w:ascii="Verdana" w:eastAsia="Times New Roman" w:hAnsi="Verdana" w:cs="Times New Roman"/>
      <w:szCs w:val="24"/>
      <w:lang w:eastAsia="es-ES"/>
    </w:rPr>
  </w:style>
  <w:style w:type="character" w:customStyle="1" w:styleId="Heading4Char">
    <w:name w:val="Heading 4 Char"/>
    <w:basedOn w:val="Policepardfaut"/>
    <w:qFormat/>
    <w:rPr>
      <w:rFonts w:ascii="Times New Roman" w:hAnsi="Times New Roman" w:cs="Times New Roman"/>
      <w:b/>
      <w:bCs/>
      <w:sz w:val="28"/>
      <w:szCs w:val="28"/>
      <w:lang w:val="en-GB" w:eastAsia="en-GB"/>
    </w:rPr>
  </w:style>
  <w:style w:type="character" w:customStyle="1" w:styleId="ListaNumeradaCar">
    <w:name w:val="Lista Numerada Car"/>
    <w:basedOn w:val="ParagraphedelisteCar"/>
    <w:link w:val="ListaNumerada"/>
    <w:qFormat/>
    <w:rPr>
      <w:rFonts w:ascii="Nunito" w:hAnsi="Nunito"/>
      <w:sz w:val="22"/>
      <w:szCs w:val="22"/>
      <w:lang w:val="en-GB" w:eastAsia="en-US"/>
    </w:rPr>
  </w:style>
  <w:style w:type="character" w:customStyle="1" w:styleId="apple-style-span">
    <w:name w:val="apple-style-span"/>
    <w:basedOn w:val="Policepardfaut"/>
    <w:qFormat/>
  </w:style>
  <w:style w:type="character" w:customStyle="1" w:styleId="shorttext">
    <w:name w:val="short_text"/>
    <w:basedOn w:val="Policepardfaut"/>
    <w:qFormat/>
  </w:style>
  <w:style w:type="character" w:customStyle="1" w:styleId="Titre6Car">
    <w:name w:val="Titre 6 Car"/>
    <w:basedOn w:val="Policepardfaut"/>
    <w:link w:val="Titre6"/>
    <w:qFormat/>
    <w:rPr>
      <w:rFonts w:ascii="Pirulen" w:eastAsia="Times New Roman" w:hAnsi="Pirulen" w:cs="Arial"/>
      <w:sz w:val="40"/>
      <w:szCs w:val="24"/>
      <w:lang w:val="ca-ES" w:eastAsia="es-ES"/>
    </w:rPr>
  </w:style>
  <w:style w:type="paragraph" w:customStyle="1" w:styleId="TableParagraph">
    <w:name w:val="Table Paragraph"/>
    <w:basedOn w:val="Normal"/>
    <w:uiPriority w:val="1"/>
    <w:qFormat/>
    <w:pPr>
      <w:widowControl w:val="0"/>
      <w:autoSpaceDE w:val="0"/>
      <w:autoSpaceDN w:val="0"/>
      <w:spacing w:after="0" w:line="240" w:lineRule="auto"/>
      <w:jc w:val="left"/>
    </w:pPr>
    <w:rPr>
      <w:rFonts w:ascii="Arial Black" w:eastAsia="Arial Black" w:hAnsi="Arial Black" w:cs="Arial Black"/>
      <w:lang w:val="en-US"/>
    </w:rPr>
  </w:style>
  <w:style w:type="character" w:customStyle="1" w:styleId="PieddepageCar">
    <w:name w:val="Pied de page Car"/>
    <w:basedOn w:val="Policepardfaut"/>
    <w:link w:val="Pieddepage"/>
    <w:uiPriority w:val="99"/>
    <w:qFormat/>
    <w:rPr>
      <w:rFonts w:asciiTheme="majorHAnsi" w:hAnsiTheme="majorHAnsi"/>
      <w:sz w:val="24"/>
    </w:rPr>
  </w:style>
  <w:style w:type="character" w:customStyle="1" w:styleId="12">
    <w:name w:val="未处理的提及1"/>
    <w:basedOn w:val="Policepardfaut"/>
    <w:uiPriority w:val="99"/>
    <w:semiHidden/>
    <w:unhideWhenUsed/>
    <w:qFormat/>
    <w:rPr>
      <w:color w:val="605E5C"/>
      <w:shd w:val="clear" w:color="auto" w:fill="E1DFDD"/>
    </w:rPr>
  </w:style>
  <w:style w:type="character" w:customStyle="1" w:styleId="BalloonTextChar">
    <w:name w:val="Balloon Text Char"/>
    <w:basedOn w:val="Policepardfaut"/>
    <w:qFormat/>
    <w:rPr>
      <w:rFonts w:ascii="Tahoma" w:hAnsi="Tahoma" w:cs="Tahoma"/>
      <w:sz w:val="16"/>
      <w:szCs w:val="16"/>
      <w:lang w:val="ca-ES"/>
    </w:rPr>
  </w:style>
  <w:style w:type="table" w:customStyle="1" w:styleId="TableNormal1">
    <w:name w:val="Table Normal1"/>
    <w:uiPriority w:val="2"/>
    <w:semiHidden/>
    <w:unhideWhenUsed/>
    <w:qFormat/>
    <w:pPr>
      <w:widowControl w:val="0"/>
      <w:autoSpaceDE w:val="0"/>
      <w:autoSpaceDN w:val="0"/>
    </w:pPr>
    <w:tblPr>
      <w:tblCellMar>
        <w:top w:w="0" w:type="dxa"/>
        <w:left w:w="0" w:type="dxa"/>
        <w:bottom w:w="0" w:type="dxa"/>
        <w:right w:w="0" w:type="dxa"/>
      </w:tblCellMar>
    </w:tblPr>
  </w:style>
  <w:style w:type="character" w:customStyle="1" w:styleId="BodyTextIndentChar">
    <w:name w:val="Body Text Indent Char"/>
    <w:basedOn w:val="Policepardfaut"/>
    <w:qFormat/>
    <w:rPr>
      <w:rFonts w:ascii="Arial" w:hAnsi="Arial" w:cs="Arial"/>
      <w:lang w:val="en-GB" w:eastAsia="en-GB"/>
    </w:rPr>
  </w:style>
  <w:style w:type="character" w:customStyle="1" w:styleId="ExplorateurdedocumentsCar">
    <w:name w:val="Explorateur de documents Car"/>
    <w:basedOn w:val="Policepardfaut"/>
    <w:link w:val="Explorateurdedocuments"/>
    <w:uiPriority w:val="99"/>
    <w:semiHidden/>
    <w:qFormat/>
    <w:rPr>
      <w:rFonts w:ascii="Tahoma" w:hAnsi="Tahoma" w:cs="Tahoma"/>
      <w:sz w:val="16"/>
      <w:szCs w:val="16"/>
    </w:rPr>
  </w:style>
  <w:style w:type="paragraph" w:customStyle="1" w:styleId="Manualdinstruccions">
    <w:name w:val="Manual d'instruccions"/>
    <w:qFormat/>
    <w:pPr>
      <w:suppressAutoHyphens/>
      <w:jc w:val="both"/>
    </w:pPr>
    <w:rPr>
      <w:rFonts w:ascii="Univers" w:eastAsia="Times New Roman" w:hAnsi="Univers"/>
      <w:sz w:val="16"/>
      <w:lang w:val="es-ES" w:eastAsia="es-ES"/>
    </w:rPr>
  </w:style>
  <w:style w:type="character" w:customStyle="1" w:styleId="Heading8Char">
    <w:name w:val="Heading 8 Char"/>
    <w:basedOn w:val="Policepardfaut"/>
    <w:qFormat/>
    <w:rPr>
      <w:rFonts w:ascii="Times New Roman" w:hAnsi="Times New Roman" w:cs="Times New Roman"/>
      <w:i/>
      <w:iCs/>
      <w:sz w:val="24"/>
      <w:szCs w:val="24"/>
      <w:lang w:val="en-GB" w:eastAsia="en-GB"/>
    </w:rPr>
  </w:style>
  <w:style w:type="paragraph" w:customStyle="1" w:styleId="LINK">
    <w:name w:val="LINK"/>
    <w:basedOn w:val="Normal"/>
    <w:link w:val="LINKCar"/>
    <w:qFormat/>
    <w:pPr>
      <w:jc w:val="left"/>
    </w:pPr>
    <w:rPr>
      <w:color w:val="0000FF"/>
      <w:u w:val="single"/>
    </w:rPr>
  </w:style>
  <w:style w:type="character" w:customStyle="1" w:styleId="En-tteCar">
    <w:name w:val="En-tête Car"/>
    <w:basedOn w:val="Policepardfaut"/>
    <w:link w:val="En-tte"/>
    <w:qFormat/>
    <w:rPr>
      <w:rFonts w:asciiTheme="majorHAnsi" w:hAnsiTheme="majorHAnsi"/>
      <w:sz w:val="24"/>
    </w:rPr>
  </w:style>
  <w:style w:type="character" w:customStyle="1" w:styleId="TextebrutCar">
    <w:name w:val="Texte brut Car"/>
    <w:basedOn w:val="Policepardfaut"/>
    <w:link w:val="Textebrut"/>
    <w:uiPriority w:val="99"/>
    <w:semiHidden/>
    <w:qFormat/>
    <w:rPr>
      <w:rFonts w:ascii="Consolas" w:hAnsi="Consolas"/>
      <w:sz w:val="21"/>
      <w:szCs w:val="21"/>
    </w:rPr>
  </w:style>
  <w:style w:type="character" w:customStyle="1" w:styleId="TitreCar">
    <w:name w:val="Titre Car"/>
    <w:basedOn w:val="Policepardfaut"/>
    <w:link w:val="Titre"/>
    <w:uiPriority w:val="10"/>
    <w:qFormat/>
    <w:rPr>
      <w:rFonts w:ascii="Nunito" w:hAnsi="Nunito"/>
      <w:b/>
      <w:sz w:val="48"/>
    </w:rPr>
  </w:style>
  <w:style w:type="character" w:customStyle="1" w:styleId="HeaderChar">
    <w:name w:val="Header Char"/>
    <w:basedOn w:val="Policepardfaut"/>
    <w:qFormat/>
    <w:rPr>
      <w:rFonts w:ascii="Arial" w:hAnsi="Arial" w:cs="Arial"/>
      <w:lang w:val="en-GB" w:eastAsia="en-GB"/>
    </w:rPr>
  </w:style>
  <w:style w:type="character" w:customStyle="1" w:styleId="mediumtext">
    <w:name w:val="medium_text"/>
    <w:basedOn w:val="Policepardfaut"/>
    <w:qFormat/>
  </w:style>
  <w:style w:type="character" w:customStyle="1" w:styleId="LINKCar">
    <w:name w:val="LINK Car"/>
    <w:basedOn w:val="Policepardfaut"/>
    <w:link w:val="LINK"/>
    <w:qFormat/>
    <w:rPr>
      <w:rFonts w:ascii="Nunito" w:hAnsi="Nunito"/>
      <w:color w:val="0000FF"/>
      <w:u w:val="single"/>
      <w:lang w:val="en-GB"/>
    </w:rPr>
  </w:style>
  <w:style w:type="character" w:customStyle="1" w:styleId="BodyTextChar">
    <w:name w:val="Body Text Char"/>
    <w:basedOn w:val="Policepardfaut"/>
    <w:qFormat/>
    <w:rPr>
      <w:rFonts w:ascii="Arial" w:hAnsi="Arial" w:cs="Arial"/>
      <w:lang w:val="en-GB" w:eastAsia="en-GB"/>
    </w:rPr>
  </w:style>
  <w:style w:type="character" w:customStyle="1" w:styleId="Heading3Char">
    <w:name w:val="Heading 3 Char"/>
    <w:basedOn w:val="Policepardfaut"/>
    <w:qFormat/>
    <w:rPr>
      <w:rFonts w:ascii="Cambria" w:hAnsi="Cambria" w:cs="Cambria"/>
      <w:b/>
      <w:bCs/>
      <w:sz w:val="26"/>
      <w:szCs w:val="26"/>
      <w:lang w:val="en-GB" w:eastAsia="en-GB"/>
    </w:rPr>
  </w:style>
  <w:style w:type="paragraph" w:customStyle="1" w:styleId="Style13">
    <w:name w:val="_Style 13"/>
    <w:qFormat/>
    <w:pPr>
      <w:spacing w:before="120" w:after="120" w:line="288" w:lineRule="auto"/>
    </w:pPr>
    <w:rPr>
      <w:rFonts w:ascii="Arial" w:eastAsia="DengXian" w:hAnsi="Arial" w:cs="Arial"/>
      <w:sz w:val="22"/>
      <w:szCs w:val="22"/>
    </w:rPr>
  </w:style>
  <w:style w:type="character" w:styleId="Textedelespacerserv">
    <w:name w:val="Placeholder Text"/>
    <w:basedOn w:val="Policepardfaut"/>
    <w:uiPriority w:val="99"/>
    <w:unhideWhenUsed/>
    <w:rsid w:val="00B26293"/>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9.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2" Type="http://schemas.openxmlformats.org/officeDocument/2006/relationships/image" Target="media/image5.png"/><Relationship Id="rId17" Type="http://schemas.openxmlformats.org/officeDocument/2006/relationships/header" Target="header2.xml"/><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3" Type="http://schemas.openxmlformats.org/officeDocument/2006/relationships/image" Target="media/image6.jpeg"/><Relationship Id="rId18" Type="http://schemas.openxmlformats.org/officeDocument/2006/relationships/footer" Target="footer2.xml"/><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png"/><Relationship Id="rId162"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9" Type="http://schemas.openxmlformats.org/officeDocument/2006/relationships/image" Target="media/image8.png"/><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jpe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5" Type="http://schemas.openxmlformats.org/officeDocument/2006/relationships/header" Target="header1.xml"/><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6" Type="http://schemas.openxmlformats.org/officeDocument/2006/relationships/footer" Target="footer1.xm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footer" Target="footer4.xml"/><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50"/>
    <customShpInfo spid="_x0000_s2049"/>
    <customShpInfo spid="_x0000_s3147"/>
    <customShpInfo spid="_x0000_s3192"/>
    <customShpInfo spid="_x0000_s3148"/>
    <customShpInfo spid="_x0000_s3149"/>
    <customShpInfo spid="_x0000_s3150"/>
    <customShpInfo spid="_x0000_s3151"/>
    <customShpInfo spid="_x0000_s3152"/>
    <customShpInfo spid="_x0000_s3153"/>
    <customShpInfo spid="_x0000_s3154"/>
    <customShpInfo spid="_x0000_s3155"/>
    <customShpInfo spid="_x0000_s3156"/>
    <customShpInfo spid="_x0000_s3157"/>
    <customShpInfo spid="_x0000_s3158"/>
    <customShpInfo spid="_x0000_s3159"/>
    <customShpInfo spid="_x0000_s3160"/>
    <customShpInfo spid="_x0000_s3161"/>
    <customShpInfo spid="_x0000_s3162"/>
    <customShpInfo spid="_x0000_s3163"/>
    <customShpInfo spid="_x0000_s3164"/>
    <customShpInfo spid="_x0000_s3165"/>
    <customShpInfo spid="_x0000_s3166"/>
    <customShpInfo spid="_x0000_s3167"/>
    <customShpInfo spid="_x0000_s3168"/>
    <customShpInfo spid="_x0000_s3169"/>
    <customShpInfo spid="_x0000_s3170"/>
    <customShpInfo spid="_x0000_s3171"/>
    <customShpInfo spid="_x0000_s3172"/>
    <customShpInfo spid="_x0000_s3173"/>
    <customShpInfo spid="_x0000_s3174"/>
    <customShpInfo spid="_x0000_s3175"/>
    <customShpInfo spid="_x0000_s3176"/>
    <customShpInfo spid="_x0000_s3177"/>
    <customShpInfo spid="_x0000_s3178"/>
    <customShpInfo spid="_x0000_s3179"/>
    <customShpInfo spid="_x0000_s3180"/>
    <customShpInfo spid="_x0000_s3181"/>
    <customShpInfo spid="_x0000_s3182"/>
    <customShpInfo spid="_x0000_s3183"/>
    <customShpInfo spid="_x0000_s3098"/>
    <customShpInfo spid="_x0000_s3195"/>
    <customShpInfo spid="_x0000_s3096"/>
    <customShpInfo spid="_x0000_s3095"/>
    <customShpInfo spid="_x0000_s3094"/>
    <customShpInfo spid="_x0000_s3093"/>
    <customShpInfo spid="_x0000_s3145"/>
    <customShpInfo spid="_x0000_s3092"/>
    <customShpInfo spid="_x0000_s3091"/>
    <customShpInfo spid="_x0000_s3090"/>
    <customShpInfo spid="_x0000_s3089"/>
    <customShpInfo spid="_x0000_s3088"/>
    <customShpInfo spid="_x0000_s3087"/>
    <customShpInfo spid="_x0000_s3085"/>
    <customShpInfo spid="_x0000_s3075"/>
    <customShpInfo spid="_x0000_s307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91</Pages>
  <Words>13065</Words>
  <Characters>71859</Characters>
  <Application>Microsoft Office Word</Application>
  <DocSecurity>0</DocSecurity>
  <Lines>598</Lines>
  <Paragraphs>169</Paragraphs>
  <ScaleCrop>false</ScaleCrop>
  <Company/>
  <LinksUpToDate>false</LinksUpToDate>
  <CharactersWithSpaces>84755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Grastron</dc:creator>
  <cp:lastModifiedBy>KIMMEL Christophe</cp:lastModifiedBy>
  <cp:revision>1</cp:revision>
  <dcterms:created xsi:type="dcterms:W3CDTF">2025-08-11T00:33:00Z</dcterms:created>
  <dcterms:modified xsi:type="dcterms:W3CDTF">2026-05-21T08:11:00Z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eyJoZGlkIjoiNDU3YmE5ZjhhYzE1M2YxMDJhNzBhZTQ0ZThhZGJjYzciLCJ1c2VySWQiOiIzNzYxMzk0ODkifQ==</vt:lpwstr>
  </property>
  <property fmtid="{D5CDD505-2E9C-101B-9397-08002B2CF9AE}" pid="3" name="KSOProductBuildVer">
    <vt:lpwstr>2052-12.1.0.22529</vt:lpwstr>
  </property>
  <property fmtid="{D5CDD505-2E9C-101B-9397-08002B2CF9AE}" pid="4" name="ICV">
    <vt:lpwstr>31BFDA0A737D48028A7718068AEBB506_12</vt:lpwstr>
  </property>
</Properties>
</file>