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Title"/>
      </w:pPr>
      <w:r>
        <w:rPr>
          <w:color w:val="231F20"/>
          <w:spacing w:val="-10"/>
        </w:rPr>
        <w:t>ALT-</w:t>
      </w:r>
      <w:r>
        <w:rPr>
          <w:color w:val="231F20"/>
          <w:spacing w:val="-2"/>
        </w:rPr>
        <w:t>IPE460USBC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442468</wp:posOffset>
            </wp:positionH>
            <wp:positionV relativeFrom="paragraph">
              <wp:posOffset>207221</wp:posOffset>
            </wp:positionV>
            <wp:extent cx="2864834" cy="110032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34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</w:rPr>
      </w:pPr>
      <w:r>
        <w:rPr/>
        <w:pict>
          <v:group style="position:absolute;margin-left:50.980003pt;margin-top:9.731925pt;width:197.2pt;height:24.4pt;mso-position-horizontal-relative:page;mso-position-vertical-relative:paragraph;z-index:-15728128;mso-wrap-distance-left:0;mso-wrap-distance-right:0" id="docshapegroup1" coordorigin="1020,195" coordsize="3944,488">
            <v:shape style="position:absolute;left:1019;top:194;width:3944;height:488" type="#_x0000_t75" id="docshape2" stroked="false">
              <v:imagedata r:id="rId6" o:title=""/>
            </v:shape>
            <v:shape style="position:absolute;left:2165;top:324;width:1652;height:255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551" w:right="2663" w:firstLine="0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>VER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spacing w:val="-5"/>
          <w:sz w:val="18"/>
        </w:rPr>
        <w:t>1.0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00" w:right="0"/>
        </w:sectPr>
      </w:pPr>
    </w:p>
    <w:p>
      <w:pPr>
        <w:spacing w:before="101"/>
        <w:ind w:left="183" w:right="0" w:firstLine="0"/>
        <w:jc w:val="left"/>
        <w:rPr>
          <w:b/>
          <w:sz w:val="22"/>
        </w:rPr>
      </w:pPr>
      <w:r>
        <w:rPr>
          <w:b/>
          <w:color w:val="1B75BC"/>
          <w:spacing w:val="-2"/>
          <w:sz w:val="22"/>
        </w:rPr>
        <w:t>Thank</w:t>
      </w:r>
      <w:r>
        <w:rPr>
          <w:b/>
          <w:color w:val="1B75BC"/>
          <w:spacing w:val="-9"/>
          <w:sz w:val="22"/>
        </w:rPr>
        <w:t> </w:t>
      </w:r>
      <w:r>
        <w:rPr>
          <w:b/>
          <w:color w:val="1B75BC"/>
          <w:spacing w:val="-2"/>
          <w:sz w:val="22"/>
        </w:rPr>
        <w:t>you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for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purchasing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this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product</w:t>
      </w:r>
    </w:p>
    <w:p>
      <w:pPr>
        <w:pStyle w:val="Heading3"/>
        <w:spacing w:line="249" w:lineRule="auto" w:before="78"/>
        <w:ind w:left="183" w:right="297"/>
        <w:jc w:val="both"/>
      </w:pPr>
      <w:r>
        <w:rPr>
          <w:color w:val="231F20"/>
          <w:spacing w:val="-2"/>
        </w:rPr>
        <w:t>For optimum performance 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safety,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these instructions carefully </w:t>
      </w:r>
      <w:r>
        <w:rPr>
          <w:color w:val="231F20"/>
          <w:spacing w:val="-4"/>
        </w:rPr>
        <w:t>before connecting, operating or adjusting this product. Please keep this manual </w:t>
      </w:r>
      <w:r>
        <w:rPr>
          <w:color w:val="231F20"/>
        </w:rPr>
        <w:t>for future reference.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83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Surge</w:t>
      </w:r>
      <w:r>
        <w:rPr>
          <w:b/>
          <w:color w:val="1B75BC"/>
          <w:spacing w:val="8"/>
          <w:sz w:val="22"/>
        </w:rPr>
        <w:t> </w:t>
      </w:r>
      <w:r>
        <w:rPr>
          <w:b/>
          <w:color w:val="1B75BC"/>
          <w:sz w:val="22"/>
        </w:rPr>
        <w:t>protection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z w:val="22"/>
        </w:rPr>
        <w:t>device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pacing w:val="-2"/>
          <w:sz w:val="22"/>
        </w:rPr>
        <w:t>recommended</w:t>
      </w:r>
    </w:p>
    <w:p>
      <w:pPr>
        <w:pStyle w:val="Heading3"/>
        <w:spacing w:line="249" w:lineRule="auto" w:before="84"/>
        <w:ind w:left="183" w:right="290"/>
        <w:jc w:val="both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contains</w:t>
      </w:r>
      <w:r>
        <w:rPr>
          <w:color w:val="231F20"/>
          <w:spacing w:val="-3"/>
        </w:rPr>
        <w:t> </w:t>
      </w:r>
      <w:r>
        <w:rPr>
          <w:color w:val="231F20"/>
        </w:rPr>
        <w:t>sensitive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components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damaged by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spikes,</w:t>
      </w:r>
      <w:r>
        <w:rPr>
          <w:color w:val="231F20"/>
          <w:spacing w:val="-2"/>
        </w:rPr>
        <w:t> </w:t>
      </w:r>
      <w:r>
        <w:rPr>
          <w:color w:val="231F20"/>
        </w:rPr>
        <w:t>surges,</w:t>
      </w:r>
      <w:r>
        <w:rPr>
          <w:color w:val="231F20"/>
          <w:spacing w:val="-2"/>
        </w:rPr>
        <w:t> </w:t>
      </w:r>
      <w:r>
        <w:rPr>
          <w:color w:val="231F20"/>
        </w:rPr>
        <w:t>electric</w:t>
      </w:r>
      <w:r>
        <w:rPr>
          <w:color w:val="231F20"/>
          <w:spacing w:val="-3"/>
        </w:rPr>
        <w:t> </w:t>
      </w:r>
      <w:r>
        <w:rPr>
          <w:color w:val="231F20"/>
        </w:rPr>
        <w:t>shock,</w:t>
      </w:r>
      <w:r>
        <w:rPr>
          <w:color w:val="231F20"/>
          <w:spacing w:val="-3"/>
        </w:rPr>
        <w:t> </w:t>
      </w:r>
      <w:r>
        <w:rPr>
          <w:color w:val="231F20"/>
        </w:rPr>
        <w:t>lighting</w:t>
      </w:r>
      <w:r>
        <w:rPr>
          <w:color w:val="231F20"/>
          <w:spacing w:val="-3"/>
        </w:rPr>
        <w:t> </w:t>
      </w:r>
      <w:r>
        <w:rPr>
          <w:color w:val="231F20"/>
        </w:rPr>
        <w:t>strikes,</w:t>
      </w:r>
      <w:r>
        <w:rPr>
          <w:color w:val="231F20"/>
          <w:spacing w:val="-2"/>
        </w:rPr>
        <w:t> </w:t>
      </w:r>
      <w:r>
        <w:rPr>
          <w:color w:val="231F20"/>
        </w:rPr>
        <w:t>etc.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surge protection</w:t>
      </w:r>
      <w:r>
        <w:rPr>
          <w:color w:val="231F20"/>
          <w:spacing w:val="-7"/>
        </w:rPr>
        <w:t> </w:t>
      </w:r>
      <w:r>
        <w:rPr>
          <w:color w:val="231F20"/>
        </w:rPr>
        <w:t>systems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highly</w:t>
      </w:r>
      <w:r>
        <w:rPr>
          <w:color w:val="231F20"/>
          <w:spacing w:val="-7"/>
        </w:rPr>
        <w:t> </w:t>
      </w:r>
      <w:r>
        <w:rPr>
          <w:color w:val="231F20"/>
        </w:rPr>
        <w:t>recommended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order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protect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extend</w:t>
      </w:r>
      <w:r>
        <w:rPr>
          <w:color w:val="231F20"/>
          <w:spacing w:val="-11"/>
        </w:rPr>
        <w:t> </w:t>
      </w:r>
      <w:r>
        <w:rPr>
          <w:color w:val="231F20"/>
        </w:rPr>
        <w:t>the life of your equipment.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83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Table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z w:val="22"/>
        </w:rPr>
        <w:t>of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482" w:val="right" w:leader="dot"/>
            </w:tabs>
            <w:spacing w:line="211" w:lineRule="exact" w:before="95" w:after="0"/>
            <w:ind w:left="365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20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482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9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482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8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482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7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482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6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482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15">
            <w:r>
              <w:rPr>
                <w:color w:val="231F20"/>
              </w:rPr>
              <w:t>Encoder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571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14">
            <w:r>
              <w:rPr>
                <w:color w:val="231F20"/>
              </w:rPr>
              <w:t>Decoder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571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3">
            <w:r>
              <w:rPr>
                <w:color w:val="231F20"/>
                <w:spacing w:val="-2"/>
              </w:rPr>
              <w:t>Signal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Switching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Mode.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571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2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2"/>
                <w:w w:val="90"/>
              </w:rPr>
              <w:t> </w:t>
            </w:r>
            <w:r>
              <w:rPr>
                <w:color w:val="231F20"/>
                <w:w w:val="90"/>
              </w:rPr>
              <w:t>Pin</w:t>
            </w:r>
            <w:r>
              <w:rPr>
                <w:color w:val="231F20"/>
                <w:spacing w:val="-2"/>
                <w:w w:val="90"/>
              </w:rPr>
              <w:t> Definition.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571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11">
            <w:r>
              <w:rPr>
                <w:color w:val="231F20"/>
              </w:rPr>
              <w:t>Rack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Mounting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2"/>
              </w:rPr>
              <w:t>Instruction.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571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10">
            <w:r>
              <w:rPr>
                <w:color w:val="231F20"/>
              </w:rPr>
              <w:t>6U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V2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2"/>
              </w:rPr>
              <w:t> 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571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09">
            <w:r>
              <w:rPr>
                <w:color w:val="231F20"/>
              </w:rPr>
              <w:t>1U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V2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2"/>
              </w:rPr>
              <w:t> 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6" w:val="left" w:leader="none"/>
              <w:tab w:pos="5571" w:val="right" w:leader="dot"/>
            </w:tabs>
            <w:spacing w:line="208" w:lineRule="exact" w:before="0" w:after="0"/>
            <w:ind w:left="365" w:right="0" w:hanging="180"/>
            <w:jc w:val="left"/>
          </w:pPr>
          <w:hyperlink w:history="true" w:anchor="_TOC_250008">
            <w:r>
              <w:rPr>
                <w:color w:val="231F20"/>
              </w:rPr>
              <w:t>Web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Operation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2"/>
              </w:rPr>
              <w:t>Guide.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571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07">
            <w:r>
              <w:rPr>
                <w:color w:val="231F20"/>
              </w:rPr>
              <w:t>Preparation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before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Entering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System.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5" w:val="left" w:leader="none"/>
              <w:tab w:pos="5571" w:val="right" w:leader="dot"/>
            </w:tabs>
            <w:spacing w:line="208" w:lineRule="exact" w:before="0" w:after="0"/>
            <w:ind w:left="634" w:right="0" w:hanging="270"/>
            <w:jc w:val="left"/>
          </w:pPr>
          <w:hyperlink w:history="true" w:anchor="_TOC_250006">
            <w:r>
              <w:rPr>
                <w:color w:val="231F20"/>
              </w:rPr>
              <w:t>Functions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Operation.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6" w:val="left" w:leader="none"/>
              <w:tab w:pos="5571" w:val="right" w:leader="dot"/>
            </w:tabs>
            <w:spacing w:line="208" w:lineRule="exact" w:before="0" w:after="0"/>
            <w:ind w:left="455" w:right="0" w:hanging="270"/>
            <w:jc w:val="left"/>
          </w:pPr>
          <w:hyperlink w:history="true" w:anchor="_TOC_250005">
            <w:r>
              <w:rPr>
                <w:color w:val="231F20"/>
              </w:rPr>
              <w:t>MJPEG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Substream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Operation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4" w:val="left" w:leader="none"/>
              <w:tab w:pos="5571" w:val="right" w:leader="dot"/>
            </w:tabs>
            <w:spacing w:line="208" w:lineRule="exact" w:before="0" w:after="0"/>
            <w:ind w:left="723" w:right="0" w:hanging="359"/>
            <w:jc w:val="left"/>
          </w:pPr>
          <w:hyperlink w:history="true" w:anchor="_TOC_250004">
            <w:r>
              <w:rPr>
                <w:color w:val="231F20"/>
              </w:rPr>
              <w:t>MJPEG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Substream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Preview/Configuration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via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2"/>
              </w:rPr>
              <w:t> Page.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4" w:val="left" w:leader="none"/>
              <w:tab w:pos="5571" w:val="right" w:leader="dot"/>
            </w:tabs>
            <w:spacing w:line="208" w:lineRule="exact" w:before="0" w:after="0"/>
            <w:ind w:left="723" w:right="0" w:hanging="359"/>
            <w:jc w:val="left"/>
          </w:pPr>
          <w:hyperlink w:history="true" w:anchor="_TOC_250003">
            <w:r>
              <w:rPr>
                <w:color w:val="231F20"/>
              </w:rPr>
              <w:t>VLC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Media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Player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spacing w:val="-2"/>
              </w:rPr>
              <w:t>Instruction.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6" w:val="left" w:leader="none"/>
              <w:tab w:pos="5571" w:val="right" w:leader="dot"/>
            </w:tabs>
            <w:spacing w:line="208" w:lineRule="exact" w:before="0" w:after="0"/>
            <w:ind w:left="455" w:right="0" w:hanging="270"/>
            <w:jc w:val="left"/>
          </w:pPr>
          <w:hyperlink w:history="true" w:anchor="_TOC_250002">
            <w:r>
              <w:rPr>
                <w:color w:val="231F20"/>
                <w:spacing w:val="-2"/>
              </w:rPr>
              <w:t>Switch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Model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6" w:val="left" w:leader="none"/>
              <w:tab w:pos="5571" w:val="right" w:leader="dot"/>
            </w:tabs>
            <w:spacing w:line="208" w:lineRule="exact" w:before="0" w:after="0"/>
            <w:ind w:left="455" w:right="0" w:hanging="270"/>
            <w:jc w:val="left"/>
          </w:pPr>
          <w:hyperlink w:history="true" w:anchor="_TOC_250001">
            <w:r>
              <w:rPr>
                <w:color w:val="231F20"/>
                <w:spacing w:val="-2"/>
              </w:rPr>
              <w:t>4K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over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IP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System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Control.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6" w:val="left" w:leader="none"/>
              <w:tab w:pos="5571" w:val="right" w:leader="dot"/>
            </w:tabs>
            <w:spacing w:line="211" w:lineRule="exact" w:before="0" w:after="0"/>
            <w:ind w:left="455" w:right="0" w:hanging="270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39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260" w:bottom="0" w:left="100" w:right="0"/>
        </w:sectPr>
      </w:pPr>
    </w:p>
    <w:p>
      <w:pPr>
        <w:pStyle w:val="Heading1"/>
        <w:numPr>
          <w:ilvl w:val="0"/>
          <w:numId w:val="2"/>
        </w:numPr>
        <w:tabs>
          <w:tab w:pos="424" w:val="left" w:leader="none"/>
        </w:tabs>
        <w:spacing w:line="240" w:lineRule="auto" w:before="104" w:after="0"/>
        <w:ind w:left="423" w:right="0" w:hanging="247"/>
        <w:jc w:val="left"/>
      </w:pPr>
      <w:bookmarkStart w:name="_TOC_250020" w:id="1"/>
      <w:bookmarkEnd w:id="1"/>
      <w:r>
        <w:rPr>
          <w:color w:val="1B75BC"/>
          <w:spacing w:val="-2"/>
        </w:rPr>
        <w:t>Introduction</w:t>
      </w:r>
    </w:p>
    <w:p>
      <w:pPr>
        <w:pStyle w:val="Heading3"/>
        <w:spacing w:line="261" w:lineRule="auto" w:before="66"/>
        <w:ind w:left="191" w:right="145"/>
      </w:pPr>
      <w:r>
        <w:rPr>
          <w:color w:val="231F20"/>
        </w:rPr>
        <w:t>The product is based on JPEG2000 technology. It adopts</w:t>
      </w:r>
      <w:r>
        <w:rPr>
          <w:color w:val="231F20"/>
          <w:spacing w:val="-6"/>
        </w:rPr>
        <w:t> </w:t>
      </w:r>
      <w:r>
        <w:rPr>
          <w:color w:val="231F20"/>
        </w:rPr>
        <w:t>ASPEED</w:t>
      </w:r>
      <w:r>
        <w:rPr>
          <w:color w:val="231F20"/>
          <w:spacing w:val="-6"/>
        </w:rPr>
        <w:t> </w:t>
      </w:r>
      <w:r>
        <w:rPr>
          <w:color w:val="231F20"/>
        </w:rPr>
        <w:t>AST1530 for</w:t>
      </w:r>
      <w:r>
        <w:rPr>
          <w:color w:val="231F20"/>
          <w:spacing w:val="-3"/>
        </w:rPr>
        <w:t> </w:t>
      </w:r>
      <w:r>
        <w:rPr>
          <w:color w:val="231F20"/>
        </w:rPr>
        <w:t>image</w:t>
      </w:r>
      <w:r>
        <w:rPr>
          <w:color w:val="231F20"/>
          <w:spacing w:val="-4"/>
        </w:rPr>
        <w:t> </w:t>
      </w:r>
      <w:r>
        <w:rPr>
          <w:color w:val="231F20"/>
        </w:rPr>
        <w:t>codec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low</w:t>
      </w:r>
      <w:r>
        <w:rPr>
          <w:color w:val="231F20"/>
          <w:spacing w:val="-4"/>
        </w:rPr>
        <w:t> </w:t>
      </w:r>
      <w:r>
        <w:rPr>
          <w:color w:val="231F20"/>
        </w:rPr>
        <w:t>delay</w:t>
      </w:r>
      <w:r>
        <w:rPr>
          <w:color w:val="231F20"/>
          <w:spacing w:val="-4"/>
        </w:rPr>
        <w:t> </w:t>
      </w:r>
      <w:r>
        <w:rPr>
          <w:color w:val="231F20"/>
        </w:rPr>
        <w:t>KVM</w:t>
      </w:r>
      <w:r>
        <w:rPr>
          <w:color w:val="231F20"/>
          <w:spacing w:val="-3"/>
        </w:rPr>
        <w:t> </w:t>
      </w:r>
      <w:r>
        <w:rPr>
          <w:color w:val="231F20"/>
        </w:rPr>
        <w:t>applications.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features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and USB-C dual inputs, with a video resolution of up to 4K60 4:4:4. It supports audio embedding and de-embedding function, ARC/eARC/S/PDIF/analog audio return function, as well as USB 2.0/KVM/Camera, 1G Ethernet, bi- directional RS-232, two-way IR and PoE function. Guest mode controls of</w:t>
      </w:r>
    </w:p>
    <w:p>
      <w:pPr>
        <w:pStyle w:val="Heading3"/>
        <w:spacing w:line="261" w:lineRule="auto"/>
        <w:ind w:left="191"/>
      </w:pPr>
      <w:r>
        <w:rPr>
          <w:color w:val="231F20"/>
        </w:rPr>
        <w:t>RS-232,</w:t>
      </w:r>
      <w:r>
        <w:rPr>
          <w:color w:val="231F20"/>
          <w:spacing w:val="-5"/>
        </w:rPr>
        <w:t> </w:t>
      </w:r>
      <w:r>
        <w:rPr>
          <w:color w:val="231F20"/>
        </w:rPr>
        <w:t>IR,</w:t>
      </w:r>
      <w:r>
        <w:rPr>
          <w:color w:val="231F20"/>
          <w:spacing w:val="-4"/>
        </w:rPr>
        <w:t> </w:t>
      </w:r>
      <w:r>
        <w:rPr>
          <w:color w:val="231F20"/>
        </w:rPr>
        <w:t>CEC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supported.</w:t>
      </w:r>
      <w:r>
        <w:rPr>
          <w:color w:val="231F20"/>
          <w:spacing w:val="-4"/>
        </w:rPr>
        <w:t> </w:t>
      </w:r>
      <w:r>
        <w:rPr>
          <w:color w:val="231F20"/>
        </w:rPr>
        <w:t>Built-in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channel</w:t>
      </w:r>
      <w:r>
        <w:rPr>
          <w:color w:val="231F20"/>
          <w:spacing w:val="-4"/>
        </w:rPr>
        <w:t> </w:t>
      </w:r>
      <w:r>
        <w:rPr>
          <w:color w:val="231F20"/>
        </w:rPr>
        <w:t>RELAY</w:t>
      </w:r>
      <w:r>
        <w:rPr>
          <w:color w:val="231F20"/>
          <w:spacing w:val="-7"/>
        </w:rPr>
        <w:t> </w:t>
      </w:r>
      <w:r>
        <w:rPr>
          <w:color w:val="231F20"/>
        </w:rPr>
        <w:t>ports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two channel I/O ports for contact control. Dante</w:t>
      </w:r>
      <w:r>
        <w:rPr>
          <w:color w:val="231F20"/>
          <w:spacing w:val="-6"/>
        </w:rPr>
        <w:t> </w:t>
      </w:r>
      <w:r>
        <w:rPr>
          <w:color w:val="231F20"/>
        </w:rPr>
        <w:t>AV-A</w:t>
      </w:r>
      <w:r>
        <w:rPr>
          <w:color w:val="231F20"/>
          <w:spacing w:val="-6"/>
        </w:rPr>
        <w:t> </w:t>
      </w:r>
      <w:r>
        <w:rPr>
          <w:color w:val="231F20"/>
        </w:rPr>
        <w:t>mode is supported if the product is license activated.</w:t>
      </w:r>
    </w:p>
    <w:p>
      <w:pPr>
        <w:pStyle w:val="Heading3"/>
        <w:spacing w:line="261" w:lineRule="auto"/>
        <w:ind w:left="191" w:right="182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USB-C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2"/>
        </w:rPr>
        <w:t> </w:t>
      </w:r>
      <w:r>
        <w:rPr>
          <w:color w:val="231F20"/>
        </w:rPr>
        <w:t>supports</w:t>
      </w:r>
      <w:r>
        <w:rPr>
          <w:color w:val="231F20"/>
          <w:spacing w:val="-1"/>
        </w:rPr>
        <w:t> </w:t>
      </w:r>
      <w:r>
        <w:rPr>
          <w:color w:val="231F20"/>
        </w:rPr>
        <w:t>video/audio/USB</w:t>
      </w:r>
      <w:r>
        <w:rPr>
          <w:color w:val="231F20"/>
          <w:spacing w:val="-1"/>
        </w:rPr>
        <w:t> </w:t>
      </w:r>
      <w:r>
        <w:rPr>
          <w:color w:val="231F20"/>
        </w:rPr>
        <w:t>data</w:t>
      </w:r>
      <w:r>
        <w:rPr>
          <w:color w:val="231F20"/>
          <w:spacing w:val="-2"/>
        </w:rPr>
        <w:t> </w:t>
      </w:r>
      <w:r>
        <w:rPr>
          <w:color w:val="231F20"/>
        </w:rPr>
        <w:t>transmission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power charging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USB-C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device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USB-C</w:t>
      </w:r>
      <w:r>
        <w:rPr>
          <w:color w:val="231F20"/>
          <w:spacing w:val="-4"/>
        </w:rPr>
        <w:t> </w:t>
      </w:r>
      <w:r>
        <w:rPr>
          <w:color w:val="231F20"/>
        </w:rPr>
        <w:t>adapter</w:t>
      </w:r>
      <w:r>
        <w:rPr>
          <w:color w:val="231F20"/>
          <w:spacing w:val="-4"/>
        </w:rPr>
        <w:t> </w:t>
      </w:r>
      <w:r>
        <w:rPr>
          <w:color w:val="231F20"/>
        </w:rPr>
        <w:t>connected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USB-C IN 2 port.</w:t>
      </w:r>
    </w:p>
    <w:p>
      <w:pPr>
        <w:pStyle w:val="Heading3"/>
        <w:spacing w:line="261" w:lineRule="auto"/>
        <w:ind w:left="191"/>
      </w:pPr>
      <w:r>
        <w:rPr>
          <w:color w:val="231F20"/>
        </w:rPr>
        <w:t>Built-in</w:t>
      </w:r>
      <w:r>
        <w:rPr>
          <w:color w:val="231F20"/>
          <w:spacing w:val="-4"/>
        </w:rPr>
        <w:t> </w:t>
      </w:r>
      <w:r>
        <w:rPr>
          <w:color w:val="231F20"/>
        </w:rPr>
        <w:t>MJPEG</w:t>
      </w:r>
      <w:r>
        <w:rPr>
          <w:color w:val="231F20"/>
          <w:spacing w:val="-4"/>
        </w:rPr>
        <w:t> </w:t>
      </w:r>
      <w:r>
        <w:rPr>
          <w:color w:val="231F20"/>
        </w:rPr>
        <w:t>Substream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plenty</w:t>
      </w:r>
      <w:r>
        <w:rPr>
          <w:color w:val="231F20"/>
          <w:spacing w:val="-12"/>
        </w:rPr>
        <w:t> </w:t>
      </w:r>
      <w:r>
        <w:rPr>
          <w:color w:val="231F20"/>
        </w:rPr>
        <w:t>API</w:t>
      </w:r>
      <w:r>
        <w:rPr>
          <w:color w:val="231F20"/>
          <w:spacing w:val="-3"/>
        </w:rPr>
        <w:t> </w:t>
      </w:r>
      <w:r>
        <w:rPr>
          <w:color w:val="231F20"/>
        </w:rPr>
        <w:t>commands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achieve flexible configurations is useful for 3rd party control Apps to preview video </w:t>
      </w:r>
      <w:r>
        <w:rPr>
          <w:color w:val="231F20"/>
          <w:spacing w:val="-2"/>
        </w:rPr>
        <w:t>content.</w:t>
      </w:r>
    </w:p>
    <w:p>
      <w:pPr>
        <w:pStyle w:val="Heading3"/>
        <w:spacing w:line="261" w:lineRule="auto"/>
        <w:ind w:left="191" w:right="145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system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Linux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software</w:t>
      </w:r>
      <w:r>
        <w:rPr>
          <w:color w:val="231F20"/>
          <w:spacing w:val="-3"/>
        </w:rPr>
        <w:t> </w:t>
      </w:r>
      <w:r>
        <w:rPr>
          <w:color w:val="231F20"/>
        </w:rPr>
        <w:t>development,</w:t>
      </w:r>
      <w:r>
        <w:rPr>
          <w:color w:val="231F20"/>
          <w:spacing w:val="-4"/>
        </w:rPr>
        <w:t> </w:t>
      </w:r>
      <w:r>
        <w:rPr>
          <w:color w:val="231F20"/>
        </w:rPr>
        <w:t>provides</w:t>
      </w:r>
      <w:r>
        <w:rPr>
          <w:color w:val="231F20"/>
          <w:spacing w:val="-4"/>
        </w:rPr>
        <w:t> </w:t>
      </w:r>
      <w:r>
        <w:rPr>
          <w:color w:val="231F20"/>
        </w:rPr>
        <w:t>flexible control methods, and can realize intelligent networking based on Gigabit Ethernet Switch.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424" w:val="left" w:leader="none"/>
        </w:tabs>
        <w:spacing w:line="240" w:lineRule="auto" w:before="0" w:after="0"/>
        <w:ind w:left="423" w:right="0" w:hanging="247"/>
        <w:jc w:val="left"/>
      </w:pPr>
      <w:bookmarkStart w:name="_TOC_250019" w:id="2"/>
      <w:bookmarkEnd w:id="2"/>
      <w:r>
        <w:rPr>
          <w:color w:val="1B75BC"/>
          <w:spacing w:val="-2"/>
        </w:rPr>
        <w:t>Features</w:t>
      </w:r>
    </w:p>
    <w:p>
      <w:pPr>
        <w:pStyle w:val="Heading3"/>
        <w:spacing w:line="218" w:lineRule="exact" w:before="11"/>
        <w:ind w:left="177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8"/>
        </w:rPr>
        <w:t> </w:t>
      </w:r>
      <w:r>
        <w:rPr>
          <w:color w:val="231F20"/>
        </w:rPr>
        <w:t>HDCP</w:t>
      </w:r>
      <w:r>
        <w:rPr>
          <w:color w:val="231F20"/>
          <w:spacing w:val="-5"/>
        </w:rPr>
        <w:t> </w:t>
      </w:r>
      <w:r>
        <w:rPr>
          <w:color w:val="231F20"/>
        </w:rPr>
        <w:t>2.2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compliant</w:t>
      </w:r>
    </w:p>
    <w:p>
      <w:pPr>
        <w:pStyle w:val="Heading3"/>
        <w:spacing w:line="200" w:lineRule="exact"/>
        <w:ind w:left="177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bandwidth</w:t>
      </w:r>
    </w:p>
    <w:p>
      <w:pPr>
        <w:pStyle w:val="Heading3"/>
        <w:spacing w:line="200" w:lineRule="exact" w:before="6"/>
        <w:ind w:left="399" w:right="331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2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resolution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4K60</w:t>
      </w:r>
      <w:r>
        <w:rPr>
          <w:color w:val="231F20"/>
          <w:spacing w:val="-4"/>
        </w:rPr>
        <w:t> </w:t>
      </w:r>
      <w:r>
        <w:rPr>
          <w:color w:val="231F20"/>
        </w:rPr>
        <w:t>4:4:4,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specified</w:t>
      </w:r>
      <w:r>
        <w:rPr>
          <w:color w:val="231F20"/>
          <w:spacing w:val="-3"/>
        </w:rPr>
        <w:t> </w:t>
      </w:r>
      <w:r>
        <w:rPr>
          <w:color w:val="231F20"/>
        </w:rPr>
        <w:t>in HDMI 2.0b</w:t>
      </w:r>
    </w:p>
    <w:p>
      <w:pPr>
        <w:pStyle w:val="Heading3"/>
        <w:spacing w:line="200" w:lineRule="exact"/>
        <w:ind w:left="399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distance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extended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328ft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100m</w:t>
      </w:r>
      <w:r>
        <w:rPr>
          <w:color w:val="231F20"/>
          <w:spacing w:val="-4"/>
        </w:rPr>
        <w:t> </w:t>
      </w:r>
      <w:r>
        <w:rPr>
          <w:color w:val="231F20"/>
        </w:rPr>
        <w:t>via CAT6/6A/7 cable</w:t>
      </w:r>
    </w:p>
    <w:p>
      <w:pPr>
        <w:pStyle w:val="Heading3"/>
        <w:spacing w:line="200" w:lineRule="exact"/>
        <w:ind w:left="399" w:right="331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USB-C</w:t>
      </w:r>
      <w:r>
        <w:rPr>
          <w:color w:val="231F20"/>
          <w:spacing w:val="-4"/>
        </w:rPr>
        <w:t> </w:t>
      </w:r>
      <w:r>
        <w:rPr>
          <w:color w:val="231F20"/>
        </w:rPr>
        <w:t>dual</w:t>
      </w:r>
      <w:r>
        <w:rPr>
          <w:color w:val="231F20"/>
          <w:spacing w:val="-4"/>
        </w:rPr>
        <w:t> </w:t>
      </w:r>
      <w:r>
        <w:rPr>
          <w:color w:val="231F20"/>
        </w:rPr>
        <w:t>inputs,</w:t>
      </w:r>
      <w:r>
        <w:rPr>
          <w:color w:val="231F20"/>
          <w:spacing w:val="-4"/>
        </w:rPr>
        <w:t> </w:t>
      </w:r>
      <w:r>
        <w:rPr>
          <w:color w:val="231F20"/>
        </w:rPr>
        <w:t>supporting</w:t>
      </w:r>
      <w:r>
        <w:rPr>
          <w:color w:val="231F20"/>
          <w:spacing w:val="-3"/>
        </w:rPr>
        <w:t> </w:t>
      </w:r>
      <w:r>
        <w:rPr>
          <w:color w:val="231F20"/>
        </w:rPr>
        <w:t>auto</w:t>
      </w:r>
      <w:r>
        <w:rPr>
          <w:color w:val="231F20"/>
          <w:spacing w:val="-4"/>
        </w:rPr>
        <w:t> </w:t>
      </w:r>
      <w:r>
        <w:rPr>
          <w:color w:val="231F20"/>
        </w:rPr>
        <w:t>switching</w:t>
      </w:r>
      <w:r>
        <w:rPr>
          <w:color w:val="231F20"/>
          <w:spacing w:val="-3"/>
        </w:rPr>
        <w:t> </w:t>
      </w:r>
      <w:r>
        <w:rPr>
          <w:color w:val="231F20"/>
        </w:rPr>
        <w:t>(switch</w:t>
      </w:r>
      <w:r>
        <w:rPr>
          <w:color w:val="231F20"/>
          <w:spacing w:val="-3"/>
        </w:rPr>
        <w:t> </w:t>
      </w:r>
      <w:r>
        <w:rPr>
          <w:color w:val="231F20"/>
        </w:rPr>
        <w:t>to the corresponding signal input channel automatically when the signal source is connected and detected)</w:t>
      </w:r>
    </w:p>
    <w:p>
      <w:pPr>
        <w:pStyle w:val="Heading3"/>
        <w:spacing w:line="200" w:lineRule="exact"/>
        <w:ind w:left="399" w:right="145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USB-C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video/audio/USB</w:t>
      </w:r>
      <w:r>
        <w:rPr>
          <w:color w:val="231F20"/>
          <w:spacing w:val="-4"/>
        </w:rPr>
        <w:t> </w:t>
      </w:r>
      <w:r>
        <w:rPr>
          <w:color w:val="231F20"/>
        </w:rPr>
        <w:t>data</w:t>
      </w:r>
      <w:r>
        <w:rPr>
          <w:color w:val="231F20"/>
          <w:spacing w:val="-5"/>
        </w:rPr>
        <w:t> </w:t>
      </w:r>
      <w:r>
        <w:rPr>
          <w:color w:val="231F20"/>
        </w:rPr>
        <w:t>transmission</w:t>
      </w:r>
      <w:r>
        <w:rPr>
          <w:color w:val="231F20"/>
          <w:spacing w:val="-4"/>
        </w:rPr>
        <w:t> </w:t>
      </w:r>
      <w:r>
        <w:rPr>
          <w:color w:val="231F20"/>
        </w:rPr>
        <w:t>and power charging to USB-C source device by USB-C adapter (up to PD 100W) connected to the USB-C IN 2 port</w:t>
      </w:r>
    </w:p>
    <w:p>
      <w:pPr>
        <w:spacing w:after="0" w:line="200" w:lineRule="exact"/>
        <w:sectPr>
          <w:footerReference w:type="default" r:id="rId8"/>
          <w:pgSz w:w="5960" w:h="7940"/>
          <w:pgMar w:footer="118" w:header="0" w:top="180" w:bottom="300" w:left="100" w:right="0"/>
          <w:pgNumType w:start="1"/>
        </w:sectPr>
      </w:pPr>
    </w:p>
    <w:p>
      <w:pPr>
        <w:pStyle w:val="Heading3"/>
        <w:spacing w:line="237" w:lineRule="auto" w:before="70"/>
        <w:ind w:left="412" w:right="331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Transmit</w:t>
      </w:r>
      <w:r>
        <w:rPr>
          <w:color w:val="231F20"/>
          <w:spacing w:val="-3"/>
        </w:rPr>
        <w:t> </w:t>
      </w:r>
      <w:r>
        <w:rPr>
          <w:color w:val="231F20"/>
        </w:rPr>
        <w:t>video,</w:t>
      </w:r>
      <w:r>
        <w:rPr>
          <w:color w:val="231F20"/>
          <w:spacing w:val="-3"/>
        </w:rPr>
        <w:t> </w:t>
      </w:r>
      <w:r>
        <w:rPr>
          <w:color w:val="231F20"/>
        </w:rPr>
        <w:t>analog/digital</w:t>
      </w:r>
      <w:r>
        <w:rPr>
          <w:color w:val="231F20"/>
          <w:spacing w:val="-4"/>
        </w:rPr>
        <w:t> </w:t>
      </w:r>
      <w:r>
        <w:rPr>
          <w:color w:val="231F20"/>
        </w:rPr>
        <w:t>audio,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RS-232,</w:t>
      </w:r>
      <w:r>
        <w:rPr>
          <w:color w:val="231F20"/>
          <w:spacing w:val="-4"/>
        </w:rPr>
        <w:t> </w:t>
      </w:r>
      <w:r>
        <w:rPr>
          <w:color w:val="231F20"/>
        </w:rPr>
        <w:t>CEC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USB</w:t>
      </w:r>
      <w:r>
        <w:rPr>
          <w:color w:val="231F20"/>
          <w:spacing w:val="-4"/>
        </w:rPr>
        <w:t> </w:t>
      </w:r>
      <w:r>
        <w:rPr>
          <w:color w:val="231F20"/>
        </w:rPr>
        <w:t>2.0 signal over Ethernet</w:t>
      </w:r>
    </w:p>
    <w:p>
      <w:pPr>
        <w:pStyle w:val="Heading3"/>
        <w:spacing w:line="200" w:lineRule="exact" w:before="6"/>
        <w:ind w:left="412" w:right="145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40"/>
        </w:rPr>
        <w:t> </w:t>
      </w:r>
      <w:r>
        <w:rPr>
          <w:color w:val="231F20"/>
        </w:rPr>
        <w:t>ARC/eARC/S/PDIF/analog audio return transmission (Note: The analog audio</w:t>
      </w:r>
      <w:r>
        <w:rPr>
          <w:color w:val="231F20"/>
          <w:spacing w:val="-4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available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connection </w:t>
      </w:r>
      <w:r>
        <w:rPr>
          <w:color w:val="231F20"/>
          <w:spacing w:val="-2"/>
        </w:rPr>
        <w:t>mode)</w:t>
      </w:r>
    </w:p>
    <w:p>
      <w:pPr>
        <w:pStyle w:val="Heading3"/>
        <w:spacing w:line="194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13"/>
        </w:rPr>
        <w:t> </w:t>
      </w:r>
      <w:r>
        <w:rPr>
          <w:color w:val="231F20"/>
        </w:rPr>
        <w:t>Optional</w:t>
      </w:r>
      <w:r>
        <w:rPr>
          <w:color w:val="231F20"/>
          <w:spacing w:val="-9"/>
        </w:rPr>
        <w:t> </w:t>
      </w:r>
      <w:r>
        <w:rPr>
          <w:color w:val="231F20"/>
        </w:rPr>
        <w:t>built-in</w:t>
      </w:r>
      <w:r>
        <w:rPr>
          <w:color w:val="231F20"/>
          <w:spacing w:val="-10"/>
        </w:rPr>
        <w:t> </w:t>
      </w:r>
      <w:r>
        <w:rPr>
          <w:color w:val="231F20"/>
        </w:rPr>
        <w:t>Dante</w:t>
      </w:r>
      <w:r>
        <w:rPr>
          <w:color w:val="231F20"/>
          <w:spacing w:val="-11"/>
        </w:rPr>
        <w:t> </w:t>
      </w:r>
      <w:r>
        <w:rPr>
          <w:color w:val="231F20"/>
        </w:rPr>
        <w:t>AV-</w:t>
      </w:r>
      <w:r>
        <w:rPr>
          <w:color w:val="231F20"/>
          <w:spacing w:val="-10"/>
        </w:rPr>
        <w:t>A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7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embedding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de-embedding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supported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Channel</w:t>
      </w:r>
      <w:r>
        <w:rPr>
          <w:color w:val="231F20"/>
          <w:spacing w:val="-4"/>
        </w:rPr>
        <w:t> </w:t>
      </w:r>
      <w:r>
        <w:rPr>
          <w:color w:val="231F20"/>
        </w:rPr>
        <w:t>configuration</w:t>
      </w:r>
      <w:r>
        <w:rPr>
          <w:color w:val="231F20"/>
          <w:spacing w:val="-3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5"/>
        </w:rPr>
        <w:t> </w:t>
      </w:r>
      <w:r>
        <w:rPr>
          <w:color w:val="231F20"/>
        </w:rPr>
        <w:t>buttons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screen</w:t>
      </w:r>
    </w:p>
    <w:p>
      <w:pPr>
        <w:pStyle w:val="Heading3"/>
        <w:spacing w:line="200" w:lineRule="exact" w:before="6"/>
        <w:ind w:left="412" w:right="145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Built-in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channel</w:t>
      </w:r>
      <w:r>
        <w:rPr>
          <w:color w:val="231F20"/>
          <w:spacing w:val="-3"/>
        </w:rPr>
        <w:t> </w:t>
      </w:r>
      <w:r>
        <w:rPr>
          <w:color w:val="231F20"/>
        </w:rPr>
        <w:t>RELAY</w:t>
      </w:r>
      <w:r>
        <w:rPr>
          <w:color w:val="231F20"/>
          <w:spacing w:val="-4"/>
        </w:rPr>
        <w:t> </w:t>
      </w:r>
      <w:r>
        <w:rPr>
          <w:color w:val="231F20"/>
        </w:rPr>
        <w:t>ports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channel</w:t>
      </w:r>
      <w:r>
        <w:rPr>
          <w:color w:val="231F20"/>
          <w:spacing w:val="-3"/>
        </w:rPr>
        <w:t> </w:t>
      </w:r>
      <w:r>
        <w:rPr>
          <w:color w:val="231F20"/>
        </w:rPr>
        <w:t>I/O</w:t>
      </w:r>
      <w:r>
        <w:rPr>
          <w:color w:val="231F20"/>
          <w:spacing w:val="-3"/>
        </w:rPr>
        <w:t> </w:t>
      </w:r>
      <w:r>
        <w:rPr>
          <w:color w:val="231F20"/>
        </w:rPr>
        <w:t>ports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contact </w:t>
      </w:r>
      <w:r>
        <w:rPr>
          <w:color w:val="231F20"/>
          <w:spacing w:val="-2"/>
        </w:rPr>
        <w:t>control</w:t>
      </w:r>
    </w:p>
    <w:p>
      <w:pPr>
        <w:pStyle w:val="Heading3"/>
        <w:spacing w:line="164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unicast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multicast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functions</w:t>
      </w:r>
    </w:p>
    <w:p>
      <w:pPr>
        <w:pStyle w:val="Heading3"/>
        <w:spacing w:line="213" w:lineRule="auto"/>
        <w:ind w:left="412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point-to-point,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5"/>
        </w:rPr>
        <w:t> </w:t>
      </w:r>
      <w:r>
        <w:rPr>
          <w:color w:val="231F20"/>
        </w:rPr>
        <w:t>functions</w:t>
      </w:r>
      <w:r>
        <w:rPr>
          <w:color w:val="231F20"/>
          <w:spacing w:val="-4"/>
        </w:rPr>
        <w:t> </w:t>
      </w:r>
      <w:r>
        <w:rPr>
          <w:color w:val="231F20"/>
        </w:rPr>
        <w:t>(video</w:t>
      </w:r>
      <w:r>
        <w:rPr>
          <w:color w:val="231F20"/>
          <w:spacing w:val="-4"/>
        </w:rPr>
        <w:t> </w:t>
      </w:r>
      <w:r>
        <w:rPr>
          <w:color w:val="231F20"/>
        </w:rPr>
        <w:t>wall supports up to 9x9)</w:t>
      </w:r>
    </w:p>
    <w:p>
      <w:pPr>
        <w:pStyle w:val="Heading3"/>
        <w:spacing w:line="174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2"/>
        </w:rPr>
        <w:t> </w:t>
      </w:r>
      <w:r>
        <w:rPr>
          <w:color w:val="231F20"/>
        </w:rPr>
        <w:t>Intelligent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wall</w:t>
      </w:r>
      <w:r>
        <w:rPr>
          <w:color w:val="231F20"/>
          <w:spacing w:val="-3"/>
        </w:rPr>
        <w:t> </w:t>
      </w:r>
      <w:r>
        <w:rPr>
          <w:color w:val="231F20"/>
        </w:rPr>
        <w:t>class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management</w:t>
      </w:r>
    </w:p>
    <w:p>
      <w:pPr>
        <w:pStyle w:val="Heading3"/>
        <w:spacing w:line="213" w:lineRule="auto"/>
        <w:ind w:left="412" w:right="331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Built-in</w:t>
      </w:r>
      <w:r>
        <w:rPr>
          <w:color w:val="231F20"/>
          <w:spacing w:val="-4"/>
        </w:rPr>
        <w:t> </w:t>
      </w:r>
      <w:r>
        <w:rPr>
          <w:color w:val="231F20"/>
        </w:rPr>
        <w:t>MJPEG</w:t>
      </w:r>
      <w:r>
        <w:rPr>
          <w:color w:val="231F20"/>
          <w:spacing w:val="-4"/>
        </w:rPr>
        <w:t> </w:t>
      </w:r>
      <w:r>
        <w:rPr>
          <w:color w:val="231F20"/>
        </w:rPr>
        <w:t>Substream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real-time</w:t>
      </w:r>
      <w:r>
        <w:rPr>
          <w:color w:val="231F20"/>
          <w:spacing w:val="-4"/>
        </w:rPr>
        <w:t> </w:t>
      </w:r>
      <w:r>
        <w:rPr>
          <w:color w:val="231F20"/>
        </w:rPr>
        <w:t>preview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portable </w:t>
      </w:r>
      <w:r>
        <w:rPr>
          <w:color w:val="231F20"/>
          <w:spacing w:val="-2"/>
        </w:rPr>
        <w:t>devices</w:t>
      </w:r>
    </w:p>
    <w:p>
      <w:pPr>
        <w:pStyle w:val="Heading3"/>
        <w:spacing w:line="174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9"/>
        </w:rPr>
        <w:t> </w:t>
      </w:r>
      <w:r>
        <w:rPr>
          <w:color w:val="231F20"/>
        </w:rPr>
        <w:t>1G</w:t>
      </w:r>
      <w:r>
        <w:rPr>
          <w:color w:val="231F20"/>
          <w:spacing w:val="-5"/>
        </w:rPr>
        <w:t> </w:t>
      </w:r>
      <w:r>
        <w:rPr>
          <w:color w:val="231F20"/>
        </w:rPr>
        <w:t>managed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Switch</w:t>
      </w:r>
    </w:p>
    <w:p>
      <w:pPr>
        <w:pStyle w:val="Heading3"/>
        <w:spacing w:line="180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Standard</w:t>
      </w:r>
      <w:r>
        <w:rPr>
          <w:color w:val="231F20"/>
          <w:spacing w:val="-2"/>
        </w:rPr>
        <w:t> </w:t>
      </w:r>
      <w:r>
        <w:rPr>
          <w:color w:val="231F20"/>
        </w:rPr>
        <w:t>PoE</w:t>
      </w:r>
      <w:r>
        <w:rPr>
          <w:color w:val="231F20"/>
          <w:spacing w:val="-3"/>
        </w:rPr>
        <w:t> </w:t>
      </w:r>
      <w:r>
        <w:rPr>
          <w:color w:val="231F20"/>
        </w:rPr>
        <w:t>(802.3at</w:t>
      </w:r>
      <w:r>
        <w:rPr>
          <w:color w:val="231F20"/>
          <w:spacing w:val="-3"/>
        </w:rPr>
        <w:t> </w:t>
      </w:r>
      <w:r>
        <w:rPr>
          <w:color w:val="231F20"/>
        </w:rPr>
        <w:t>PD</w:t>
      </w:r>
      <w:r>
        <w:rPr>
          <w:color w:val="231F20"/>
          <w:spacing w:val="-2"/>
        </w:rPr>
        <w:t> </w:t>
      </w:r>
      <w:r>
        <w:rPr>
          <w:color w:val="231F20"/>
        </w:rPr>
        <w:t>device)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12V</w:t>
      </w:r>
      <w:r>
        <w:rPr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supply</w:t>
      </w:r>
    </w:p>
    <w:p>
      <w:pPr>
        <w:pStyle w:val="Heading3"/>
        <w:spacing w:line="180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8"/>
        </w:rPr>
        <w:t> </w:t>
      </w:r>
      <w:r>
        <w:rPr>
          <w:color w:val="231F20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</w:rPr>
        <w:t>HDR10,</w:t>
      </w:r>
      <w:r>
        <w:rPr>
          <w:color w:val="231F20"/>
          <w:spacing w:val="-5"/>
        </w:rPr>
        <w:t> </w:t>
      </w:r>
      <w:r>
        <w:rPr>
          <w:color w:val="231F20"/>
        </w:rPr>
        <w:t>Dolby</w:t>
      </w:r>
      <w:r>
        <w:rPr>
          <w:color w:val="231F20"/>
          <w:spacing w:val="-5"/>
        </w:rPr>
        <w:t> </w:t>
      </w:r>
      <w:r>
        <w:rPr>
          <w:color w:val="231F20"/>
        </w:rPr>
        <w:t>Vision,</w:t>
      </w:r>
      <w:r>
        <w:rPr>
          <w:color w:val="231F20"/>
          <w:spacing w:val="-6"/>
        </w:rPr>
        <w:t> </w:t>
      </w:r>
      <w:r>
        <w:rPr>
          <w:color w:val="231F20"/>
        </w:rPr>
        <w:t>HLG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bypass</w:t>
      </w:r>
    </w:p>
    <w:p>
      <w:pPr>
        <w:pStyle w:val="Heading3"/>
        <w:spacing w:line="213" w:lineRule="auto"/>
        <w:ind w:left="412" w:right="331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8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formats:</w:t>
      </w:r>
      <w:r>
        <w:rPr>
          <w:color w:val="231F20"/>
          <w:spacing w:val="-5"/>
        </w:rPr>
        <w:t> </w:t>
      </w:r>
      <w:r>
        <w:rPr>
          <w:color w:val="231F20"/>
        </w:rPr>
        <w:t>LPCM</w:t>
      </w:r>
      <w:r>
        <w:rPr>
          <w:color w:val="231F20"/>
          <w:spacing w:val="-6"/>
        </w:rPr>
        <w:t> </w:t>
      </w:r>
      <w:r>
        <w:rPr>
          <w:color w:val="231F20"/>
        </w:rPr>
        <w:t>2.0/5.1/7.1CH,</w:t>
      </w:r>
      <w:r>
        <w:rPr>
          <w:color w:val="231F20"/>
          <w:spacing w:val="-6"/>
        </w:rPr>
        <w:t> </w:t>
      </w:r>
      <w:r>
        <w:rPr>
          <w:color w:val="231F20"/>
        </w:rPr>
        <w:t>Dolby</w:t>
      </w:r>
      <w:r>
        <w:rPr>
          <w:color w:val="231F20"/>
          <w:spacing w:val="-6"/>
        </w:rPr>
        <w:t> </w:t>
      </w:r>
      <w:r>
        <w:rPr>
          <w:color w:val="231F20"/>
        </w:rPr>
        <w:t>Digital/Plus/EX,</w:t>
      </w:r>
      <w:r>
        <w:rPr>
          <w:color w:val="231F20"/>
          <w:spacing w:val="-6"/>
        </w:rPr>
        <w:t> </w:t>
      </w:r>
      <w:r>
        <w:rPr>
          <w:color w:val="231F20"/>
        </w:rPr>
        <w:t>Dolby</w:t>
      </w:r>
      <w:r>
        <w:rPr>
          <w:color w:val="231F20"/>
          <w:spacing w:val="-6"/>
        </w:rPr>
        <w:t> </w:t>
      </w:r>
      <w:r>
        <w:rPr>
          <w:color w:val="231F20"/>
        </w:rPr>
        <w:t>True HD, Dolby Atmos, DTS, DTS-96/24, DTS-EX DSD, DTS High Res,</w:t>
      </w:r>
    </w:p>
    <w:p>
      <w:pPr>
        <w:pStyle w:val="Heading3"/>
        <w:spacing w:line="165" w:lineRule="exact"/>
        <w:ind w:left="412"/>
      </w:pPr>
      <w:r>
        <w:rPr>
          <w:color w:val="231F20"/>
        </w:rPr>
        <w:t>DTS-HD</w:t>
      </w:r>
      <w:r>
        <w:rPr>
          <w:color w:val="231F20"/>
          <w:spacing w:val="-4"/>
        </w:rPr>
        <w:t> </w:t>
      </w:r>
      <w:r>
        <w:rPr>
          <w:color w:val="231F20"/>
        </w:rPr>
        <w:t>Master,</w:t>
      </w:r>
      <w:r>
        <w:rPr>
          <w:color w:val="231F20"/>
          <w:spacing w:val="-2"/>
        </w:rPr>
        <w:t> DTS:X</w:t>
      </w:r>
    </w:p>
    <w:p>
      <w:pPr>
        <w:pStyle w:val="Heading3"/>
        <w:spacing w:line="189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2"/>
        </w:rPr>
        <w:t> </w:t>
      </w:r>
      <w:r>
        <w:rPr>
          <w:color w:val="231F20"/>
        </w:rPr>
        <w:t>Flexible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via</w:t>
      </w:r>
      <w:r>
        <w:rPr>
          <w:color w:val="231F20"/>
          <w:spacing w:val="-2"/>
        </w:rPr>
        <w:t> </w:t>
      </w:r>
      <w:r>
        <w:rPr>
          <w:color w:val="231F20"/>
        </w:rPr>
        <w:t>front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</w:rPr>
        <w:t>buttons,</w:t>
      </w:r>
      <w:r>
        <w:rPr>
          <w:color w:val="231F20"/>
          <w:spacing w:val="-3"/>
        </w:rPr>
        <w:t> </w:t>
      </w:r>
      <w:r>
        <w:rPr>
          <w:color w:val="231F20"/>
        </w:rPr>
        <w:t>IR,</w:t>
      </w:r>
      <w:r>
        <w:rPr>
          <w:color w:val="231F20"/>
          <w:spacing w:val="-3"/>
        </w:rPr>
        <w:t> </w:t>
      </w:r>
      <w:r>
        <w:rPr>
          <w:color w:val="231F20"/>
        </w:rPr>
        <w:t>RS-232,</w:t>
      </w:r>
      <w:r>
        <w:rPr>
          <w:color w:val="231F20"/>
          <w:spacing w:val="-3"/>
        </w:rPr>
        <w:t> </w:t>
      </w:r>
      <w:r>
        <w:rPr>
          <w:color w:val="231F20"/>
        </w:rPr>
        <w:t>TCP/IP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Web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GUI</w:t>
      </w:r>
    </w:p>
    <w:p>
      <w:pPr>
        <w:pStyle w:val="Heading3"/>
        <w:spacing w:line="208" w:lineRule="exact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Smart</w:t>
      </w:r>
      <w:r>
        <w:rPr>
          <w:color w:val="231F20"/>
          <w:spacing w:val="-4"/>
        </w:rPr>
        <w:t> </w:t>
      </w:r>
      <w:r>
        <w:rPr>
          <w:color w:val="231F20"/>
        </w:rPr>
        <w:t>networking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flexible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installation</w:t>
      </w:r>
    </w:p>
    <w:p>
      <w:pPr>
        <w:pStyle w:val="BodyText"/>
        <w:spacing w:before="3"/>
        <w:rPr>
          <w:sz w:val="13"/>
        </w:rPr>
      </w:pPr>
    </w:p>
    <w:p>
      <w:pPr>
        <w:pStyle w:val="Heading1"/>
        <w:numPr>
          <w:ilvl w:val="0"/>
          <w:numId w:val="2"/>
        </w:numPr>
        <w:tabs>
          <w:tab w:pos="438" w:val="left" w:leader="none"/>
        </w:tabs>
        <w:spacing w:line="240" w:lineRule="auto" w:before="115" w:after="0"/>
        <w:ind w:left="437" w:right="0" w:hanging="247"/>
        <w:jc w:val="left"/>
      </w:pPr>
      <w:bookmarkStart w:name="_TOC_250018" w:id="3"/>
      <w:r>
        <w:rPr>
          <w:color w:val="1B75BC"/>
          <w:w w:val="105"/>
        </w:rPr>
        <w:t>Package</w:t>
      </w:r>
      <w:r>
        <w:rPr>
          <w:color w:val="1B75BC"/>
          <w:spacing w:val="17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Heading3"/>
        <w:spacing w:line="218" w:lineRule="exact" w:before="61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color w:val="231F20"/>
        </w:rPr>
        <w:t>1x</w:t>
      </w:r>
      <w:r>
        <w:rPr>
          <w:color w:val="231F20"/>
          <w:spacing w:val="-3"/>
        </w:rPr>
        <w:t> </w:t>
      </w:r>
      <w:r>
        <w:rPr>
          <w:color w:val="231F20"/>
        </w:rPr>
        <w:t>JPEG2000</w:t>
      </w:r>
      <w:r>
        <w:rPr>
          <w:color w:val="231F20"/>
          <w:spacing w:val="-3"/>
        </w:rPr>
        <w:t> </w:t>
      </w:r>
      <w:r>
        <w:rPr>
          <w:color w:val="231F20"/>
        </w:rPr>
        <w:t>4K60</w:t>
      </w:r>
      <w:r>
        <w:rPr>
          <w:color w:val="231F20"/>
          <w:spacing w:val="-11"/>
        </w:rPr>
        <w:t> </w:t>
      </w:r>
      <w:r>
        <w:rPr>
          <w:color w:val="231F20"/>
        </w:rPr>
        <w:t>AV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1GbE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Encoder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1x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Receiver</w:t>
      </w:r>
      <w:r>
        <w:rPr>
          <w:color w:val="231F20"/>
          <w:spacing w:val="-2"/>
        </w:rPr>
        <w:t> </w:t>
      </w:r>
      <w:r>
        <w:rPr>
          <w:color w:val="231F20"/>
        </w:rPr>
        <w:t>cable</w:t>
      </w:r>
      <w:r>
        <w:rPr>
          <w:color w:val="231F20"/>
          <w:spacing w:val="-1"/>
        </w:rPr>
        <w:t> </w:t>
      </w:r>
      <w:r>
        <w:rPr>
          <w:color w:val="231F20"/>
        </w:rPr>
        <w:t>(1.5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meters)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1x</w:t>
      </w:r>
      <w:r>
        <w:rPr>
          <w:color w:val="231F20"/>
          <w:spacing w:val="-1"/>
        </w:rPr>
        <w:t> </w:t>
      </w:r>
      <w:r>
        <w:rPr>
          <w:color w:val="231F20"/>
        </w:rPr>
        <w:t>IR Blaster cable (1.5 </w:t>
      </w:r>
      <w:r>
        <w:rPr>
          <w:color w:val="231F20"/>
          <w:spacing w:val="-2"/>
        </w:rPr>
        <w:t>meters)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3x</w:t>
      </w:r>
      <w:r>
        <w:rPr>
          <w:color w:val="231F20"/>
          <w:spacing w:val="-4"/>
        </w:rPr>
        <w:t> </w:t>
      </w:r>
      <w:r>
        <w:rPr>
          <w:color w:val="231F20"/>
        </w:rPr>
        <w:t>3pin-3.81mm</w:t>
      </w:r>
      <w:r>
        <w:rPr>
          <w:color w:val="231F20"/>
          <w:spacing w:val="-5"/>
        </w:rPr>
        <w:t> </w:t>
      </w:r>
      <w:r>
        <w:rPr>
          <w:color w:val="231F20"/>
        </w:rPr>
        <w:t>Phoenix</w:t>
      </w:r>
      <w:r>
        <w:rPr>
          <w:color w:val="231F20"/>
          <w:spacing w:val="-4"/>
        </w:rPr>
        <w:t> </w:t>
      </w:r>
      <w:r>
        <w:rPr>
          <w:color w:val="231F20"/>
        </w:rPr>
        <w:t>Connector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(male)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2x</w:t>
      </w:r>
      <w:r>
        <w:rPr>
          <w:color w:val="231F20"/>
          <w:spacing w:val="-4"/>
        </w:rPr>
        <w:t> </w:t>
      </w:r>
      <w:r>
        <w:rPr>
          <w:color w:val="231F20"/>
        </w:rPr>
        <w:t>4pin-3.81mm</w:t>
      </w:r>
      <w:r>
        <w:rPr>
          <w:color w:val="231F20"/>
          <w:spacing w:val="-5"/>
        </w:rPr>
        <w:t> </w:t>
      </w:r>
      <w:r>
        <w:rPr>
          <w:color w:val="231F20"/>
        </w:rPr>
        <w:t>Phoenix</w:t>
      </w:r>
      <w:r>
        <w:rPr>
          <w:color w:val="231F20"/>
          <w:spacing w:val="-4"/>
        </w:rPr>
        <w:t> </w:t>
      </w:r>
      <w:r>
        <w:rPr>
          <w:color w:val="231F20"/>
        </w:rPr>
        <w:t>Connector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(male)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1x</w:t>
      </w:r>
      <w:r>
        <w:rPr>
          <w:color w:val="231F20"/>
          <w:spacing w:val="-4"/>
        </w:rPr>
        <w:t> </w:t>
      </w:r>
      <w:r>
        <w:rPr>
          <w:color w:val="231F20"/>
        </w:rPr>
        <w:t>12V/2.5A</w:t>
      </w:r>
      <w:r>
        <w:rPr>
          <w:color w:val="231F20"/>
          <w:spacing w:val="-11"/>
        </w:rPr>
        <w:t> </w:t>
      </w:r>
      <w:r>
        <w:rPr>
          <w:color w:val="231F20"/>
        </w:rPr>
        <w:t>Locking</w:t>
      </w:r>
      <w:r>
        <w:rPr>
          <w:color w:val="231F20"/>
          <w:spacing w:val="-4"/>
        </w:rPr>
        <w:t> </w:t>
      </w:r>
      <w:r>
        <w:rPr>
          <w:color w:val="231F20"/>
        </w:rPr>
        <w:t>Power</w:t>
      </w:r>
      <w:r>
        <w:rPr>
          <w:color w:val="231F20"/>
          <w:spacing w:val="-2"/>
        </w:rPr>
        <w:t> Supply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2x</w:t>
      </w:r>
      <w:r>
        <w:rPr>
          <w:color w:val="231F20"/>
          <w:spacing w:val="-1"/>
        </w:rPr>
        <w:t> </w:t>
      </w:r>
      <w:r>
        <w:rPr>
          <w:color w:val="231F20"/>
        </w:rPr>
        <w:t>Mounting </w:t>
      </w:r>
      <w:r>
        <w:rPr>
          <w:color w:val="231F20"/>
          <w:spacing w:val="-5"/>
        </w:rPr>
        <w:t>Ear</w:t>
      </w:r>
    </w:p>
    <w:p>
      <w:pPr>
        <w:pStyle w:val="Heading3"/>
        <w:spacing w:line="200" w:lineRule="exact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4x</w:t>
      </w:r>
      <w:r>
        <w:rPr>
          <w:color w:val="231F20"/>
          <w:spacing w:val="-1"/>
        </w:rPr>
        <w:t> </w:t>
      </w:r>
      <w:r>
        <w:rPr>
          <w:color w:val="231F20"/>
        </w:rPr>
        <w:t>Machine Screw </w:t>
      </w:r>
      <w:r>
        <w:rPr>
          <w:color w:val="231F20"/>
          <w:spacing w:val="-2"/>
        </w:rPr>
        <w:t>(KM3*4)</w:t>
      </w:r>
    </w:p>
    <w:p>
      <w:pPr>
        <w:pStyle w:val="Heading3"/>
        <w:spacing w:line="218" w:lineRule="exact"/>
      </w:pPr>
      <w:r>
        <w:rPr>
          <w:rFonts w:ascii="AppleGothic" w:hAnsi="AppleGothic"/>
          <w:color w:val="231F20"/>
        </w:rPr>
        <w:t>⑨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1x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spacing w:after="0" w:line="218" w:lineRule="exact"/>
        <w:sectPr>
          <w:pgSz w:w="5960" w:h="7940"/>
          <w:pgMar w:header="0" w:footer="118" w:top="200" w:bottom="340" w:left="100" w:right="0"/>
        </w:sectPr>
      </w:pPr>
    </w:p>
    <w:p>
      <w:pPr>
        <w:pStyle w:val="Heading1"/>
        <w:numPr>
          <w:ilvl w:val="0"/>
          <w:numId w:val="2"/>
        </w:numPr>
        <w:tabs>
          <w:tab w:pos="431" w:val="left" w:leader="none"/>
        </w:tabs>
        <w:spacing w:line="240" w:lineRule="auto" w:before="99" w:after="0"/>
        <w:ind w:left="430" w:right="0" w:hanging="247"/>
        <w:jc w:val="left"/>
      </w:pPr>
      <w:bookmarkStart w:name="_TOC_250017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2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4032"/>
      </w:tblGrid>
      <w:tr>
        <w:trPr>
          <w:trHeight w:val="204" w:hRule="atLeast"/>
        </w:trPr>
        <w:tc>
          <w:tcPr>
            <w:tcW w:w="5325" w:type="dxa"/>
            <w:gridSpan w:val="2"/>
            <w:shd w:val="clear" w:color="auto" w:fill="BCBEC0"/>
          </w:tcPr>
          <w:p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>
        <w:trPr>
          <w:trHeight w:val="181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1" w:lineRule="exact" w:before="20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Compliant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1" w:lineRule="exact" w:before="20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2.0b</w:t>
            </w:r>
          </w:p>
        </w:tc>
      </w:tr>
      <w:tr>
        <w:trPr>
          <w:trHeight w:val="190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1" w:lineRule="exact" w:before="29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Compliant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1" w:lineRule="exact" w:before="29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2.2</w:t>
            </w:r>
          </w:p>
        </w:tc>
      </w:tr>
      <w:tr>
        <w:trPr>
          <w:trHeight w:val="187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5" w:lineRule="exact" w:before="12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5" w:lineRule="exact" w:before="12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>
        <w:trPr>
          <w:trHeight w:val="352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3" w:lineRule="auto" w:before="21"/>
              <w:ind w:left="27" w:right="29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Compression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Standard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1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JPEG2000</w:t>
            </w:r>
          </w:p>
        </w:tc>
      </w:tr>
      <w:tr>
        <w:trPr>
          <w:trHeight w:val="319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0" w:lineRule="exact"/>
              <w:ind w:left="27" w:right="340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86"/>
              <w:ind w:left="4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1G</w:t>
            </w:r>
          </w:p>
        </w:tc>
      </w:tr>
      <w:tr>
        <w:trPr>
          <w:trHeight w:val="211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8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8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480Mbps</w:t>
            </w:r>
          </w:p>
        </w:tc>
      </w:tr>
      <w:tr>
        <w:trPr>
          <w:trHeight w:val="362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10"/>
              <w:ind w:left="27" w:right="54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480i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1080p50/60Hz,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4Kx2K@24/30Hz,</w:t>
            </w:r>
          </w:p>
          <w:p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4K2K@50Hz/60Hz</w:t>
            </w:r>
            <w:r>
              <w:rPr>
                <w:color w:val="231F20"/>
                <w:spacing w:val="1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4:4:4</w:t>
            </w:r>
          </w:p>
        </w:tc>
      </w:tr>
      <w:tr>
        <w:trPr>
          <w:trHeight w:val="719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29" w:right="431"/>
              <w:rPr>
                <w:sz w:val="14"/>
              </w:rPr>
            </w:pP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6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Auto,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3840x2160p60,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3840x2160p50,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4096x2160p60,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4096x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2160p50, 3840x2160p30, 3840x2160p25, 1920x1200p60,</w:t>
            </w:r>
          </w:p>
          <w:p>
            <w:pPr>
              <w:pStyle w:val="TableParagraph"/>
              <w:spacing w:before="1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1920x1080p60,</w:t>
            </w:r>
            <w:r>
              <w:rPr>
                <w:color w:val="231F20"/>
                <w:spacing w:val="1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1920x1080p50,</w:t>
            </w:r>
            <w:r>
              <w:rPr>
                <w:color w:val="231F20"/>
                <w:spacing w:val="1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1360x768p60,1280x800p60,</w:t>
            </w:r>
          </w:p>
          <w:p>
            <w:pPr>
              <w:pStyle w:val="TableParagraph"/>
              <w:spacing w:before="8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1280x720p60,</w:t>
            </w:r>
            <w:r>
              <w:rPr>
                <w:color w:val="231F20"/>
                <w:spacing w:val="1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1280x720p50,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1024x768p60</w:t>
            </w:r>
          </w:p>
        </w:tc>
      </w:tr>
      <w:tr>
        <w:trPr>
          <w:trHeight w:val="212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0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Depth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7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8/10/12-</w:t>
            </w:r>
            <w:r>
              <w:rPr>
                <w:color w:val="231F20"/>
                <w:spacing w:val="-5"/>
                <w:sz w:val="14"/>
              </w:rPr>
              <w:t>bit</w:t>
            </w:r>
          </w:p>
        </w:tc>
      </w:tr>
      <w:tr>
        <w:trPr>
          <w:trHeight w:val="200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Space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RGB,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YCbCr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4:4:4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4:2:2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4:2:0</w:t>
            </w:r>
          </w:p>
        </w:tc>
      </w:tr>
      <w:tr>
        <w:trPr>
          <w:trHeight w:val="205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2"/>
              <w:ind w:left="2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HDR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Both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support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HDR</w:t>
            </w:r>
          </w:p>
        </w:tc>
      </w:tr>
      <w:tr>
        <w:trPr>
          <w:trHeight w:val="351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9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2"/>
                <w:sz w:val="14"/>
              </w:rPr>
              <w:t>Level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3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12V,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optional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(set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through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front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buttons,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API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commands, upper computer, or controller)</w:t>
            </w:r>
          </w:p>
        </w:tc>
      </w:tr>
      <w:tr>
        <w:trPr>
          <w:trHeight w:val="212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2"/>
                <w:sz w:val="14"/>
              </w:rPr>
              <w:t>Frequency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Wideband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20K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 </w:t>
            </w:r>
            <w:r>
              <w:rPr>
                <w:color w:val="231F20"/>
                <w:spacing w:val="-2"/>
                <w:sz w:val="14"/>
              </w:rPr>
              <w:t>60KHz</w:t>
            </w:r>
          </w:p>
        </w:tc>
      </w:tr>
      <w:tr>
        <w:trPr>
          <w:trHeight w:val="335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0" w:lineRule="exact" w:before="15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Distance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4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131ft/100m</w:t>
            </w:r>
            <w:r>
              <w:rPr>
                <w:color w:val="231F20"/>
                <w:spacing w:val="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CAT6/6A/7</w:t>
            </w:r>
          </w:p>
        </w:tc>
      </w:tr>
      <w:tr>
        <w:trPr>
          <w:trHeight w:val="513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Formats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7" w:lineRule="auto" w:before="14"/>
              <w:ind w:left="45" w:right="117"/>
              <w:rPr>
                <w:sz w:val="14"/>
              </w:rPr>
            </w:pPr>
            <w:r>
              <w:rPr>
                <w:color w:val="231F20"/>
                <w:sz w:val="14"/>
              </w:rPr>
              <w:t>LPCM 2.0/5.1/7.1CH, Dolby Digital/Plus/EX, Dolby True HD,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Dolby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Atmos,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DTS,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DTS-96/24,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DTS-EX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DSD,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DTS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DTS-HD Master, DTS:X</w:t>
            </w:r>
          </w:p>
        </w:tc>
      </w:tr>
      <w:tr>
        <w:trPr>
          <w:trHeight w:val="204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Audio Sample </w:t>
            </w:r>
            <w:r>
              <w:rPr>
                <w:color w:val="231F20"/>
                <w:spacing w:val="-4"/>
                <w:sz w:val="14"/>
              </w:rPr>
              <w:t>Rate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32~192kHz</w:t>
            </w:r>
          </w:p>
        </w:tc>
      </w:tr>
      <w:tr>
        <w:trPr>
          <w:trHeight w:val="370" w:hRule="atLeast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0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ESD </w:t>
            </w:r>
            <w:r>
              <w:rPr>
                <w:color w:val="231F20"/>
                <w:spacing w:val="-2"/>
                <w:sz w:val="14"/>
              </w:rPr>
              <w:t>Protection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5" w:lineRule="exact" w:before="14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61000-4-</w:t>
            </w:r>
            <w:r>
              <w:rPr>
                <w:color w:val="231F20"/>
                <w:spacing w:val="-5"/>
                <w:sz w:val="14"/>
              </w:rPr>
              <w:t>2:</w:t>
            </w:r>
          </w:p>
          <w:p>
            <w:pPr>
              <w:pStyle w:val="TableParagraph"/>
              <w:spacing w:line="155" w:lineRule="exact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±15kV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(Air-gap discharge) &amp; ±8kV (Contact </w:t>
            </w:r>
            <w:r>
              <w:rPr>
                <w:color w:val="231F20"/>
                <w:spacing w:val="-2"/>
                <w:sz w:val="14"/>
              </w:rPr>
              <w:t>discharge)</w:t>
            </w:r>
          </w:p>
        </w:tc>
      </w:tr>
    </w:tbl>
    <w:p>
      <w:pPr>
        <w:spacing w:after="0" w:line="155" w:lineRule="exact"/>
        <w:rPr>
          <w:sz w:val="14"/>
        </w:rPr>
        <w:sectPr>
          <w:pgSz w:w="5960" w:h="7940"/>
          <w:pgMar w:header="0" w:footer="118" w:top="200" w:bottom="340" w:left="100" w:right="0"/>
        </w:sectPr>
      </w:pPr>
    </w:p>
    <w:tbl>
      <w:tblPr>
        <w:tblW w:w="0" w:type="auto"/>
        <w:jc w:val="left"/>
        <w:tblInd w:w="2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4032"/>
      </w:tblGrid>
      <w:tr>
        <w:trPr>
          <w:trHeight w:val="204" w:hRule="atLeast"/>
        </w:trPr>
        <w:tc>
          <w:tcPr>
            <w:tcW w:w="5325" w:type="dxa"/>
            <w:gridSpan w:val="2"/>
            <w:shd w:val="clear" w:color="auto" w:fill="BCBEC0"/>
          </w:tcPr>
          <w:p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TX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Analog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Audio</w:t>
            </w:r>
          </w:p>
        </w:tc>
      </w:tr>
      <w:tr>
        <w:trPr>
          <w:trHeight w:val="210" w:hRule="atLeast"/>
        </w:trPr>
        <w:tc>
          <w:tcPr>
            <w:tcW w:w="1293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22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Input </w:t>
            </w:r>
            <w:r>
              <w:rPr>
                <w:color w:val="231F20"/>
                <w:spacing w:val="-2"/>
                <w:sz w:val="14"/>
              </w:rPr>
              <w:t>Impedance</w:t>
            </w:r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22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ohms</w:t>
            </w:r>
          </w:p>
        </w:tc>
      </w:tr>
      <w:tr>
        <w:trPr>
          <w:trHeight w:val="207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Output </w:t>
            </w:r>
            <w:r>
              <w:rPr>
                <w:color w:val="231F20"/>
                <w:spacing w:val="-2"/>
                <w:sz w:val="14"/>
              </w:rPr>
              <w:t>Impedance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ohms</w:t>
            </w:r>
          </w:p>
        </w:tc>
      </w:tr>
      <w:tr>
        <w:trPr>
          <w:trHeight w:val="389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4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Line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(Maximum)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0dB(1Vrms)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@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unbalanced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audio</w:t>
            </w:r>
          </w:p>
        </w:tc>
      </w:tr>
      <w:tr>
        <w:trPr>
          <w:trHeight w:val="365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9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Line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(Maximum)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0.9Vrms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@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unbalanced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audio</w:t>
            </w:r>
          </w:p>
        </w:tc>
      </w:tr>
      <w:tr>
        <w:trPr>
          <w:trHeight w:val="370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9"/>
              <w:ind w:left="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Frequency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Response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8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(±0.146dB)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20Hz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20kHz</w:t>
            </w:r>
          </w:p>
        </w:tc>
      </w:tr>
      <w:tr>
        <w:trPr>
          <w:trHeight w:val="360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11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Sync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Delay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92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 </w:t>
            </w:r>
            <w:r>
              <w:rPr>
                <w:color w:val="231F20"/>
                <w:spacing w:val="-4"/>
                <w:sz w:val="14"/>
              </w:rPr>
              <w:t>50ms</w:t>
            </w:r>
          </w:p>
        </w:tc>
      </w:tr>
      <w:tr>
        <w:trPr>
          <w:trHeight w:val="211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8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Audio S/N </w:t>
            </w:r>
            <w:r>
              <w:rPr>
                <w:color w:val="231F20"/>
                <w:spacing w:val="-2"/>
                <w:sz w:val="14"/>
              </w:rPr>
              <w:t>Ratio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4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96dB@0dB,1kHz</w:t>
            </w:r>
            <w:r>
              <w:rPr>
                <w:color w:val="231F20"/>
                <w:spacing w:val="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A-weighted</w:t>
            </w:r>
          </w:p>
        </w:tc>
      </w:tr>
      <w:tr>
        <w:trPr>
          <w:trHeight w:val="223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2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THD+N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8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0.014%@0dBV,1kHz</w:t>
            </w:r>
          </w:p>
        </w:tc>
      </w:tr>
      <w:tr>
        <w:trPr>
          <w:trHeight w:val="204" w:hRule="atLeast"/>
        </w:trPr>
        <w:tc>
          <w:tcPr>
            <w:tcW w:w="5325" w:type="dxa"/>
            <w:gridSpan w:val="2"/>
            <w:shd w:val="clear" w:color="auto" w:fill="BCBEC0"/>
          </w:tcPr>
          <w:p>
            <w:pPr>
              <w:pStyle w:val="TableParagraph"/>
              <w:spacing w:before="11"/>
              <w:ind w:lef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Dante</w:t>
            </w:r>
            <w:r>
              <w:rPr>
                <w:b/>
                <w:color w:val="231F2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Audio</w:t>
            </w:r>
          </w:p>
        </w:tc>
      </w:tr>
      <w:tr>
        <w:trPr>
          <w:trHeight w:val="360" w:hRule="atLeast"/>
        </w:trPr>
        <w:tc>
          <w:tcPr>
            <w:tcW w:w="1293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8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Dante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Channels</w:t>
            </w:r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93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2x2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(input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output)</w:t>
            </w:r>
          </w:p>
        </w:tc>
      </w:tr>
      <w:tr>
        <w:trPr>
          <w:trHeight w:val="207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Sample </w:t>
            </w:r>
            <w:r>
              <w:rPr>
                <w:color w:val="231F20"/>
                <w:spacing w:val="-4"/>
                <w:sz w:val="14"/>
              </w:rPr>
              <w:t>Rate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19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44.1,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48,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88.2,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96kHz</w:t>
            </w:r>
          </w:p>
        </w:tc>
      </w:tr>
      <w:tr>
        <w:trPr>
          <w:trHeight w:val="212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24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2"/>
                <w:sz w:val="14"/>
              </w:rPr>
              <w:t>Format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>
            <w:pPr>
              <w:pStyle w:val="TableParagraph"/>
              <w:spacing w:before="2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LPCM</w:t>
            </w:r>
            <w:r>
              <w:rPr>
                <w:color w:val="231F20"/>
                <w:spacing w:val="-4"/>
                <w:sz w:val="14"/>
              </w:rPr>
              <w:t> only</w:t>
            </w:r>
          </w:p>
        </w:tc>
      </w:tr>
      <w:tr>
        <w:trPr>
          <w:trHeight w:val="337" w:hRule="atLeast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70" w:lineRule="atLeast"/>
              <w:ind w:left="45" w:right="408"/>
              <w:rPr>
                <w:sz w:val="14"/>
              </w:rPr>
            </w:pPr>
            <w:r>
              <w:rPr>
                <w:color w:val="231F20"/>
                <w:sz w:val="14"/>
              </w:rPr>
              <w:t>PCM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Sample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Format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6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Signed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32-bit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little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endian</w:t>
            </w:r>
          </w:p>
        </w:tc>
      </w:tr>
      <w:tr>
        <w:trPr>
          <w:trHeight w:val="211" w:hRule="atLeast"/>
        </w:trPr>
        <w:tc>
          <w:tcPr>
            <w:tcW w:w="1293" w:type="dxa"/>
            <w:tcBorders>
              <w:right w:val="single" w:sz="2" w:space="0" w:color="231F20"/>
            </w:tcBorders>
            <w:shd w:val="clear" w:color="auto" w:fill="BCBEC0"/>
          </w:tcPr>
          <w:p>
            <w:pPr>
              <w:pStyle w:val="TableParagraph"/>
              <w:spacing w:before="6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Connection</w:t>
            </w:r>
          </w:p>
        </w:tc>
        <w:tc>
          <w:tcPr>
            <w:tcW w:w="4032" w:type="dxa"/>
            <w:tcBorders>
              <w:left w:val="single" w:sz="2" w:space="0" w:color="231F20"/>
            </w:tcBorders>
            <w:shd w:val="clear" w:color="auto" w:fill="BCBE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1" w:hRule="atLeast"/>
        </w:trPr>
        <w:tc>
          <w:tcPr>
            <w:tcW w:w="129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Encoder</w:t>
            </w:r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5" w:lineRule="exact" w:before="18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19-pin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female]</w:t>
            </w:r>
          </w:p>
          <w:p>
            <w:pPr>
              <w:pStyle w:val="TableParagraph"/>
              <w:spacing w:line="223" w:lineRule="auto" w:before="3"/>
              <w:ind w:left="440" w:right="271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L/R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USB-C Video [USB Type C, 24-pin female]</w:t>
            </w:r>
          </w:p>
          <w:p>
            <w:pPr>
              <w:pStyle w:val="TableParagraph"/>
              <w:spacing w:line="223" w:lineRule="auto" w:before="1"/>
              <w:ind w:left="50" w:right="271" w:firstLine="389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Charging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[USB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24-pin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Output: 1x HDMI OUT [HDMI Type A, 19-pin female]</w:t>
            </w:r>
          </w:p>
          <w:p>
            <w:pPr>
              <w:pStyle w:val="TableParagraph"/>
              <w:spacing w:line="223" w:lineRule="auto"/>
              <w:ind w:left="556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L/R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S/PDIF OUT [Optical audio connector]</w:t>
            </w:r>
          </w:p>
          <w:p>
            <w:pPr>
              <w:pStyle w:val="TableParagraph"/>
              <w:spacing w:line="223" w:lineRule="auto" w:before="1"/>
              <w:ind w:left="595" w:right="614" w:hanging="545"/>
              <w:rPr>
                <w:sz w:val="14"/>
              </w:rPr>
            </w:pPr>
            <w:r>
              <w:rPr>
                <w:color w:val="231F20"/>
                <w:sz w:val="14"/>
              </w:rPr>
              <w:t>Control: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LAN(PoE) [RJ45 jack, supporting PoE]</w:t>
            </w:r>
          </w:p>
          <w:p>
            <w:pPr>
              <w:pStyle w:val="TableParagraph"/>
              <w:spacing w:line="223" w:lineRule="auto"/>
              <w:ind w:left="595" w:right="433"/>
              <w:rPr>
                <w:sz w:val="14"/>
              </w:rPr>
            </w:pPr>
            <w:r>
              <w:rPr>
                <w:color w:val="231F20"/>
                <w:sz w:val="14"/>
              </w:rPr>
              <w:t>1x USB 2.0 HOST [USB Type B, 4-pin 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[USB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Type-A,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4pin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2x RELAYS [3.81mm Phoenix connector]</w:t>
            </w:r>
          </w:p>
          <w:p>
            <w:pPr>
              <w:pStyle w:val="TableParagraph"/>
              <w:spacing w:line="223" w:lineRule="auto" w:before="1"/>
              <w:ind w:left="595" w:right="614"/>
              <w:rPr>
                <w:sz w:val="14"/>
              </w:rPr>
            </w:pPr>
            <w:r>
              <w:rPr>
                <w:color w:val="231F20"/>
                <w:sz w:val="14"/>
              </w:rPr>
              <w:t>2x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[3.81mm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IR IN [3.5mm audio jack, 5V/12V IR]</w:t>
            </w:r>
          </w:p>
          <w:p>
            <w:pPr>
              <w:pStyle w:val="TableParagraph"/>
              <w:spacing w:line="152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jack,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5V/12V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IR]</w:t>
            </w:r>
          </w:p>
        </w:tc>
      </w:tr>
    </w:tbl>
    <w:p>
      <w:pPr>
        <w:spacing w:after="0" w:line="152" w:lineRule="exact"/>
        <w:rPr>
          <w:sz w:val="14"/>
        </w:rPr>
        <w:sectPr>
          <w:pgSz w:w="5960" w:h="7940"/>
          <w:pgMar w:header="0" w:footer="118" w:top="320" w:bottom="300" w:left="100" w:right="0"/>
        </w:sectPr>
      </w:pPr>
    </w:p>
    <w:p>
      <w:pPr>
        <w:pStyle w:val="BodyText"/>
        <w:spacing w:before="6"/>
        <w:rPr>
          <w:b/>
          <w:sz w:val="2"/>
        </w:rPr>
      </w:pPr>
    </w:p>
    <w:tbl>
      <w:tblPr>
        <w:tblW w:w="0" w:type="auto"/>
        <w:jc w:val="left"/>
        <w:tblInd w:w="2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4"/>
        <w:gridCol w:w="1270"/>
        <w:gridCol w:w="1273"/>
        <w:gridCol w:w="1472"/>
      </w:tblGrid>
      <w:tr>
        <w:trPr>
          <w:trHeight w:val="2233" w:hRule="atLeast"/>
        </w:trPr>
        <w:tc>
          <w:tcPr>
            <w:tcW w:w="129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3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(optional)</w:t>
            </w:r>
          </w:p>
        </w:tc>
        <w:tc>
          <w:tcPr>
            <w:tcW w:w="4015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spacing w:before="15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S/PDIF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[Optical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connector]</w:t>
            </w:r>
          </w:p>
          <w:p>
            <w:pPr>
              <w:pStyle w:val="TableParagraph"/>
              <w:spacing w:line="249" w:lineRule="auto" w:before="7"/>
              <w:ind w:left="37" w:firstLine="389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L/R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Output: 1x HDMI OUT [Type A, 19-pin female]</w:t>
            </w:r>
          </w:p>
          <w:p>
            <w:pPr>
              <w:pStyle w:val="TableParagraph"/>
              <w:spacing w:line="249" w:lineRule="auto" w:before="1"/>
              <w:ind w:left="37" w:firstLine="505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L/R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Control: 1x RS-232 [3.81mm Phoenix connector]</w:t>
            </w:r>
          </w:p>
          <w:p>
            <w:pPr>
              <w:pStyle w:val="TableParagraph"/>
              <w:spacing w:before="2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(POE)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[RJ45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before="7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[Optical fiber </w:t>
            </w:r>
            <w:r>
              <w:rPr>
                <w:color w:val="231F20"/>
                <w:spacing w:val="-2"/>
                <w:sz w:val="14"/>
              </w:rPr>
              <w:t>slot]</w:t>
            </w:r>
          </w:p>
          <w:p>
            <w:pPr>
              <w:pStyle w:val="TableParagraph"/>
              <w:spacing w:line="249" w:lineRule="auto" w:before="7"/>
              <w:ind w:left="582" w:right="702"/>
              <w:rPr>
                <w:sz w:val="14"/>
              </w:rPr>
            </w:pPr>
            <w:r>
              <w:rPr>
                <w:color w:val="231F20"/>
                <w:sz w:val="14"/>
              </w:rPr>
              <w:t>2x USB 1.1 DEVICE [Type-A, 4-pin 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2x USB 2.0 DEVICE [Type-A, 4-pin 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2x RELAYS [3.81mm Phoenix 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[3.81mm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IR IN [3.5mm audio Jack, 5V/12V IR]</w:t>
            </w:r>
          </w:p>
          <w:p>
            <w:pPr>
              <w:pStyle w:val="TableParagraph"/>
              <w:spacing w:before="2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Jack,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5V/12V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IR]</w:t>
            </w:r>
          </w:p>
        </w:tc>
      </w:tr>
      <w:tr>
        <w:trPr>
          <w:trHeight w:val="208" w:hRule="atLeast"/>
        </w:trPr>
        <w:tc>
          <w:tcPr>
            <w:tcW w:w="530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before="18"/>
              <w:ind w:left="1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Mechanical</w:t>
            </w:r>
          </w:p>
        </w:tc>
      </w:tr>
      <w:tr>
        <w:trPr>
          <w:trHeight w:val="208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1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1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Metal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>
        <w:trPr>
          <w:trHeight w:val="201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>
        <w:trPr>
          <w:trHeight w:val="203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Encoder/Decoder: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204mm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[W]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136mm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[D]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25.5mm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[H]</w:t>
            </w:r>
          </w:p>
        </w:tc>
      </w:tr>
      <w:tr>
        <w:trPr>
          <w:trHeight w:val="365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2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5"/>
              <w:ind w:left="36" w:right="2525"/>
              <w:rPr>
                <w:sz w:val="14"/>
              </w:rPr>
            </w:pPr>
            <w:r>
              <w:rPr>
                <w:color w:val="231F20"/>
                <w:sz w:val="14"/>
              </w:rPr>
              <w:t>Encoder: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632g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Decoder: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626g</w:t>
            </w:r>
          </w:p>
        </w:tc>
      </w:tr>
      <w:tr>
        <w:trPr>
          <w:trHeight w:val="379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9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2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AC100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240V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50/60Hz,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12V/2.5A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(US/EU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standards,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CE/FCC/UL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certified)</w:t>
            </w:r>
          </w:p>
        </w:tc>
      </w:tr>
      <w:tr>
        <w:trPr>
          <w:trHeight w:val="385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8"/>
              <w:ind w:left="2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Power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9"/>
              <w:ind w:left="30" w:right="2525"/>
              <w:rPr>
                <w:sz w:val="14"/>
              </w:rPr>
            </w:pPr>
            <w:r>
              <w:rPr>
                <w:color w:val="231F20"/>
                <w:sz w:val="14"/>
              </w:rPr>
              <w:t>Encoder: 12W (Max.)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Decoder: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7.8W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(Max.)</w:t>
            </w:r>
          </w:p>
        </w:tc>
      </w:tr>
      <w:tr>
        <w:trPr>
          <w:trHeight w:val="341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7" w:lineRule="exact" w:before="7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0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32°F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104°F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0°C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40°C</w:t>
            </w:r>
          </w:p>
        </w:tc>
      </w:tr>
      <w:tr>
        <w:trPr>
          <w:trHeight w:val="219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"/>
              <w:ind w:left="27"/>
              <w:rPr>
                <w:sz w:val="14"/>
              </w:rPr>
            </w:pPr>
            <w:r>
              <w:rPr>
                <w:color w:val="231F20"/>
                <w:spacing w:val="-7"/>
                <w:sz w:val="14"/>
              </w:rPr>
              <w:t>Storage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Temperature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-4°F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140°F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-20°C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 </w:t>
            </w:r>
            <w:r>
              <w:rPr>
                <w:color w:val="231F20"/>
                <w:spacing w:val="-4"/>
                <w:sz w:val="14"/>
              </w:rPr>
              <w:t>60°C</w:t>
            </w:r>
          </w:p>
        </w:tc>
      </w:tr>
      <w:tr>
        <w:trPr>
          <w:trHeight w:val="206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ind w:left="29"/>
              <w:rPr>
                <w:sz w:val="14"/>
              </w:rPr>
            </w:pPr>
            <w:r>
              <w:rPr>
                <w:color w:val="231F20"/>
                <w:spacing w:val="-7"/>
                <w:sz w:val="14"/>
              </w:rPr>
              <w:t>Operating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20%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80%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(relative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humidity,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  <w:tr>
        <w:trPr>
          <w:trHeight w:val="209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31F20"/>
                <w:spacing w:val="-6"/>
                <w:sz w:val="14"/>
              </w:rPr>
              <w:t>Storage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90%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(relative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humidity,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  <w:tr>
        <w:trPr>
          <w:trHeight w:val="361" w:hRule="atLeast"/>
        </w:trPr>
        <w:tc>
          <w:tcPr>
            <w:tcW w:w="12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5"/>
              <w:ind w:left="25" w:right="3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Resolution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Cable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Length</w:t>
            </w:r>
          </w:p>
        </w:tc>
        <w:tc>
          <w:tcPr>
            <w:tcW w:w="127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1" w:lineRule="exact" w:before="5"/>
              <w:ind w:left="153" w:right="18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4K60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197" w:right="18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Feet / </w:t>
            </w:r>
            <w:r>
              <w:rPr>
                <w:b/>
                <w:color w:val="231F20"/>
                <w:spacing w:val="-2"/>
                <w:sz w:val="14"/>
              </w:rPr>
              <w:t>Meters</w:t>
            </w:r>
          </w:p>
        </w:tc>
        <w:tc>
          <w:tcPr>
            <w:tcW w:w="12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1" w:lineRule="exact" w:before="5"/>
              <w:ind w:left="213" w:right="13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4K30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left="213" w:right="17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Feet / </w:t>
            </w:r>
            <w:r>
              <w:rPr>
                <w:b/>
                <w:color w:val="231F20"/>
                <w:spacing w:val="-2"/>
                <w:sz w:val="14"/>
              </w:rPr>
              <w:t>Meters</w:t>
            </w:r>
          </w:p>
        </w:tc>
        <w:tc>
          <w:tcPr>
            <w:tcW w:w="1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1" w:lineRule="exact" w:before="5"/>
              <w:ind w:right="40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1080P60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61" w:lineRule="exact"/>
              <w:ind w:right="3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Feet / </w:t>
            </w:r>
            <w:r>
              <w:rPr>
                <w:b/>
                <w:color w:val="231F20"/>
                <w:spacing w:val="-2"/>
                <w:sz w:val="14"/>
              </w:rPr>
              <w:t>Meters</w:t>
            </w:r>
          </w:p>
        </w:tc>
      </w:tr>
      <w:tr>
        <w:trPr>
          <w:trHeight w:val="248" w:hRule="atLeast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5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127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5"/>
              <w:ind w:left="366"/>
              <w:rPr>
                <w:sz w:val="14"/>
              </w:rPr>
            </w:pPr>
            <w:r>
              <w:rPr>
                <w:color w:val="231F20"/>
                <w:sz w:val="14"/>
              </w:rPr>
              <w:t>16ft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5M</w:t>
            </w:r>
          </w:p>
        </w:tc>
        <w:tc>
          <w:tcPr>
            <w:tcW w:w="127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5"/>
              <w:ind w:left="344"/>
              <w:rPr>
                <w:sz w:val="14"/>
              </w:rPr>
            </w:pPr>
            <w:r>
              <w:rPr>
                <w:color w:val="231F20"/>
                <w:sz w:val="14"/>
              </w:rPr>
              <w:t>32ft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10M</w:t>
            </w:r>
          </w:p>
        </w:tc>
        <w:tc>
          <w:tcPr>
            <w:tcW w:w="147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5"/>
              <w:ind w:left="414"/>
              <w:rPr>
                <w:sz w:val="14"/>
              </w:rPr>
            </w:pPr>
            <w:r>
              <w:rPr>
                <w:color w:val="231F20"/>
                <w:sz w:val="14"/>
              </w:rPr>
              <w:t>50ft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15M</w:t>
            </w:r>
          </w:p>
        </w:tc>
      </w:tr>
      <w:tr>
        <w:trPr>
          <w:trHeight w:val="217" w:hRule="atLeast"/>
        </w:trPr>
        <w:tc>
          <w:tcPr>
            <w:tcW w:w="530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8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“Premium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Speed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HDMI”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highly</w:t>
            </w:r>
            <w:r>
              <w:rPr>
                <w:color w:val="231F20"/>
                <w:spacing w:val="-2"/>
                <w:sz w:val="14"/>
              </w:rPr>
              <w:t> recommended.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8" w:top="340" w:bottom="360" w:left="100" w:right="0"/>
        </w:sectPr>
      </w:pPr>
    </w:p>
    <w:p>
      <w:pPr>
        <w:pStyle w:val="Heading1"/>
        <w:numPr>
          <w:ilvl w:val="0"/>
          <w:numId w:val="2"/>
        </w:numPr>
        <w:tabs>
          <w:tab w:pos="424" w:val="left" w:leader="none"/>
        </w:tabs>
        <w:spacing w:line="240" w:lineRule="auto" w:before="97" w:after="0"/>
        <w:ind w:left="423" w:right="0" w:hanging="247"/>
        <w:jc w:val="left"/>
      </w:pPr>
      <w:r>
        <w:rPr/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184772</wp:posOffset>
            </wp:positionH>
            <wp:positionV relativeFrom="page">
              <wp:posOffset>1829257</wp:posOffset>
            </wp:positionV>
            <wp:extent cx="3470820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2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6" w:id="5"/>
      <w:r>
        <w:rPr>
          <w:color w:val="1B75BC"/>
        </w:rPr>
        <w:t>Operation</w:t>
      </w:r>
      <w:r>
        <w:rPr>
          <w:color w:val="1B75BC"/>
          <w:spacing w:val="8"/>
        </w:rPr>
        <w:t> </w:t>
      </w:r>
      <w:r>
        <w:rPr>
          <w:color w:val="1B75BC"/>
        </w:rPr>
        <w:t>Controls</w:t>
      </w:r>
      <w:r>
        <w:rPr>
          <w:color w:val="1B75BC"/>
          <w:spacing w:val="8"/>
        </w:rPr>
        <w:t> </w:t>
      </w:r>
      <w:r>
        <w:rPr>
          <w:color w:val="1B75BC"/>
        </w:rPr>
        <w:t>and</w:t>
      </w:r>
      <w:r>
        <w:rPr>
          <w:color w:val="1B75BC"/>
          <w:spacing w:val="8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44" w:val="left" w:leader="none"/>
        </w:tabs>
        <w:spacing w:line="240" w:lineRule="auto" w:before="31" w:after="0"/>
        <w:ind w:left="443" w:right="0" w:hanging="267"/>
        <w:jc w:val="left"/>
      </w:pPr>
      <w:r>
        <w:rPr/>
        <w:pict>
          <v:group style="position:absolute;margin-left:18.556pt;margin-top:52.079803pt;width:260.5pt;height:59.6pt;mso-position-horizontal-relative:page;mso-position-vertical-relative:paragraph;z-index:15729664" id="docshapegroup5" coordorigin="371,1042" coordsize="5210,1192">
            <v:shape style="position:absolute;left:371;top:1052;width:5210;height:1180" type="#_x0000_t75" id="docshape6" stroked="false">
              <v:imagedata r:id="rId10" o:title=""/>
            </v:shape>
            <v:shape style="position:absolute;left:613;top:1046;width:99;height:172" type="#_x0000_t202" id="docshape7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3;top:1046;width:99;height:172" type="#_x0000_t202" id="docshape8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49;top:1045;width:99;height:172" type="#_x0000_t202" id="docshape9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53;top:1044;width:99;height:172" type="#_x0000_t202" id="docshape10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53;top:1041;width:99;height:172" type="#_x0000_t202" id="docshape1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30;top:1041;width:99;height:172" type="#_x0000_t202" id="docshape1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74;top:1045;width:99;height:172" type="#_x0000_t202" id="docshape1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994;top:1337;width:280;height:64" type="#_x0000_t202" id="docshape14" filled="false" stroked="false">
              <v:textbox inset="0,0,0,0">
                <w:txbxContent>
                  <w:p>
                    <w:pPr>
                      <w:tabs>
                        <w:tab w:pos="229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-10"/>
                        <w:w w:val="105"/>
                        <w:sz w:val="5"/>
                      </w:rPr>
                      <w:t>1</w:t>
                    </w:r>
                    <w:r>
                      <w:rPr>
                        <w:b/>
                        <w:color w:val="050100"/>
                        <w:sz w:val="5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w w:val="105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68;top:1389;width:280;height:74" type="#_x0000_t202" id="docshape1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1</w:t>
                    </w:r>
                    <w:r>
                      <w:rPr>
                        <w:b/>
                        <w:color w:val="050100"/>
                        <w:spacing w:val="76"/>
                        <w:w w:val="105"/>
                        <w:sz w:val="6"/>
                      </w:rPr>
                      <w:t>  </w:t>
                    </w:r>
                    <w:r>
                      <w:rPr>
                        <w:b/>
                        <w:color w:val="050100"/>
                        <w:spacing w:val="-10"/>
                        <w:w w:val="105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45;top:1376;width:1053;height:165" type="#_x0000_t202" id="docshape16" filled="false" stroked="false">
              <v:textbox inset="0,0,0,0">
                <w:txbxContent>
                  <w:p>
                    <w:pPr>
                      <w:tabs>
                        <w:tab w:pos="452" w:val="left" w:leader="none"/>
                      </w:tabs>
                      <w:spacing w:before="3"/>
                      <w:ind w:left="85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-5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50100"/>
                        <w:sz w:val="5"/>
                      </w:rPr>
                      <w:tab/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5"/>
                      </w:rPr>
                      <w:t>OUT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z w:val="5"/>
                      </w:rPr>
                      <w:t>L</w:t>
                    </w:r>
                    <w:r>
                      <w:rPr>
                        <w:b/>
                        <w:color w:val="050100"/>
                        <w:spacing w:val="66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z w:val="5"/>
                      </w:rPr>
                      <w:t>R</w:t>
                    </w:r>
                    <w:r>
                      <w:rPr>
                        <w:b/>
                        <w:color w:val="050100"/>
                        <w:spacing w:val="69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z w:val="5"/>
                      </w:rPr>
                      <w:t>L</w:t>
                    </w:r>
                    <w:r>
                      <w:rPr>
                        <w:b/>
                        <w:color w:val="050100"/>
                        <w:spacing w:val="66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z w:val="5"/>
                      </w:rPr>
                      <w:t>R</w:t>
                    </w:r>
                    <w:r>
                      <w:rPr>
                        <w:b/>
                        <w:color w:val="050100"/>
                        <w:spacing w:val="61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z w:val="5"/>
                      </w:rPr>
                      <w:t>TX</w:t>
                    </w:r>
                    <w:r>
                      <w:rPr>
                        <w:b/>
                        <w:color w:val="050100"/>
                        <w:spacing w:val="46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sz w:val="5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904;top:1475;width:317;height:69" type="#_x0000_t202" id="docshape17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z w:val="5"/>
                      </w:rPr>
                      <w:t>VCC</w:t>
                    </w:r>
                    <w:r>
                      <w:rPr>
                        <w:b/>
                        <w:color w:val="050100"/>
                        <w:spacing w:val="32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z w:val="5"/>
                      </w:rPr>
                      <w:t>1</w:t>
                    </w:r>
                    <w:r>
                      <w:rPr>
                        <w:b/>
                        <w:color w:val="050100"/>
                        <w:spacing w:val="67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7;top:1792;width:218;height:67" type="#_x0000_t202" id="docshape18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DC</w:t>
                    </w:r>
                    <w:r>
                      <w:rPr>
                        <w:b/>
                        <w:color w:val="050100"/>
                        <w:spacing w:val="2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5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1253;top:1792;width:278;height:67" type="#_x0000_t202" id="docshape19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5"/>
                        <w:sz w:val="5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5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1964;top:1792;width:80;height:67" type="#_x0000_t202" id="docshape2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-5"/>
                        <w:w w:val="115"/>
                        <w:sz w:val="5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506;top:1792;width:2895;height:67" type="#_x0000_t202" id="docshape21" filled="false" stroked="false">
              <v:textbox inset="0,0,0,0">
                <w:txbxContent>
                  <w:p>
                    <w:pPr>
                      <w:tabs>
                        <w:tab w:pos="963" w:val="left" w:leader="none"/>
                        <w:tab w:pos="141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OUT</w:t>
                    </w:r>
                    <w:r>
                      <w:rPr>
                        <w:b/>
                        <w:color w:val="050100"/>
                        <w:spacing w:val="80"/>
                        <w:w w:val="150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9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OUT</w:t>
                    </w:r>
                    <w:r>
                      <w:rPr>
                        <w:b/>
                        <w:color w:val="050100"/>
                        <w:spacing w:val="30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z w:val="5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5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z w:val="5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40"/>
                        <w:w w:val="110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67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23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IO</w:t>
                    </w:r>
                    <w:r>
                      <w:rPr>
                        <w:b/>
                        <w:color w:val="050100"/>
                        <w:spacing w:val="3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IN</w:t>
                    </w:r>
                    <w:r>
                      <w:rPr>
                        <w:b/>
                        <w:color w:val="050100"/>
                        <w:spacing w:val="56"/>
                        <w:w w:val="110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26;top:2048;width:1569;height:185" type="#_x0000_t202" id="docshape22" filled="false" stroked="false">
              <v:textbox inset="0,0,0,0">
                <w:txbxContent>
                  <w:p>
                    <w:pPr>
                      <w:tabs>
                        <w:tab w:pos="380" w:val="left" w:leader="none"/>
                        <w:tab w:pos="783" w:val="left" w:leader="none"/>
                        <w:tab w:pos="1391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19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18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z w:val="14"/>
                      </w:rPr>
                      <w:t>17</w:t>
                    </w:r>
                    <w:r>
                      <w:rPr>
                        <w:b/>
                        <w:color w:val="FFFFFF"/>
                        <w:spacing w:val="3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16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96;top:2060;width:177;height:172" type="#_x0000_t202" id="docshape2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924;top:2053;width:177;height:172" type="#_x0000_t202" id="docshape24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492;top:2055;width:177;height:172" type="#_x0000_t202" id="docshape25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070;top:2051;width:177;height:172" type="#_x0000_t202" id="docshape26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4520;top:2048;width:837;height:180" type="#_x0000_t202" id="docshape27" filled="false" stroked="false">
              <v:textbox inset="0,0,0,0">
                <w:txbxContent>
                  <w:p>
                    <w:pPr>
                      <w:tabs>
                        <w:tab w:pos="407" w:val="left" w:leader="none"/>
                        <w:tab w:pos="737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10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9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42;top:1394;width:110;height:75" type="#_x0000_t202" id="docshape28" filled="false" stroked="false">
              <v:textbox inset="0,0,0,0">
                <w:txbxContent>
                  <w:p>
                    <w:pPr>
                      <w:spacing w:before="8"/>
                      <w:ind w:left="35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04"/>
                        <w:sz w:val="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127;top:1394;width:110;height:75" type="#_x0000_t202" id="docshape2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center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99"/>
                        <w:sz w:val="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012;top:1394;width:110;height:75" type="#_x0000_t202" id="docshape30" filled="false" stroked="false">
              <v:textbox inset="0,0,0,0">
                <w:txbxContent>
                  <w:p>
                    <w:pPr>
                      <w:spacing w:before="8"/>
                      <w:ind w:left="35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04"/>
                        <w:sz w:val="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98;top:1394;width:110;height:75" type="#_x0000_t202" id="docshape3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center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99"/>
                        <w:sz w:val="5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99488">
            <wp:simplePos x="0" y="0"/>
            <wp:positionH relativeFrom="page">
              <wp:posOffset>239712</wp:posOffset>
            </wp:positionH>
            <wp:positionV relativeFrom="paragraph">
              <wp:posOffset>183308</wp:posOffset>
            </wp:positionV>
            <wp:extent cx="3291462" cy="319087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6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1646688</wp:posOffset>
            </wp:positionH>
            <wp:positionV relativeFrom="paragraph">
              <wp:posOffset>580175</wp:posOffset>
            </wp:positionV>
            <wp:extent cx="5633" cy="17907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00512">
            <wp:simplePos x="0" y="0"/>
            <wp:positionH relativeFrom="page">
              <wp:posOffset>2135117</wp:posOffset>
            </wp:positionH>
            <wp:positionV relativeFrom="paragraph">
              <wp:posOffset>580175</wp:posOffset>
            </wp:positionV>
            <wp:extent cx="5633" cy="17907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5" w:id="6"/>
      <w:r>
        <w:rPr>
          <w:color w:val="1B75BC"/>
        </w:rPr>
        <w:t>Encoder </w:t>
      </w:r>
      <w:bookmarkEnd w:id="6"/>
      <w:r>
        <w:rPr>
          <w:color w:val="1B75BC"/>
          <w:spacing w:val="-2"/>
        </w:rPr>
        <w:t>Panel</w:t>
      </w: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287" w:type="dxa"/>
        <w:tblBorders>
          <w:top w:val="single" w:sz="2" w:space="0" w:color="050100"/>
          <w:left w:val="single" w:sz="2" w:space="0" w:color="050100"/>
          <w:bottom w:val="single" w:sz="2" w:space="0" w:color="050100"/>
          <w:right w:val="single" w:sz="2" w:space="0" w:color="050100"/>
          <w:insideH w:val="single" w:sz="2" w:space="0" w:color="050100"/>
          <w:insideV w:val="single" w:sz="2" w:space="0" w:color="0501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"/>
        <w:gridCol w:w="390"/>
        <w:gridCol w:w="346"/>
        <w:gridCol w:w="603"/>
        <w:gridCol w:w="707"/>
        <w:gridCol w:w="873"/>
        <w:gridCol w:w="747"/>
        <w:gridCol w:w="1261"/>
      </w:tblGrid>
      <w:tr>
        <w:trPr>
          <w:trHeight w:val="580" w:hRule="atLeast"/>
        </w:trPr>
        <w:tc>
          <w:tcPr>
            <w:tcW w:w="5201" w:type="dxa"/>
            <w:gridSpan w:val="8"/>
            <w:tcBorders>
              <w:top w:val="nil"/>
              <w:bottom w:val="single" w:sz="36" w:space="0" w:color="FFFFFF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85" w:lineRule="exact" w:before="1"/>
              <w:ind w:right="128"/>
              <w:jc w:val="right"/>
              <w:rPr>
                <w:b/>
                <w:sz w:val="8"/>
              </w:rPr>
            </w:pPr>
            <w:r>
              <w:rPr>
                <w:b/>
                <w:color w:val="050100"/>
                <w:spacing w:val="-5"/>
                <w:w w:val="105"/>
                <w:sz w:val="8"/>
              </w:rPr>
              <w:t>ENC</w:t>
            </w:r>
          </w:p>
          <w:p>
            <w:pPr>
              <w:pStyle w:val="TableParagraph"/>
              <w:tabs>
                <w:tab w:pos="3426" w:val="left" w:leader="none"/>
              </w:tabs>
              <w:spacing w:line="62" w:lineRule="exact"/>
              <w:ind w:left="2915"/>
              <w:rPr>
                <w:b/>
                <w:sz w:val="6"/>
              </w:rPr>
            </w:pPr>
            <w:r>
              <w:rPr>
                <w:b/>
                <w:color w:val="050100"/>
                <w:spacing w:val="-10"/>
                <w:w w:val="105"/>
                <w:sz w:val="6"/>
              </w:rPr>
              <w:t>1</w:t>
            </w:r>
            <w:r>
              <w:rPr>
                <w:b/>
                <w:color w:val="050100"/>
                <w:sz w:val="6"/>
              </w:rPr>
              <w:tab/>
            </w:r>
            <w:r>
              <w:rPr>
                <w:b/>
                <w:color w:val="050100"/>
                <w:spacing w:val="-10"/>
                <w:w w:val="105"/>
                <w:sz w:val="6"/>
              </w:rPr>
              <w:t>2</w:t>
            </w: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3"/>
              <w:rPr>
                <w:b/>
                <w:sz w:val="5"/>
              </w:rPr>
            </w:pPr>
          </w:p>
          <w:p>
            <w:pPr>
              <w:pStyle w:val="TableParagraph"/>
              <w:tabs>
                <w:tab w:pos="2162" w:val="left" w:leader="none"/>
                <w:tab w:pos="2761" w:val="left" w:leader="none"/>
                <w:tab w:pos="3615" w:val="left" w:leader="none"/>
              </w:tabs>
              <w:spacing w:line="56" w:lineRule="exact"/>
              <w:ind w:left="188"/>
              <w:rPr>
                <w:b/>
                <w:sz w:val="5"/>
              </w:rPr>
            </w:pPr>
            <w:r>
              <w:rPr>
                <w:b/>
                <w:color w:val="050100"/>
                <w:w w:val="110"/>
                <w:sz w:val="5"/>
              </w:rPr>
              <w:t>RESET</w:t>
            </w:r>
            <w:r>
              <w:rPr>
                <w:b/>
                <w:color w:val="050100"/>
                <w:spacing w:val="76"/>
                <w:w w:val="110"/>
                <w:sz w:val="5"/>
              </w:rPr>
              <w:t>  </w:t>
            </w:r>
            <w:r>
              <w:rPr>
                <w:b/>
                <w:color w:val="050100"/>
                <w:w w:val="110"/>
                <w:sz w:val="5"/>
              </w:rPr>
              <w:t>POWER</w:t>
            </w:r>
            <w:r>
              <w:rPr>
                <w:b/>
                <w:color w:val="050100"/>
                <w:spacing w:val="77"/>
                <w:w w:val="110"/>
                <w:sz w:val="5"/>
              </w:rPr>
              <w:t>  </w:t>
            </w:r>
            <w:r>
              <w:rPr>
                <w:b/>
                <w:color w:val="050100"/>
                <w:spacing w:val="-4"/>
                <w:w w:val="110"/>
                <w:sz w:val="5"/>
              </w:rPr>
              <w:t>LINK</w:t>
            </w:r>
            <w:r>
              <w:rPr>
                <w:b/>
                <w:color w:val="050100"/>
                <w:sz w:val="5"/>
              </w:rPr>
              <w:tab/>
            </w:r>
            <w:r>
              <w:rPr>
                <w:b/>
                <w:color w:val="050100"/>
                <w:w w:val="110"/>
                <w:position w:val="1"/>
                <w:sz w:val="5"/>
              </w:rPr>
              <w:t>CH</w:t>
            </w:r>
            <w:r>
              <w:rPr>
                <w:b/>
                <w:color w:val="050100"/>
                <w:spacing w:val="2"/>
                <w:w w:val="110"/>
                <w:position w:val="1"/>
                <w:sz w:val="5"/>
              </w:rPr>
              <w:t> </w:t>
            </w:r>
            <w:r>
              <w:rPr>
                <w:b/>
                <w:color w:val="050100"/>
                <w:spacing w:val="-2"/>
                <w:w w:val="110"/>
                <w:position w:val="1"/>
                <w:sz w:val="5"/>
              </w:rPr>
              <w:t>SELECT</w:t>
            </w:r>
            <w:r>
              <w:rPr>
                <w:b/>
                <w:color w:val="050100"/>
                <w:position w:val="1"/>
                <w:sz w:val="5"/>
              </w:rPr>
              <w:tab/>
            </w:r>
            <w:r>
              <w:rPr>
                <w:b/>
                <w:strike/>
                <w:color w:val="050100"/>
                <w:spacing w:val="80"/>
                <w:w w:val="110"/>
                <w:position w:val="1"/>
                <w:sz w:val="5"/>
              </w:rPr>
              <w:t>  </w:t>
            </w:r>
            <w:r>
              <w:rPr>
                <w:b/>
                <w:strike/>
                <w:color w:val="050100"/>
                <w:w w:val="110"/>
                <w:position w:val="1"/>
                <w:sz w:val="5"/>
              </w:rPr>
              <w:t>USB 2.0 DEVICE</w:t>
            </w:r>
            <w:r>
              <w:rPr>
                <w:b/>
                <w:strike/>
                <w:color w:val="050100"/>
                <w:position w:val="1"/>
                <w:sz w:val="5"/>
              </w:rPr>
              <w:tab/>
            </w:r>
            <w:r>
              <w:rPr>
                <w:b/>
                <w:strike w:val="0"/>
                <w:color w:val="050100"/>
                <w:spacing w:val="80"/>
                <w:w w:val="110"/>
                <w:position w:val="1"/>
                <w:sz w:val="5"/>
              </w:rPr>
              <w:t>  </w:t>
            </w:r>
            <w:r>
              <w:rPr>
                <w:b/>
                <w:strike w:val="0"/>
                <w:color w:val="050100"/>
                <w:w w:val="110"/>
                <w:position w:val="1"/>
                <w:sz w:val="5"/>
              </w:rPr>
              <w:t>USB HOST</w:t>
            </w:r>
          </w:p>
        </w:tc>
      </w:tr>
      <w:tr>
        <w:trPr>
          <w:trHeight w:val="65" w:hRule="atLeast"/>
        </w:trPr>
        <w:tc>
          <w:tcPr>
            <w:tcW w:w="274" w:type="dxa"/>
            <w:tcBorders>
              <w:left w:val="nil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0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6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7" w:type="dxa"/>
            <w:tcBorders>
              <w:top w:val="thickThinMediumGap" w:sz="2" w:space="0" w:color="FFFFFF"/>
              <w:left w:val="single" w:sz="6" w:space="0" w:color="2571B5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73" w:type="dxa"/>
            <w:tcBorders>
              <w:top w:val="thickThinMediumGap" w:sz="2" w:space="0" w:color="050100"/>
              <w:left w:val="single" w:sz="6" w:space="0" w:color="2571B5"/>
              <w:bottom w:val="nil"/>
              <w:right w:val="single" w:sz="6" w:space="0" w:color="1B75BC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7" w:type="dxa"/>
            <w:tcBorders>
              <w:left w:val="single" w:sz="6" w:space="0" w:color="1B75BC"/>
              <w:bottom w:val="nil"/>
              <w:right w:val="single" w:sz="6" w:space="0" w:color="2571B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1" w:type="dxa"/>
            <w:tcBorders>
              <w:left w:val="single" w:sz="6" w:space="0" w:color="2571B5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2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125"/>
        <w:gridCol w:w="3953"/>
      </w:tblGrid>
      <w:tr>
        <w:trPr>
          <w:trHeight w:val="211" w:hRule="atLeast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125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12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762" w:hRule="atLeast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3"/>
              <w:ind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3"/>
              <w:ind w:left="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RESET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3" w:lineRule="auto" w:before="16"/>
              <w:ind w:left="33" w:right="6"/>
              <w:rPr>
                <w:sz w:val="14"/>
              </w:rPr>
            </w:pPr>
            <w:r>
              <w:rPr>
                <w:color w:val="231F20"/>
                <w:sz w:val="14"/>
              </w:rPr>
              <w:t>During device operation, press and hold the RESET button for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5 seconds. When the POWER LED and LINK LED flash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simultaneously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screen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displays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3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dots,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indicates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that the device is resetting. Then you can release the RESET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button. The device is in unicast mode after the reset.</w:t>
            </w:r>
          </w:p>
        </w:tc>
      </w:tr>
      <w:tr>
        <w:trPr>
          <w:trHeight w:val="615" w:hRule="atLeast"/>
        </w:trPr>
        <w:tc>
          <w:tcPr>
            <w:tcW w:w="341" w:type="dxa"/>
            <w:tcBorders>
              <w:top w:val="single" w:sz="4" w:space="0" w:color="231F20"/>
              <w:bottom w:val="doub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double" w:sz="4" w:space="0" w:color="231F20"/>
            </w:tcBorders>
            <w:shd w:val="clear" w:color="auto" w:fill="D1D3D4"/>
          </w:tcPr>
          <w:p>
            <w:pPr>
              <w:pStyle w:val="TableParagraph"/>
              <w:spacing w:before="141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(Red)</w:t>
            </w:r>
          </w:p>
        </w:tc>
        <w:tc>
          <w:tcPr>
            <w:tcW w:w="3953" w:type="dxa"/>
            <w:tcBorders>
              <w:top w:val="single" w:sz="4" w:space="0" w:color="231F20"/>
              <w:bottom w:val="double" w:sz="4" w:space="0" w:color="231F20"/>
            </w:tcBorders>
            <w:shd w:val="clear" w:color="auto" w:fill="D1D3D4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15" w:val="left" w:leader="none"/>
              </w:tabs>
              <w:spacing w:line="152" w:lineRule="exact" w:before="0" w:after="0"/>
              <w:ind w:left="114" w:right="0" w:hanging="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on: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system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(with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</w:t>
            </w:r>
          </w:p>
          <w:p>
            <w:pPr>
              <w:pStyle w:val="TableParagraph"/>
              <w:spacing w:line="150" w:lineRule="exact"/>
              <w:ind w:left="1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supply).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5" w:val="left" w:leader="none"/>
              </w:tabs>
              <w:spacing w:line="150" w:lineRule="exact" w:before="0" w:after="0"/>
              <w:ind w:left="114" w:right="0" w:hanging="84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The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system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is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powered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(without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PoE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or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DC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power</w:t>
            </w:r>
          </w:p>
          <w:p>
            <w:pPr>
              <w:pStyle w:val="TableParagraph"/>
              <w:spacing w:line="143" w:lineRule="exact"/>
              <w:ind w:left="1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supply).</w:t>
            </w:r>
          </w:p>
        </w:tc>
      </w:tr>
      <w:tr>
        <w:trPr>
          <w:trHeight w:val="1360" w:hRule="atLeast"/>
        </w:trPr>
        <w:tc>
          <w:tcPr>
            <w:tcW w:w="341" w:type="dxa"/>
            <w:tcBorders>
              <w:top w:val="doub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25" w:type="dxa"/>
            <w:tcBorders>
              <w:top w:val="doub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3953" w:type="dxa"/>
            <w:tcBorders>
              <w:top w:val="doub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37" w:lineRule="exact"/>
              <w:ind w:left="2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Connection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status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LED.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23" w:lineRule="auto" w:before="3" w:after="0"/>
              <w:ind w:left="95" w:right="326" w:hanging="7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 and Decoder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through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LAN(PoE)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there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video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transmitted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Decoder.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23" w:lineRule="auto" w:before="1" w:after="0"/>
              <w:ind w:left="95" w:right="52" w:hanging="7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flashes: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 and 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through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LAN(PoE)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transmitted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Decoder.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23" w:lineRule="auto" w:before="1" w:after="0"/>
              <w:ind w:left="95" w:right="109" w:hanging="7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off: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 and 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not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through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LAN(PoE)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</w:p>
        </w:tc>
      </w:tr>
      <w:tr>
        <w:trPr>
          <w:trHeight w:val="491" w:hRule="atLeast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screen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3" w:lineRule="auto" w:before="16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Shows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default.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Displays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corresponding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options of configuration functions during setting Encoder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configurations.</w:t>
            </w:r>
          </w:p>
        </w:tc>
      </w:tr>
      <w:tr>
        <w:trPr>
          <w:trHeight w:val="356" w:hRule="atLeast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0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90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CH</w:t>
            </w:r>
            <w:r>
              <w:rPr>
                <w:color w:val="231F20"/>
                <w:spacing w:val="-2"/>
                <w:sz w:val="14"/>
              </w:rPr>
              <w:t> SELECT</w:t>
            </w:r>
          </w:p>
        </w:tc>
        <w:tc>
          <w:tcPr>
            <w:tcW w:w="3953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6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buttons,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other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settings.</w:t>
            </w:r>
          </w:p>
        </w:tc>
      </w:tr>
      <w:tr>
        <w:trPr>
          <w:trHeight w:val="203" w:hRule="atLeast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"/>
              <w:ind w:right="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125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5" w:lineRule="exact" w:before="29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9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devices.</w:t>
            </w:r>
          </w:p>
        </w:tc>
      </w:tr>
      <w:tr>
        <w:trPr>
          <w:trHeight w:val="208" w:hRule="atLeast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right="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31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HOST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3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Host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PC.</w:t>
            </w:r>
          </w:p>
        </w:tc>
      </w:tr>
      <w:tr>
        <w:trPr>
          <w:trHeight w:val="348" w:hRule="atLeast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76"/>
              <w:ind w:right="2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7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953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(default) through the panel buttons.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8" w:top="200" w:bottom="300" w:left="100" w:right="0"/>
        </w:sectPr>
      </w:pPr>
    </w:p>
    <w:tbl>
      <w:tblPr>
        <w:tblW w:w="0" w:type="auto"/>
        <w:jc w:val="left"/>
        <w:tblInd w:w="1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1026"/>
        <w:gridCol w:w="4030"/>
      </w:tblGrid>
      <w:tr>
        <w:trPr>
          <w:trHeight w:val="215" w:hRule="atLeast"/>
        </w:trPr>
        <w:tc>
          <w:tcPr>
            <w:tcW w:w="35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02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7"/>
              <w:ind w:left="37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030" w:type="dxa"/>
          </w:tcPr>
          <w:p>
            <w:pPr>
              <w:pStyle w:val="TableParagraph"/>
              <w:spacing w:before="17"/>
              <w:ind w:left="12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48" w:hRule="atLeast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0"/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026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4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030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8"/>
              <w:ind w:left="30" w:right="53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(default) through the panel buttons.</w:t>
            </w:r>
          </w:p>
        </w:tc>
      </w:tr>
      <w:tr>
        <w:trPr>
          <w:trHeight w:val="3365" w:hRule="atLeast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8" w:right="255"/>
              <w:rPr>
                <w:sz w:val="14"/>
              </w:rPr>
            </w:pPr>
            <w:r>
              <w:rPr>
                <w:color w:val="231F20"/>
                <w:sz w:val="14"/>
              </w:rPr>
              <w:t>RELAYS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DIGITAL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IO</w:t>
            </w:r>
          </w:p>
        </w:tc>
        <w:tc>
          <w:tcPr>
            <w:tcW w:w="40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8" w:lineRule="auto" w:before="25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VCC: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(12V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configurable),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@50mA, 5V@ 100mA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loading. The default output is 12V.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RELAYS: 2 channel low-voltage relay ports, each group 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independent and isolated, maximum to 1A 30VDC loading.</w:t>
            </w:r>
          </w:p>
          <w:p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Contacts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disconnected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default.</w:t>
            </w:r>
          </w:p>
          <w:p>
            <w:pPr>
              <w:pStyle w:val="TableParagraph"/>
              <w:spacing w:line="223" w:lineRule="auto" w:before="8"/>
              <w:ind w:left="25" w:right="5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IO: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channel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GPIO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ports,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detection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(up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detection).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(default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low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detection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configurable.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internal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pull-up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voltage follows the VCC.</w:t>
            </w:r>
          </w:p>
          <w:p>
            <w:pPr>
              <w:pStyle w:val="TableParagraph"/>
              <w:spacing w:line="147" w:lineRule="exact"/>
              <w:ind w:left="2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Output control </w:t>
            </w:r>
            <w:r>
              <w:rPr>
                <w:color w:val="231F20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79" w:val="left" w:leader="none"/>
              </w:tabs>
              <w:spacing w:line="223" w:lineRule="auto" w:before="4" w:after="0"/>
              <w:ind w:left="181" w:right="2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withstand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sink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current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50mA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outputting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low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level.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82" w:val="left" w:leader="none"/>
              </w:tabs>
              <w:spacing w:line="223" w:lineRule="auto" w:before="0" w:after="0"/>
              <w:ind w:left="181" w:right="402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current driving capacity is 2mA.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74" w:val="left" w:leader="none"/>
              </w:tabs>
              <w:spacing w:line="223" w:lineRule="auto" w:before="1" w:after="0"/>
              <w:ind w:left="181" w:right="332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current driving capacity is 5mA.</w:t>
            </w:r>
          </w:p>
          <w:p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detection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82" w:val="left" w:leader="none"/>
              </w:tabs>
              <w:spacing w:line="223" w:lineRule="auto" w:before="3" w:after="0"/>
              <w:ind w:left="181" w:right="298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5V,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pulled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internally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through a 2.2K ohm resistor.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82" w:val="left" w:leader="none"/>
              </w:tabs>
              <w:spacing w:line="150" w:lineRule="exact" w:before="0" w:after="0"/>
              <w:ind w:left="181" w:right="143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12V,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pulled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internally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through a 2.2K ohm resistor.</w:t>
            </w:r>
          </w:p>
        </w:tc>
      </w:tr>
      <w:tr>
        <w:trPr>
          <w:trHeight w:val="369" w:hRule="atLeast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7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40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and local serial port control. The default baud rate is 115200.</w:t>
            </w:r>
          </w:p>
        </w:tc>
      </w:tr>
      <w:tr>
        <w:trPr>
          <w:trHeight w:val="514" w:hRule="atLeast"/>
        </w:trPr>
        <w:tc>
          <w:tcPr>
            <w:tcW w:w="351" w:type="dxa"/>
            <w:vMerge w:val="restart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2"/>
                <w:sz w:val="14"/>
              </w:rPr>
              <w:t>IN/OUT</w:t>
            </w:r>
          </w:p>
        </w:tc>
        <w:tc>
          <w:tcPr>
            <w:tcW w:w="4030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AUDIO IN:</w:t>
            </w:r>
            <w:r>
              <w:rPr>
                <w:color w:val="231F20"/>
                <w:spacing w:val="-1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Analog 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the 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can be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embedded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into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over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Decoder,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loopout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Encoder.</w:t>
            </w:r>
          </w:p>
        </w:tc>
      </w:tr>
      <w:tr>
        <w:trPr>
          <w:trHeight w:val="671" w:hRule="atLeast"/>
        </w:trPr>
        <w:tc>
          <w:tcPr>
            <w:tcW w:w="351" w:type="dxa"/>
            <w:vMerge/>
            <w:tcBorders>
              <w:top w:val="nil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shd w:val="clear" w:color="auto" w:fill="D1D3D4"/>
          </w:tcPr>
          <w:p>
            <w:pPr>
              <w:pStyle w:val="TableParagraph"/>
              <w:spacing w:line="237" w:lineRule="auto" w:before="1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:</w:t>
            </w:r>
            <w:r>
              <w:rPr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z w:val="14"/>
              </w:rPr>
              <w:t>Analog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It can output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the 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extracted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(in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case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LPCM)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.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Also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transmitted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unicast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(point-to-point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direct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connection).</w:t>
            </w:r>
          </w:p>
        </w:tc>
      </w:tr>
      <w:tr>
        <w:trPr>
          <w:trHeight w:val="812" w:hRule="atLeast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S/PDIF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030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30" w:lineRule="auto" w:before="13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S/PDIF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ARC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S/PDIF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returned from the Decoder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both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the Encoder and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correspondingly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ARC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S/PDIF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return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(Set through the Controller Box or API commands in Multicast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mode; Set through the front panel buttons in unicast mode).</w:t>
            </w:r>
          </w:p>
        </w:tc>
      </w:tr>
      <w:tr>
        <w:trPr>
          <w:trHeight w:val="350" w:hRule="atLeast"/>
        </w:trPr>
        <w:tc>
          <w:tcPr>
            <w:tcW w:w="351" w:type="dxa"/>
            <w:tcBorders>
              <w:top w:val="single" w:sz="4" w:space="0" w:color="231F20"/>
              <w:bottom w:val="double" w:sz="2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2"/>
              <w:ind w:left="7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double" w:sz="2" w:space="0" w:color="231F20"/>
            </w:tcBorders>
            <w:shd w:val="clear" w:color="auto" w:fill="D1D3D4"/>
          </w:tcPr>
          <w:p>
            <w:pPr>
              <w:pStyle w:val="TableParagraph"/>
              <w:spacing w:before="92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030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exact" w:before="10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HDMI local loop output 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display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such as TV or monitor.</w:t>
            </w:r>
          </w:p>
        </w:tc>
      </w:tr>
      <w:tr>
        <w:trPr>
          <w:trHeight w:val="351" w:hRule="atLeast"/>
        </w:trPr>
        <w:tc>
          <w:tcPr>
            <w:tcW w:w="351" w:type="dxa"/>
            <w:tcBorders>
              <w:top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01"/>
              <w:ind w:left="7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double" w:sz="2" w:space="0" w:color="231F20"/>
              <w:left w:val="single" w:sz="4" w:space="0" w:color="231F20"/>
            </w:tcBorders>
          </w:tcPr>
          <w:p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030" w:type="dxa"/>
            <w:tcBorders>
              <w:top w:val="double" w:sz="2" w:space="0" w:color="231F20"/>
            </w:tcBorders>
          </w:tcPr>
          <w:p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HDMI signal input port,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source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 such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as Blu-ray Player or Set-top box with an HDMI cable.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01536">
            <wp:simplePos x="0" y="0"/>
            <wp:positionH relativeFrom="page">
              <wp:posOffset>172046</wp:posOffset>
            </wp:positionH>
            <wp:positionV relativeFrom="page">
              <wp:posOffset>212674</wp:posOffset>
            </wp:positionV>
            <wp:extent cx="3449725" cy="140017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5960" w:h="7940"/>
          <w:pgMar w:header="0" w:footer="118" w:top="300" w:bottom="457" w:left="100" w:right="0"/>
        </w:sectPr>
      </w:pPr>
    </w:p>
    <w:tbl>
      <w:tblPr>
        <w:tblW w:w="0" w:type="auto"/>
        <w:jc w:val="left"/>
        <w:tblInd w:w="17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901"/>
        <w:gridCol w:w="4154"/>
      </w:tblGrid>
      <w:tr>
        <w:trPr>
          <w:trHeight w:val="214" w:hRule="atLeast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49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01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25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5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140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537" w:hRule="atLeast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8"/>
              <w:ind w:left="42" w:right="38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rFonts w:ascii="Times New Roman"/>
                <w:color w:val="231F20"/>
                <w:sz w:val="14"/>
              </w:rPr>
              <w:t>,</w:t>
            </w:r>
            <w:r>
              <w:rPr>
                <w:rFonts w:ascii="Times New Roman"/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4K60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audio/video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transmission,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charging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external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USB-C IN 2 port must be connected to the power supply).</w:t>
            </w:r>
          </w:p>
        </w:tc>
      </w:tr>
      <w:tr>
        <w:trPr>
          <w:trHeight w:val="510" w:hRule="atLeast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8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2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3" w:lineRule="auto" w:before="19"/>
              <w:ind w:left="34" w:right="12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only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100W.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UCB-C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adapter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to charge the device connected to the USB-C IN 1 port.</w:t>
            </w:r>
          </w:p>
        </w:tc>
      </w:tr>
      <w:tr>
        <w:trPr>
          <w:trHeight w:val="1428" w:hRule="atLeast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LAN(PoE)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1G LAN port, supporting PoE function, with Auto IP mode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default,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address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169.254.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x.x.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network Switch to form a distributed system.</w:t>
            </w:r>
          </w:p>
          <w:p>
            <w:pPr>
              <w:pStyle w:val="TableParagraph"/>
              <w:spacing w:line="223" w:lineRule="auto"/>
              <w:ind w:left="30" w:right="174"/>
              <w:rPr>
                <w:sz w:val="14"/>
              </w:rPr>
            </w:pPr>
            <w:r>
              <w:rPr>
                <w:color w:val="231F20"/>
                <w:sz w:val="14"/>
              </w:rPr>
              <w:t>Yellow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LED: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transmission,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light off when there is no data transmission.</w:t>
            </w:r>
          </w:p>
          <w:p>
            <w:pPr>
              <w:pStyle w:val="TableParagraph"/>
              <w:spacing w:line="223" w:lineRule="auto"/>
              <w:ind w:left="30" w:right="174"/>
              <w:rPr>
                <w:sz w:val="14"/>
              </w:rPr>
            </w:pPr>
            <w:r>
              <w:rPr>
                <w:color w:val="231F20"/>
                <w:sz w:val="14"/>
              </w:rPr>
              <w:t>Green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LED: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linked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normally,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light off when the network is not linked.</w:t>
            </w:r>
          </w:p>
          <w:p>
            <w:pPr>
              <w:pStyle w:val="TableParagraph"/>
              <w:spacing w:line="223" w:lineRule="auto"/>
              <w:ind w:left="30" w:right="174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Note: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When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network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Switch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delivers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PoE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power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supply,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DC</w:t>
            </w:r>
            <w:r>
              <w:rPr>
                <w:i/>
                <w:color w:val="231F20"/>
                <w:spacing w:val="40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12V adapter doesn't need to apply on the unit.</w:t>
            </w:r>
          </w:p>
        </w:tc>
      </w:tr>
      <w:tr>
        <w:trPr>
          <w:trHeight w:val="664" w:hRule="atLeast"/>
        </w:trPr>
        <w:tc>
          <w:tcPr>
            <w:tcW w:w="35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12V</w:t>
            </w:r>
          </w:p>
        </w:tc>
        <w:tc>
          <w:tcPr>
            <w:tcW w:w="4154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5" w:lineRule="exact" w:before="12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via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two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methods: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57" w:val="left" w:leader="none"/>
              </w:tabs>
              <w:spacing w:line="150" w:lineRule="exact" w:before="0" w:after="0"/>
              <w:ind w:left="156" w:right="0" w:hanging="1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Local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12V/2.5A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supply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(with</w:t>
            </w:r>
            <w:r>
              <w:rPr>
                <w:color w:val="231F20"/>
                <w:spacing w:val="-2"/>
                <w:sz w:val="14"/>
              </w:rPr>
              <w:t> priority)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57" w:val="left" w:leader="none"/>
              </w:tabs>
              <w:spacing w:line="150" w:lineRule="exact" w:before="0" w:after="0"/>
              <w:ind w:left="156" w:right="0" w:hanging="1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Switch.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acts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mode.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the</w:t>
            </w:r>
          </w:p>
          <w:p>
            <w:pPr>
              <w:pStyle w:val="TableParagraph"/>
              <w:spacing w:line="155" w:lineRule="exact"/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supports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function,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supply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needed.</w:t>
            </w:r>
          </w:p>
        </w:tc>
      </w:tr>
    </w:tbl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1" simplePos="0" relativeHeight="486402048">
            <wp:simplePos x="0" y="0"/>
            <wp:positionH relativeFrom="page">
              <wp:posOffset>172529</wp:posOffset>
            </wp:positionH>
            <wp:positionV relativeFrom="page">
              <wp:posOffset>210629</wp:posOffset>
            </wp:positionV>
            <wp:extent cx="3461638" cy="14087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</w:pPr>
      <w:r>
        <w:rPr>
          <w:color w:val="231F20"/>
        </w:rPr>
        <w:t>Operation</w:t>
      </w:r>
      <w:r>
        <w:rPr>
          <w:color w:val="231F20"/>
          <w:spacing w:val="-1"/>
        </w:rPr>
        <w:t> </w:t>
      </w:r>
      <w:r>
        <w:rPr>
          <w:color w:val="231F20"/>
        </w:rPr>
        <w:t>description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LED</w:t>
      </w:r>
      <w:r>
        <w:rPr>
          <w:color w:val="231F20"/>
          <w:spacing w:val="-1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CH</w:t>
      </w:r>
      <w:r>
        <w:rPr>
          <w:color w:val="231F20"/>
          <w:spacing w:val="-1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buttons</w:t>
      </w:r>
      <w:r>
        <w:rPr>
          <w:color w:val="231F20"/>
          <w:spacing w:val="-1"/>
        </w:rPr>
        <w:t> </w:t>
      </w:r>
      <w:r>
        <w:rPr>
          <w:color w:val="231F20"/>
        </w:rPr>
        <w:t>(For </w:t>
      </w:r>
      <w:r>
        <w:rPr>
          <w:color w:val="231F20"/>
          <w:spacing w:val="-2"/>
        </w:rPr>
        <w:t>Encoder).</w:t>
      </w:r>
    </w:p>
    <w:p>
      <w:pPr>
        <w:pStyle w:val="BodyText"/>
        <w:spacing w:line="268" w:lineRule="auto" w:before="19"/>
        <w:ind w:left="334" w:right="331" w:hanging="156"/>
        <w:rPr>
          <w:rFonts w:ascii="Times New Roman" w:hAnsi="Times New Roman"/>
        </w:rPr>
      </w:pP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ENC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ID: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system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powered</w:t>
      </w:r>
      <w:r>
        <w:rPr>
          <w:color w:val="231F20"/>
          <w:spacing w:val="-3"/>
        </w:rPr>
        <w:t> </w:t>
      </w:r>
      <w:r>
        <w:rPr>
          <w:color w:val="231F20"/>
        </w:rPr>
        <w:t>on,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Encoder’s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show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ENC ID (000 by default if not set)</w:t>
      </w:r>
      <w:r>
        <w:rPr>
          <w:rFonts w:ascii="Times New Roman" w:hAnsi="Times New Roman"/>
          <w:color w:val="231F20"/>
        </w:rPr>
        <w:t>.</w:t>
      </w:r>
    </w:p>
    <w:p>
      <w:pPr>
        <w:pStyle w:val="BodyText"/>
        <w:spacing w:line="268" w:lineRule="auto"/>
        <w:ind w:left="334" w:right="328" w:hanging="156"/>
        <w:jc w:val="both"/>
      </w:pP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b/>
          <w:color w:val="231F20"/>
        </w:rPr>
        <w:t>IP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address: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Encoder’s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show in</w:t>
      </w:r>
      <w:r>
        <w:rPr>
          <w:color w:val="231F20"/>
          <w:spacing w:val="-1"/>
        </w:rPr>
        <w:t> </w:t>
      </w:r>
      <w:r>
        <w:rPr>
          <w:color w:val="231F20"/>
        </w:rPr>
        <w:t>sequence "IPx", "xxx", "xxx", "xxx", "xxx", which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 IP</w:t>
      </w:r>
      <w:r>
        <w:rPr>
          <w:color w:val="231F20"/>
          <w:spacing w:val="-3"/>
        </w:rPr>
        <w:t> </w:t>
      </w:r>
      <w:r>
        <w:rPr>
          <w:color w:val="231F20"/>
        </w:rPr>
        <w:t>mode and</w:t>
      </w:r>
      <w:r>
        <w:rPr>
          <w:color w:val="231F20"/>
          <w:spacing w:val="-1"/>
        </w:rPr>
        <w:t> </w:t>
      </w:r>
      <w:r>
        <w:rPr>
          <w:color w:val="231F20"/>
        </w:rPr>
        <w:t>IP</w:t>
      </w:r>
      <w:r>
        <w:rPr>
          <w:color w:val="231F20"/>
          <w:spacing w:val="40"/>
        </w:rPr>
        <w:t> </w:t>
      </w:r>
      <w:r>
        <w:rPr>
          <w:color w:val="231F20"/>
        </w:rPr>
        <w:t>address of Encoder.</w:t>
      </w:r>
    </w:p>
    <w:p>
      <w:pPr>
        <w:pStyle w:val="BodyText"/>
        <w:spacing w:line="268" w:lineRule="auto"/>
        <w:ind w:left="334" w:right="331" w:hanging="156"/>
      </w:pPr>
      <w:r>
        <w:rPr>
          <w:color w:val="231F20"/>
        </w:rPr>
        <w:t>3, </w:t>
      </w:r>
      <w:r>
        <w:rPr>
          <w:b/>
          <w:color w:val="231F20"/>
        </w:rPr>
        <w:t>Configuration mode: </w:t>
      </w:r>
      <w:r>
        <w:rPr>
          <w:color w:val="231F20"/>
        </w:rPr>
        <w:t>Press and hold UP</w:t>
      </w:r>
      <w:r>
        <w:rPr>
          <w:color w:val="231F20"/>
          <w:spacing w:val="-1"/>
        </w:rPr>
        <w:t> </w:t>
      </w:r>
      <w:r>
        <w:rPr>
          <w:color w:val="231F20"/>
        </w:rPr>
        <w:t>+ DOWN buttons at the same time for 5</w:t>
      </w:r>
      <w:r>
        <w:rPr>
          <w:color w:val="231F20"/>
          <w:spacing w:val="40"/>
        </w:rPr>
        <w:t> </w:t>
      </w:r>
      <w:r>
        <w:rPr>
          <w:color w:val="231F20"/>
        </w:rPr>
        <w:t>seconds,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release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“CFN”</w:t>
      </w:r>
      <w:r>
        <w:rPr>
          <w:color w:val="231F20"/>
          <w:spacing w:val="-3"/>
        </w:rPr>
        <w:t> </w:t>
      </w:r>
      <w:r>
        <w:rPr>
          <w:color w:val="231F20"/>
        </w:rPr>
        <w:t>displaying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screen.</w:t>
      </w:r>
    </w:p>
    <w:p>
      <w:pPr>
        <w:pStyle w:val="BodyText"/>
        <w:spacing w:line="268" w:lineRule="auto"/>
        <w:ind w:left="334" w:right="133" w:hanging="156"/>
      </w:pP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Device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ID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settings: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3"/>
        </w:rPr>
        <w:t> </w:t>
      </w:r>
      <w:r>
        <w:rPr>
          <w:color w:val="231F20"/>
        </w:rPr>
        <w:t>mode,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UP/DOWN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40"/>
        </w:rPr>
        <w:t> </w:t>
      </w:r>
      <w:r>
        <w:rPr>
          <w:color w:val="231F20"/>
        </w:rPr>
        <w:t>to enter the first page with the current ID number (e.g. 001) displaying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(000 by default). Press and hold UP + DOWN buttons for 5 seconds, then</w:t>
      </w:r>
      <w:r>
        <w:rPr>
          <w:color w:val="231F20"/>
          <w:spacing w:val="40"/>
        </w:rPr>
        <w:t> </w:t>
      </w:r>
      <w:r>
        <w:rPr>
          <w:color w:val="231F20"/>
        </w:rPr>
        <w:t>release to enter the ID settings mode, in which the ID number (e.g. 001)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will flash at 1Hz, then press the UP/DOWN button to select the device ID you</w:t>
      </w:r>
      <w:r>
        <w:rPr>
          <w:color w:val="231F20"/>
          <w:spacing w:val="40"/>
        </w:rPr>
        <w:t> </w:t>
      </w:r>
      <w:r>
        <w:rPr>
          <w:color w:val="231F20"/>
        </w:rPr>
        <w:t>desired (ID range: 000~762), then press and hold UP + DOWN buttons for 5 seconds</w:t>
      </w:r>
      <w:r>
        <w:rPr>
          <w:color w:val="231F20"/>
          <w:spacing w:val="40"/>
        </w:rPr>
        <w:t> </w:t>
      </w:r>
      <w:r>
        <w:rPr>
          <w:color w:val="231F20"/>
        </w:rPr>
        <w:t>to confirm the setting and stop flashing.</w:t>
      </w:r>
      <w:r>
        <w:rPr>
          <w:color w:val="231F20"/>
          <w:spacing w:val="-5"/>
        </w:rPr>
        <w:t> </w:t>
      </w:r>
      <w:r>
        <w:rPr>
          <w:color w:val="231F20"/>
        </w:rPr>
        <w:t>After setting, the unit will reboot automatically.</w:t>
      </w:r>
      <w:r>
        <w:rPr>
          <w:color w:val="231F20"/>
          <w:spacing w:val="40"/>
        </w:rPr>
        <w:t> </w:t>
      </w:r>
      <w:r>
        <w:rPr>
          <w:b/>
          <w:color w:val="231F20"/>
        </w:rPr>
        <w:t>Note: </w:t>
      </w:r>
      <w:r>
        <w:rPr>
          <w:color w:val="231F20"/>
        </w:rPr>
        <w:t>The device ID can not be modified in Controller Box mode.</w:t>
      </w:r>
    </w:p>
    <w:p>
      <w:pPr>
        <w:spacing w:after="0" w:line="268" w:lineRule="auto"/>
        <w:sectPr>
          <w:type w:val="continuous"/>
          <w:pgSz w:w="5960" w:h="7940"/>
          <w:pgMar w:header="0" w:footer="118" w:top="300" w:bottom="320" w:left="100" w:right="0"/>
        </w:sectPr>
      </w:pPr>
    </w:p>
    <w:p>
      <w:pPr>
        <w:pStyle w:val="BodyText"/>
        <w:spacing w:line="225" w:lineRule="auto" w:before="84"/>
        <w:ind w:left="329" w:right="331" w:hanging="156"/>
      </w:pPr>
      <w:r>
        <w:rPr>
          <w:color w:val="231F20"/>
        </w:rPr>
        <w:t>5, </w:t>
      </w:r>
      <w:r>
        <w:rPr>
          <w:b/>
          <w:color w:val="231F20"/>
        </w:rPr>
        <w:t>EDID settings: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 entering the configuration mode, press the UP/DOWN button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page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“E00”</w:t>
      </w:r>
      <w:r>
        <w:rPr>
          <w:color w:val="231F20"/>
          <w:spacing w:val="-2"/>
        </w:rPr>
        <w:t> </w:t>
      </w:r>
      <w:r>
        <w:rPr>
          <w:color w:val="231F20"/>
        </w:rPr>
        <w:t>(in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“E”</w:t>
      </w:r>
      <w:r>
        <w:rPr>
          <w:color w:val="231F20"/>
          <w:spacing w:val="-2"/>
        </w:rPr>
        <w:t> </w:t>
      </w:r>
      <w:r>
        <w:rPr>
          <w:color w:val="231F20"/>
        </w:rPr>
        <w:t>refers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EDID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</w:rPr>
        <w:t>“00”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ID)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40"/>
        </w:rPr>
        <w:t> </w:t>
      </w:r>
      <w:r>
        <w:rPr>
          <w:color w:val="231F20"/>
        </w:rPr>
        <w:t>“COP” (which indicates copy EDID) displaying on the LED screen (E15 by default).</w:t>
      </w:r>
      <w:r>
        <w:rPr>
          <w:color w:val="231F20"/>
          <w:spacing w:val="40"/>
        </w:rPr>
        <w:t> </w:t>
      </w:r>
      <w:r>
        <w:rPr>
          <w:color w:val="231F20"/>
        </w:rPr>
        <w:t>Press and hold UP + DOWN buttons for 5 seconds, then release to enter the EDID</w:t>
      </w:r>
      <w:r>
        <w:rPr>
          <w:color w:val="231F20"/>
          <w:spacing w:val="40"/>
        </w:rPr>
        <w:t> </w:t>
      </w:r>
      <w:r>
        <w:rPr>
          <w:color w:val="231F20"/>
        </w:rPr>
        <w:t>settings</w:t>
      </w:r>
      <w:r>
        <w:rPr>
          <w:color w:val="231F20"/>
          <w:spacing w:val="-1"/>
        </w:rPr>
        <w:t> </w:t>
      </w:r>
      <w:r>
        <w:rPr>
          <w:color w:val="231F20"/>
        </w:rPr>
        <w:t>mode,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EDID</w:t>
      </w:r>
      <w:r>
        <w:rPr>
          <w:color w:val="231F20"/>
          <w:spacing w:val="-1"/>
        </w:rPr>
        <w:t> </w:t>
      </w:r>
      <w:r>
        <w:rPr>
          <w:color w:val="231F20"/>
        </w:rPr>
        <w:t>ID</w:t>
      </w:r>
      <w:r>
        <w:rPr>
          <w:color w:val="231F20"/>
          <w:spacing w:val="-1"/>
        </w:rPr>
        <w:t> </w:t>
      </w:r>
      <w:r>
        <w:rPr>
          <w:color w:val="231F20"/>
        </w:rPr>
        <w:t>number</w:t>
      </w:r>
      <w:r>
        <w:rPr>
          <w:color w:val="231F20"/>
          <w:spacing w:val="-2"/>
        </w:rPr>
        <w:t> </w:t>
      </w:r>
      <w:r>
        <w:rPr>
          <w:color w:val="231F20"/>
        </w:rPr>
        <w:t>(e.g.</w:t>
      </w:r>
      <w:r>
        <w:rPr>
          <w:color w:val="231F20"/>
          <w:spacing w:val="-1"/>
        </w:rPr>
        <w:t> </w:t>
      </w:r>
      <w:r>
        <w:rPr>
          <w:color w:val="231F20"/>
        </w:rPr>
        <w:t>E01)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LED</w:t>
      </w:r>
      <w:r>
        <w:rPr>
          <w:color w:val="231F20"/>
          <w:spacing w:val="-2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flash</w:t>
      </w:r>
    </w:p>
    <w:p>
      <w:pPr>
        <w:pStyle w:val="BodyText"/>
        <w:spacing w:line="225" w:lineRule="auto" w:before="3"/>
        <w:ind w:left="326" w:right="145" w:firstLine="2"/>
      </w:pP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1Hz,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UP/DOWN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ID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desired,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40"/>
        </w:rPr>
        <w:t> </w:t>
      </w:r>
      <w:r>
        <w:rPr>
          <w:color w:val="231F20"/>
        </w:rPr>
        <w:t>and hold UP + DOWN buttons for 5 seconds to confirm the setting and stop flashing.</w:t>
      </w:r>
      <w:r>
        <w:rPr>
          <w:color w:val="231F20"/>
          <w:spacing w:val="40"/>
        </w:rPr>
        <w:t> </w:t>
      </w:r>
      <w:r>
        <w:rPr>
          <w:color w:val="231F20"/>
        </w:rPr>
        <w:t>The corresponding EDID ID is as follows: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3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"/>
        <w:gridCol w:w="2094"/>
        <w:gridCol w:w="474"/>
        <w:gridCol w:w="2456"/>
      </w:tblGrid>
      <w:tr>
        <w:trPr>
          <w:trHeight w:val="181" w:hRule="atLeast"/>
        </w:trPr>
        <w:tc>
          <w:tcPr>
            <w:tcW w:w="472" w:type="dxa"/>
          </w:tcPr>
          <w:p>
            <w:pPr>
              <w:pStyle w:val="TableParagraph"/>
              <w:spacing w:before="23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</w:t>
            </w:r>
            <w:r>
              <w:rPr>
                <w:b/>
                <w:color w:val="231F20"/>
                <w:spacing w:val="-5"/>
                <w:sz w:val="12"/>
              </w:rPr>
              <w:t>ID</w:t>
            </w:r>
          </w:p>
        </w:tc>
        <w:tc>
          <w:tcPr>
            <w:tcW w:w="2094" w:type="dxa"/>
          </w:tcPr>
          <w:p>
            <w:pPr>
              <w:pStyle w:val="TableParagraph"/>
              <w:spacing w:before="23"/>
              <w:ind w:left="58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474" w:type="dxa"/>
          </w:tcPr>
          <w:p>
            <w:pPr>
              <w:pStyle w:val="TableParagraph"/>
              <w:spacing w:before="22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</w:t>
            </w:r>
            <w:r>
              <w:rPr>
                <w:b/>
                <w:color w:val="231F20"/>
                <w:spacing w:val="-5"/>
                <w:sz w:val="12"/>
              </w:rPr>
              <w:t>ID</w:t>
            </w:r>
          </w:p>
        </w:tc>
        <w:tc>
          <w:tcPr>
            <w:tcW w:w="2456" w:type="dxa"/>
          </w:tcPr>
          <w:p>
            <w:pPr>
              <w:pStyle w:val="TableParagraph"/>
              <w:spacing w:before="22"/>
              <w:ind w:left="73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</w:tr>
      <w:tr>
        <w:trPr>
          <w:trHeight w:val="196" w:hRule="atLeast"/>
        </w:trPr>
        <w:tc>
          <w:tcPr>
            <w:tcW w:w="472" w:type="dxa"/>
          </w:tcPr>
          <w:p>
            <w:pPr>
              <w:pStyle w:val="TableParagraph"/>
              <w:spacing w:before="27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E00</w:t>
            </w:r>
          </w:p>
        </w:tc>
        <w:tc>
          <w:tcPr>
            <w:tcW w:w="2094" w:type="dxa"/>
          </w:tcPr>
          <w:p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E12</w:t>
            </w:r>
          </w:p>
        </w:tc>
        <w:tc>
          <w:tcPr>
            <w:tcW w:w="2456" w:type="dxa"/>
          </w:tcPr>
          <w:p>
            <w:pPr>
              <w:pStyle w:val="TableParagraph"/>
              <w:spacing w:before="26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4K2K60_420_Stereo_Audio_2.0_SDR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E01</w:t>
            </w:r>
          </w:p>
        </w:tc>
        <w:tc>
          <w:tcPr>
            <w:tcW w:w="2094" w:type="dxa"/>
          </w:tcPr>
          <w:p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0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E13</w:t>
            </w:r>
          </w:p>
        </w:tc>
        <w:tc>
          <w:tcPr>
            <w:tcW w:w="2456" w:type="dxa"/>
          </w:tcPr>
          <w:p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4K2K60_420_DolbyDTS_5.1_SDR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E02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E14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4K2K60_420_HD_Audio_7.1_SDR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22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E03</w:t>
            </w:r>
          </w:p>
        </w:tc>
        <w:tc>
          <w:tcPr>
            <w:tcW w:w="2094" w:type="dxa"/>
          </w:tcPr>
          <w:p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E15</w:t>
            </w:r>
          </w:p>
        </w:tc>
        <w:tc>
          <w:tcPr>
            <w:tcW w:w="2456" w:type="dxa"/>
          </w:tcPr>
          <w:p>
            <w:pPr>
              <w:pStyle w:val="TableParagraph"/>
              <w:spacing w:before="2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4K2K60_444_Stereo_Audio_2.0_SDR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40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E04</w:t>
            </w:r>
          </w:p>
        </w:tc>
        <w:tc>
          <w:tcPr>
            <w:tcW w:w="2094" w:type="dxa"/>
          </w:tcPr>
          <w:p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9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E16</w:t>
            </w:r>
          </w:p>
        </w:tc>
        <w:tc>
          <w:tcPr>
            <w:tcW w:w="2456" w:type="dxa"/>
          </w:tcPr>
          <w:p>
            <w:pPr>
              <w:pStyle w:val="TableParagraph"/>
              <w:spacing w:before="39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4K2K60_444_DolbyDTS_5.1_SDR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E05</w:t>
            </w:r>
          </w:p>
        </w:tc>
        <w:tc>
          <w:tcPr>
            <w:tcW w:w="2094" w:type="dxa"/>
          </w:tcPr>
          <w:p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E17</w:t>
            </w:r>
          </w:p>
        </w:tc>
        <w:tc>
          <w:tcPr>
            <w:tcW w:w="2456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4K2K60_444_HD_Audio_7.1_SDR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28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E06</w:t>
            </w:r>
          </w:p>
        </w:tc>
        <w:tc>
          <w:tcPr>
            <w:tcW w:w="2094" w:type="dxa"/>
          </w:tcPr>
          <w:p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27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E18</w:t>
            </w:r>
          </w:p>
        </w:tc>
        <w:tc>
          <w:tcPr>
            <w:tcW w:w="2456" w:type="dxa"/>
          </w:tcPr>
          <w:p>
            <w:pPr>
              <w:pStyle w:val="TableParagraph"/>
              <w:spacing w:before="26"/>
              <w:ind w:left="37" w:right="-1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4K2K60_444_Stereo_Audio_2.0_HDR_10-</w:t>
            </w:r>
            <w:r>
              <w:rPr>
                <w:color w:val="231F20"/>
                <w:spacing w:val="-5"/>
                <w:sz w:val="12"/>
              </w:rPr>
              <w:t>bit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E07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E19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4K2K60_444_DolbyDTS_5.1_HDR_10-</w:t>
            </w:r>
            <w:r>
              <w:rPr>
                <w:color w:val="231F20"/>
                <w:spacing w:val="-5"/>
                <w:sz w:val="12"/>
              </w:rPr>
              <w:t>bit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E08</w:t>
            </w:r>
          </w:p>
        </w:tc>
        <w:tc>
          <w:tcPr>
            <w:tcW w:w="209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E20</w:t>
            </w:r>
          </w:p>
        </w:tc>
        <w:tc>
          <w:tcPr>
            <w:tcW w:w="2456" w:type="dxa"/>
          </w:tcPr>
          <w:p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4K2K60_444_HD_Audio_7.1_HDR_10-</w:t>
            </w:r>
            <w:r>
              <w:rPr>
                <w:color w:val="231F20"/>
                <w:spacing w:val="-5"/>
                <w:sz w:val="12"/>
              </w:rPr>
              <w:t>bit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E09</w:t>
            </w:r>
          </w:p>
        </w:tc>
        <w:tc>
          <w:tcPr>
            <w:tcW w:w="2094" w:type="dxa"/>
          </w:tcPr>
          <w:p>
            <w:pPr>
              <w:pStyle w:val="TableParagraph"/>
              <w:spacing w:before="3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4K2K30_444_Stereo_Audio_2.0_SDR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2"/>
              <w:ind w:left="22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E21</w:t>
            </w:r>
          </w:p>
        </w:tc>
        <w:tc>
          <w:tcPr>
            <w:tcW w:w="2456" w:type="dxa"/>
          </w:tcPr>
          <w:p>
            <w:pPr>
              <w:pStyle w:val="TableParagraph"/>
              <w:spacing w:before="36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DVI_1280x1024</w:t>
            </w:r>
          </w:p>
        </w:tc>
      </w:tr>
      <w:tr>
        <w:trPr>
          <w:trHeight w:val="202" w:hRule="atLeast"/>
        </w:trPr>
        <w:tc>
          <w:tcPr>
            <w:tcW w:w="472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E10</w:t>
            </w:r>
          </w:p>
        </w:tc>
        <w:tc>
          <w:tcPr>
            <w:tcW w:w="2094" w:type="dxa"/>
          </w:tcPr>
          <w:p>
            <w:pPr>
              <w:pStyle w:val="TableParagraph"/>
              <w:spacing w:before="35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4K2K30_444_DolbyDTS_5.1_SDR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7"/>
              <w:ind w:left="15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E22</w:t>
            </w:r>
          </w:p>
        </w:tc>
        <w:tc>
          <w:tcPr>
            <w:tcW w:w="2456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DVI_1920x1080</w:t>
            </w:r>
          </w:p>
        </w:tc>
      </w:tr>
      <w:tr>
        <w:trPr>
          <w:trHeight w:val="201" w:hRule="atLeast"/>
        </w:trPr>
        <w:tc>
          <w:tcPr>
            <w:tcW w:w="472" w:type="dxa"/>
          </w:tcPr>
          <w:p>
            <w:pPr>
              <w:pStyle w:val="TableParagraph"/>
              <w:spacing w:before="36"/>
              <w:ind w:right="17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E11</w:t>
            </w:r>
          </w:p>
        </w:tc>
        <w:tc>
          <w:tcPr>
            <w:tcW w:w="2094" w:type="dxa"/>
          </w:tcPr>
          <w:p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4K2K30_444_HD_Audio_7.1_SDR</w:t>
            </w:r>
          </w:p>
        </w:tc>
        <w:tc>
          <w:tcPr>
            <w:tcW w:w="474" w:type="dxa"/>
          </w:tcPr>
          <w:p>
            <w:pPr>
              <w:pStyle w:val="TableParagraph"/>
              <w:spacing w:before="34"/>
              <w:ind w:left="1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E23</w:t>
            </w:r>
          </w:p>
        </w:tc>
        <w:tc>
          <w:tcPr>
            <w:tcW w:w="2456" w:type="dxa"/>
          </w:tcPr>
          <w:p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DVI_1920x1200</w:t>
            </w:r>
          </w:p>
        </w:tc>
      </w:tr>
    </w:tbl>
    <w:p>
      <w:pPr>
        <w:pStyle w:val="BodyText"/>
        <w:spacing w:line="225" w:lineRule="auto" w:before="67"/>
        <w:ind w:left="177" w:right="145"/>
      </w:pPr>
      <w:r>
        <w:rPr>
          <w:b/>
          <w:color w:val="231F20"/>
        </w:rPr>
        <w:t>Note: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connection</w:t>
      </w:r>
      <w:r>
        <w:rPr>
          <w:color w:val="231F20"/>
          <w:spacing w:val="-2"/>
        </w:rPr>
        <w:t> </w:t>
      </w:r>
      <w:r>
        <w:rPr>
          <w:color w:val="231F20"/>
        </w:rPr>
        <w:t>mode,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copy</w:t>
      </w:r>
      <w:r>
        <w:rPr>
          <w:color w:val="231F20"/>
          <w:spacing w:val="-2"/>
        </w:rPr>
        <w:t> </w:t>
      </w:r>
      <w:r>
        <w:rPr>
          <w:color w:val="231F20"/>
        </w:rPr>
        <w:t>function,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codecs</w:t>
      </w:r>
      <w:r>
        <w:rPr>
          <w:color w:val="231F20"/>
          <w:spacing w:val="40"/>
        </w:rPr>
        <w:t> </w:t>
      </w:r>
      <w:r>
        <w:rPr>
          <w:color w:val="231F20"/>
        </w:rPr>
        <w:t>need to be set to CA1 unicast mode, and after setting, the HDMI cable of the Decoder</w:t>
      </w:r>
      <w:r>
        <w:rPr>
          <w:color w:val="231F20"/>
          <w:spacing w:val="40"/>
        </w:rPr>
        <w:t> </w:t>
      </w:r>
      <w:r>
        <w:rPr>
          <w:color w:val="231F20"/>
        </w:rPr>
        <w:t>needs to be re-plugged to report the EDID of TV to the Encoder.</w:t>
      </w:r>
    </w:p>
    <w:p>
      <w:pPr>
        <w:pStyle w:val="BodyText"/>
        <w:spacing w:line="225" w:lineRule="auto" w:before="116"/>
        <w:ind w:left="341" w:right="101" w:hanging="156"/>
      </w:pPr>
      <w:r>
        <w:rPr>
          <w:color w:val="231F20"/>
        </w:rPr>
        <w:t>6, </w:t>
      </w:r>
      <w:r>
        <w:rPr>
          <w:b/>
          <w:color w:val="231F20"/>
        </w:rPr>
        <w:t>IR mode settings: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 entering the configuration mode, press the UP/DOWN button</w:t>
      </w:r>
      <w:r>
        <w:rPr>
          <w:color w:val="231F20"/>
          <w:spacing w:val="40"/>
        </w:rPr>
        <w:t> </w:t>
      </w:r>
      <w:r>
        <w:rPr>
          <w:color w:val="231F20"/>
        </w:rPr>
        <w:t>to enter the third page with “IR2” (in which “IR” refers to IR, and “2” to 12V)</w:t>
      </w:r>
      <w:r>
        <w:rPr>
          <w:color w:val="231F20"/>
          <w:spacing w:val="40"/>
        </w:rPr>
        <w:t> </w:t>
      </w:r>
      <w:r>
        <w:rPr>
          <w:color w:val="231F20"/>
        </w:rPr>
        <w:t>displaying</w:t>
      </w:r>
      <w:r>
        <w:rPr>
          <w:color w:val="231F20"/>
          <w:spacing w:val="40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(IR2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default).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seconds,</w:t>
      </w:r>
      <w:r>
        <w:rPr>
          <w:color w:val="231F20"/>
          <w:spacing w:val="40"/>
        </w:rPr>
        <w:t> </w:t>
      </w:r>
      <w:r>
        <w:rPr>
          <w:color w:val="231F20"/>
        </w:rPr>
        <w:t>then release to enter the settings mode, in which the IR mode (IR1 or IR2)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will flash at 1Hz, then press the UP/DOWN button to select the IR mode, then</w:t>
      </w:r>
      <w:r>
        <w:rPr>
          <w:color w:val="231F20"/>
          <w:spacing w:val="40"/>
        </w:rPr>
        <w:t> </w:t>
      </w:r>
      <w:r>
        <w:rPr>
          <w:color w:val="231F20"/>
        </w:rPr>
        <w:t>press and hold UP + DOWN buttons for 5 seconds to confirm the setting and stop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flashing.</w:t>
      </w:r>
    </w:p>
    <w:p>
      <w:pPr>
        <w:pStyle w:val="BodyText"/>
        <w:spacing w:line="225" w:lineRule="auto" w:before="5"/>
        <w:ind w:left="341" w:right="2159" w:hanging="3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follows:</w:t>
      </w:r>
      <w:r>
        <w:rPr>
          <w:color w:val="231F20"/>
          <w:spacing w:val="40"/>
        </w:rPr>
        <w:t> </w:t>
      </w:r>
      <w:r>
        <w:rPr>
          <w:color w:val="231F20"/>
        </w:rPr>
        <w:t>IR1: 5V IR wire</w:t>
      </w:r>
    </w:p>
    <w:p>
      <w:pPr>
        <w:pStyle w:val="BodyText"/>
        <w:spacing w:line="155" w:lineRule="exact"/>
        <w:ind w:left="341"/>
      </w:pPr>
      <w:r>
        <w:rPr>
          <w:color w:val="231F20"/>
        </w:rPr>
        <w:t>IR2:</w:t>
      </w:r>
      <w:r>
        <w:rPr>
          <w:color w:val="231F20"/>
          <w:spacing w:val="-1"/>
        </w:rPr>
        <w:t> </w:t>
      </w:r>
      <w:r>
        <w:rPr>
          <w:color w:val="231F20"/>
        </w:rPr>
        <w:t>12V</w:t>
      </w:r>
      <w:r>
        <w:rPr>
          <w:color w:val="231F20"/>
          <w:spacing w:val="-2"/>
        </w:rPr>
        <w:t> </w:t>
      </w:r>
      <w:r>
        <w:rPr>
          <w:color w:val="231F20"/>
        </w:rPr>
        <w:t>IR </w:t>
      </w:r>
      <w:r>
        <w:rPr>
          <w:color w:val="231F20"/>
          <w:spacing w:val="-4"/>
        </w:rPr>
        <w:t>wire</w:t>
      </w:r>
    </w:p>
    <w:p>
      <w:pPr>
        <w:spacing w:after="0" w:line="155" w:lineRule="exact"/>
        <w:sectPr>
          <w:pgSz w:w="5960" w:h="7940"/>
          <w:pgMar w:header="0" w:footer="118" w:top="220" w:bottom="360" w:left="100" w:right="0"/>
        </w:sectPr>
      </w:pPr>
    </w:p>
    <w:p>
      <w:pPr>
        <w:pStyle w:val="BodyText"/>
        <w:spacing w:line="225" w:lineRule="auto" w:before="85"/>
        <w:ind w:left="332" w:right="239" w:hanging="117"/>
      </w:pPr>
      <w:r>
        <w:rPr>
          <w:color w:val="231F20"/>
        </w:rPr>
        <w:t>7,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Audio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embedding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mode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settings: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3"/>
        </w:rPr>
        <w:t> </w:t>
      </w:r>
      <w:r>
        <w:rPr>
          <w:color w:val="231F20"/>
        </w:rPr>
        <w:t>mode,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UP/DOWN button to enter the fourth page with “HDI/ANA” displaying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(HDI by default). Press and hold UP + DOWN buttons for 5 seconds, then</w:t>
      </w:r>
      <w:r>
        <w:rPr>
          <w:color w:val="231F20"/>
          <w:spacing w:val="40"/>
        </w:rPr>
        <w:t> </w:t>
      </w:r>
      <w:r>
        <w:rPr>
          <w:color w:val="231F20"/>
        </w:rPr>
        <w:t>release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mode,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(HDI/ANA)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LED screen will flash at 1Hz, then press the UP/DOWN button to select the mode,</w:t>
      </w:r>
      <w:r>
        <w:rPr>
          <w:color w:val="231F20"/>
          <w:spacing w:val="40"/>
        </w:rPr>
        <w:t> </w:t>
      </w:r>
      <w:r>
        <w:rPr>
          <w:color w:val="231F20"/>
        </w:rPr>
        <w:t>then press and hold UP + DOWN buttons for 5 seconds to confirm the setting and</w:t>
      </w:r>
      <w:r>
        <w:rPr>
          <w:color w:val="231F20"/>
          <w:spacing w:val="40"/>
        </w:rPr>
        <w:t> </w:t>
      </w:r>
      <w:r>
        <w:rPr>
          <w:color w:val="231F20"/>
        </w:rPr>
        <w:t>stop</w:t>
      </w:r>
      <w:r>
        <w:rPr>
          <w:color w:val="231F20"/>
          <w:spacing w:val="-2"/>
        </w:rPr>
        <w:t> </w:t>
      </w:r>
      <w:r>
        <w:rPr>
          <w:color w:val="231F20"/>
        </w:rPr>
        <w:t>flashing.</w:t>
      </w:r>
    </w:p>
    <w:p>
      <w:pPr>
        <w:pStyle w:val="BodyText"/>
        <w:spacing w:before="5"/>
        <w:ind w:left="332" w:right="1421" w:hanging="3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embedding</w:t>
      </w:r>
      <w:r>
        <w:rPr>
          <w:color w:val="231F20"/>
          <w:spacing w:val="-5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follows:</w:t>
      </w:r>
      <w:r>
        <w:rPr>
          <w:color w:val="231F20"/>
          <w:spacing w:val="40"/>
        </w:rPr>
        <w:t> </w:t>
      </w:r>
      <w:r>
        <w:rPr>
          <w:color w:val="231F20"/>
        </w:rPr>
        <w:t>HDI: HDMI audio embedding</w:t>
      </w:r>
    </w:p>
    <w:p>
      <w:pPr>
        <w:pStyle w:val="BodyText"/>
        <w:spacing w:line="159" w:lineRule="exact"/>
        <w:ind w:left="325"/>
      </w:pPr>
      <w:r>
        <w:rPr>
          <w:color w:val="231F20"/>
        </w:rPr>
        <w:t>ANA:</w:t>
      </w:r>
      <w:r>
        <w:rPr>
          <w:color w:val="231F20"/>
          <w:spacing w:val="-10"/>
        </w:rPr>
        <w:t> </w:t>
      </w:r>
      <w:r>
        <w:rPr>
          <w:color w:val="231F20"/>
        </w:rPr>
        <w:t>Analog</w:t>
      </w:r>
      <w:r>
        <w:rPr>
          <w:color w:val="231F20"/>
          <w:spacing w:val="-1"/>
        </w:rPr>
        <w:t> </w:t>
      </w:r>
      <w:r>
        <w:rPr>
          <w:color w:val="231F20"/>
        </w:rPr>
        <w:t>audio</w:t>
      </w:r>
      <w:r>
        <w:rPr>
          <w:color w:val="231F20"/>
          <w:spacing w:val="-2"/>
        </w:rPr>
        <w:t> embedding</w:t>
      </w:r>
    </w:p>
    <w:p>
      <w:pPr>
        <w:pStyle w:val="BodyText"/>
        <w:ind w:left="332" w:right="184" w:hanging="156"/>
      </w:pPr>
      <w:r>
        <w:rPr>
          <w:color w:val="231F20"/>
        </w:rPr>
        <w:t>8, </w:t>
      </w:r>
      <w:r>
        <w:rPr>
          <w:b/>
          <w:color w:val="231F20"/>
        </w:rPr>
        <w:t>IP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mode settings: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After entering the configuration mode, press the UP/DOWN button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fifth</w:t>
      </w:r>
      <w:r>
        <w:rPr>
          <w:color w:val="231F20"/>
          <w:spacing w:val="-2"/>
        </w:rPr>
        <w:t> </w:t>
      </w:r>
      <w:r>
        <w:rPr>
          <w:color w:val="231F20"/>
        </w:rPr>
        <w:t>page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“IP1/IP2/IP3”</w:t>
      </w:r>
      <w:r>
        <w:rPr>
          <w:color w:val="231F20"/>
          <w:spacing w:val="-2"/>
        </w:rPr>
        <w:t> </w:t>
      </w:r>
      <w:r>
        <w:rPr>
          <w:color w:val="231F20"/>
        </w:rPr>
        <w:t>displaying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(IP3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default).</w:t>
      </w:r>
      <w:r>
        <w:rPr>
          <w:color w:val="231F20"/>
          <w:spacing w:val="40"/>
        </w:rPr>
        <w:t> </w:t>
      </w:r>
      <w:r>
        <w:rPr>
          <w:color w:val="231F20"/>
        </w:rPr>
        <w:t>Press and hold UP + DOWN buttons for 5 seconds, then release to enter the settings</w:t>
      </w:r>
      <w:r>
        <w:rPr>
          <w:color w:val="231F20"/>
          <w:spacing w:val="40"/>
        </w:rPr>
        <w:t> </w:t>
      </w:r>
      <w:r>
        <w:rPr>
          <w:color w:val="231F20"/>
        </w:rPr>
        <w:t>mode, in which the IP mode (IP1/IP2/IP3) on the LED screen will flash at 1Hz, then</w:t>
      </w:r>
      <w:r>
        <w:rPr>
          <w:color w:val="231F20"/>
          <w:spacing w:val="40"/>
        </w:rPr>
        <w:t> </w:t>
      </w:r>
      <w:r>
        <w:rPr>
          <w:color w:val="231F20"/>
        </w:rPr>
        <w:t>press the UP/DOWN button to select the mode, then press and hold UP + DOWN</w:t>
      </w:r>
      <w:r>
        <w:rPr>
          <w:color w:val="231F20"/>
          <w:spacing w:val="40"/>
        </w:rPr>
        <w:t> </w:t>
      </w:r>
      <w:r>
        <w:rPr>
          <w:color w:val="231F20"/>
        </w:rPr>
        <w:t>buttons for 5 seconds to confirm the setting and stop flashing.</w:t>
      </w:r>
      <w:r>
        <w:rPr>
          <w:color w:val="231F20"/>
          <w:spacing w:val="-2"/>
        </w:rPr>
        <w:t> </w:t>
      </w:r>
      <w:r>
        <w:rPr>
          <w:color w:val="231F20"/>
        </w:rPr>
        <w:t>After setting, the unit</w:t>
      </w:r>
      <w:r>
        <w:rPr>
          <w:color w:val="231F20"/>
          <w:spacing w:val="40"/>
        </w:rPr>
        <w:t> </w:t>
      </w:r>
      <w:r>
        <w:rPr>
          <w:color w:val="231F20"/>
        </w:rPr>
        <w:t>will reboot automatically.</w:t>
      </w:r>
    </w:p>
    <w:p>
      <w:pPr>
        <w:pStyle w:val="BodyText"/>
        <w:spacing w:line="154" w:lineRule="exact"/>
        <w:ind w:left="330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follows:</w:t>
      </w:r>
    </w:p>
    <w:p>
      <w:pPr>
        <w:pStyle w:val="BodyText"/>
        <w:ind w:left="332" w:right="1724"/>
      </w:pPr>
      <w:r>
        <w:rPr>
          <w:color w:val="231F20"/>
        </w:rPr>
        <w:t>IP1:</w:t>
      </w:r>
      <w:r>
        <w:rPr>
          <w:color w:val="231F20"/>
          <w:spacing w:val="-4"/>
        </w:rPr>
        <w:t> </w:t>
      </w:r>
      <w:r>
        <w:rPr>
          <w:color w:val="231F20"/>
        </w:rPr>
        <w:t>Static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(Default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address:</w:t>
      </w:r>
      <w:r>
        <w:rPr>
          <w:color w:val="231F20"/>
          <w:spacing w:val="-5"/>
        </w:rPr>
        <w:t> </w:t>
      </w:r>
      <w:r>
        <w:rPr>
          <w:color w:val="231F20"/>
        </w:rPr>
        <w:t>169.254.100.254)</w:t>
      </w:r>
      <w:r>
        <w:rPr>
          <w:color w:val="231F20"/>
          <w:spacing w:val="40"/>
        </w:rPr>
        <w:t> </w:t>
      </w:r>
      <w:r>
        <w:rPr>
          <w:color w:val="231F20"/>
        </w:rPr>
        <w:t>IP2: DHCP IP mode</w:t>
      </w:r>
    </w:p>
    <w:p>
      <w:pPr>
        <w:pStyle w:val="BodyText"/>
        <w:spacing w:line="159" w:lineRule="exact"/>
        <w:ind w:left="332"/>
      </w:pPr>
      <w:r>
        <w:rPr>
          <w:color w:val="231F20"/>
        </w:rPr>
        <w:t>IP3:</w:t>
      </w:r>
      <w:r>
        <w:rPr>
          <w:color w:val="231F20"/>
          <w:spacing w:val="-10"/>
        </w:rPr>
        <w:t> </w:t>
      </w:r>
      <w:r>
        <w:rPr>
          <w:color w:val="231F20"/>
        </w:rPr>
        <w:t>Auto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(Default</w:t>
      </w:r>
      <w:r>
        <w:rPr>
          <w:color w:val="231F20"/>
          <w:spacing w:val="-1"/>
        </w:rPr>
        <w:t> </w:t>
      </w:r>
      <w:r>
        <w:rPr>
          <w:color w:val="231F20"/>
        </w:rPr>
        <w:t>assigned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segment: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169.254.xxx.xxx)</w:t>
      </w:r>
    </w:p>
    <w:p>
      <w:pPr>
        <w:pStyle w:val="BodyText"/>
        <w:spacing w:line="160" w:lineRule="exact"/>
        <w:ind w:left="332"/>
      </w:pPr>
      <w:r>
        <w:rPr>
          <w:b/>
          <w:color w:val="231F20"/>
        </w:rPr>
        <w:t>Note: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modified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mode.</w:t>
      </w:r>
    </w:p>
    <w:p>
      <w:pPr>
        <w:pStyle w:val="BodyText"/>
        <w:ind w:left="332" w:right="145" w:hanging="156"/>
      </w:pPr>
      <w:r>
        <w:rPr>
          <w:color w:val="231F20"/>
        </w:rPr>
        <w:t>9,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Multicast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mode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settings: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3"/>
        </w:rPr>
        <w:t> </w:t>
      </w:r>
      <w:r>
        <w:rPr>
          <w:color w:val="231F20"/>
        </w:rPr>
        <w:t>mode,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UP/DOWN</w:t>
      </w:r>
      <w:r>
        <w:rPr>
          <w:color w:val="231F20"/>
          <w:spacing w:val="40"/>
        </w:rPr>
        <w:t> </w:t>
      </w:r>
      <w:r>
        <w:rPr>
          <w:color w:val="231F20"/>
        </w:rPr>
        <w:t>button to enter the sixth page with “CA1/CA2” displaying on the LED screen (CA1 by</w:t>
      </w:r>
      <w:r>
        <w:rPr>
          <w:color w:val="231F20"/>
          <w:spacing w:val="40"/>
        </w:rPr>
        <w:t> </w:t>
      </w:r>
      <w:r>
        <w:rPr>
          <w:color w:val="231F20"/>
        </w:rPr>
        <w:t>default). Press and hold UP</w:t>
      </w:r>
      <w:r>
        <w:rPr>
          <w:color w:val="231F20"/>
          <w:spacing w:val="-1"/>
        </w:rPr>
        <w:t> </w:t>
      </w:r>
      <w:r>
        <w:rPr>
          <w:color w:val="231F20"/>
        </w:rPr>
        <w:t>+ DOWN buttons for 5 seconds, then release to enter the</w:t>
      </w:r>
      <w:r>
        <w:rPr>
          <w:color w:val="231F20"/>
          <w:spacing w:val="40"/>
        </w:rPr>
        <w:t> </w:t>
      </w:r>
      <w:r>
        <w:rPr>
          <w:color w:val="231F20"/>
        </w:rPr>
        <w:t>settings mode, in which the multicast mode (CA1/CA2) on the LED screen will flash at</w:t>
      </w:r>
      <w:r>
        <w:rPr>
          <w:color w:val="231F20"/>
          <w:spacing w:val="40"/>
        </w:rPr>
        <w:t> </w:t>
      </w:r>
      <w:r>
        <w:rPr>
          <w:color w:val="231F20"/>
        </w:rPr>
        <w:t>1Hz, then press the UP/DOWN button to select the mode, then press and hold UP +</w:t>
      </w:r>
      <w:r>
        <w:rPr>
          <w:color w:val="231F20"/>
          <w:spacing w:val="40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confirm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stop</w:t>
      </w:r>
      <w:r>
        <w:rPr>
          <w:color w:val="231F20"/>
          <w:spacing w:val="-2"/>
        </w:rPr>
        <w:t> </w:t>
      </w:r>
      <w:r>
        <w:rPr>
          <w:color w:val="231F20"/>
        </w:rPr>
        <w:t>flashing.</w:t>
      </w:r>
      <w:r>
        <w:rPr>
          <w:color w:val="231F20"/>
          <w:spacing w:val="-10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setting,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unit will reboot automatically.</w:t>
      </w:r>
    </w:p>
    <w:p>
      <w:pPr>
        <w:pStyle w:val="BodyText"/>
        <w:spacing w:line="154" w:lineRule="exact"/>
        <w:ind w:left="330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multicast</w:t>
      </w:r>
      <w:r>
        <w:rPr>
          <w:color w:val="231F20"/>
          <w:spacing w:val="-1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follows:</w:t>
      </w:r>
    </w:p>
    <w:p>
      <w:pPr>
        <w:pStyle w:val="BodyText"/>
        <w:ind w:left="332" w:right="4032"/>
      </w:pPr>
      <w:r>
        <w:rPr>
          <w:color w:val="231F20"/>
        </w:rPr>
        <w:t>CA1: Unicast mode</w:t>
      </w:r>
      <w:r>
        <w:rPr>
          <w:color w:val="231F20"/>
          <w:spacing w:val="40"/>
        </w:rPr>
        <w:t> </w:t>
      </w:r>
      <w:r>
        <w:rPr>
          <w:color w:val="231F20"/>
        </w:rPr>
        <w:t>CA2:</w:t>
      </w:r>
      <w:r>
        <w:rPr>
          <w:color w:val="231F20"/>
          <w:spacing w:val="-10"/>
        </w:rPr>
        <w:t> </w:t>
      </w:r>
      <w:r>
        <w:rPr>
          <w:color w:val="231F20"/>
        </w:rPr>
        <w:t>Multicast</w:t>
      </w:r>
      <w:r>
        <w:rPr>
          <w:color w:val="231F20"/>
          <w:spacing w:val="-10"/>
        </w:rPr>
        <w:t> </w:t>
      </w:r>
      <w:r>
        <w:rPr>
          <w:color w:val="231F20"/>
        </w:rPr>
        <w:t>mode</w:t>
      </w:r>
    </w:p>
    <w:p>
      <w:pPr>
        <w:pStyle w:val="BodyText"/>
        <w:ind w:left="332" w:right="145" w:hanging="156"/>
      </w:pPr>
      <w:r>
        <w:rPr>
          <w:color w:val="231F20"/>
        </w:rPr>
        <w:t>10, </w:t>
      </w:r>
      <w:r>
        <w:rPr>
          <w:b/>
          <w:color w:val="231F20"/>
        </w:rPr>
        <w:t>Audio return mode settings: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After entering the configuration mode, press the UP/</w:t>
      </w:r>
      <w:r>
        <w:rPr>
          <w:color w:val="231F20"/>
          <w:spacing w:val="40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seventh</w:t>
      </w:r>
      <w:r>
        <w:rPr>
          <w:color w:val="231F20"/>
          <w:spacing w:val="-2"/>
        </w:rPr>
        <w:t> </w:t>
      </w:r>
      <w:r>
        <w:rPr>
          <w:color w:val="231F20"/>
        </w:rPr>
        <w:t>page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“C2C/A2A”</w:t>
      </w:r>
      <w:r>
        <w:rPr>
          <w:color w:val="231F20"/>
          <w:spacing w:val="-2"/>
        </w:rPr>
        <w:t> </w:t>
      </w:r>
      <w:r>
        <w:rPr>
          <w:color w:val="231F20"/>
        </w:rPr>
        <w:t>displaying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2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(C2C by default). Press and hold UP + DOWN buttons for 5 seconds, then release to</w:t>
      </w:r>
      <w:r>
        <w:rPr>
          <w:color w:val="231F20"/>
          <w:spacing w:val="40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mode,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(C2C/A2A)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will flash at 1Hz, then press the UP/DOWN button to select the mode, then press and</w:t>
      </w:r>
      <w:r>
        <w:rPr>
          <w:color w:val="231F20"/>
          <w:spacing w:val="40"/>
        </w:rPr>
        <w:t> </w:t>
      </w:r>
      <w:r>
        <w:rPr>
          <w:color w:val="231F20"/>
        </w:rPr>
        <w:t>hold UP + DOWN buttons for 5 seconds to confirm the setting and stop flashing.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40"/>
        </w:rPr>
        <w:t> </w:t>
      </w:r>
      <w:r>
        <w:rPr>
          <w:color w:val="231F20"/>
        </w:rPr>
        <w:t>setting, the unit will reboot automatically.</w:t>
      </w:r>
    </w:p>
    <w:p>
      <w:pPr>
        <w:pStyle w:val="BodyText"/>
        <w:spacing w:line="154" w:lineRule="exact"/>
        <w:ind w:left="33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corresponding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follows:</w:t>
      </w:r>
    </w:p>
    <w:p>
      <w:pPr>
        <w:pStyle w:val="BodyText"/>
        <w:ind w:left="683" w:right="145" w:hanging="351"/>
      </w:pPr>
      <w:r>
        <w:rPr>
          <w:color w:val="231F20"/>
        </w:rPr>
        <w:t>C2C: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eARC/ARC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S/PDIF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transmitted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HDMI IN or SPDIF OUT port of the Encoder.</w:t>
      </w:r>
    </w:p>
    <w:p>
      <w:pPr>
        <w:pStyle w:val="BodyText"/>
        <w:ind w:left="683" w:right="331" w:hanging="359"/>
      </w:pPr>
      <w:r>
        <w:rPr>
          <w:color w:val="231F20"/>
        </w:rPr>
        <w:t>A2A: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analog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embedded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transmitted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AUDIO</w:t>
      </w:r>
      <w:r>
        <w:rPr>
          <w:color w:val="231F20"/>
          <w:spacing w:val="40"/>
        </w:rPr>
        <w:t> </w:t>
      </w:r>
      <w:r>
        <w:rPr>
          <w:color w:val="231F20"/>
        </w:rPr>
        <w:t>OUT analog audio port of the Encoder.</w:t>
      </w:r>
    </w:p>
    <w:p>
      <w:pPr>
        <w:spacing w:after="0"/>
        <w:sectPr>
          <w:pgSz w:w="5960" w:h="7940"/>
          <w:pgMar w:header="0" w:footer="118" w:top="220" w:bottom="380" w:left="100" w:right="0"/>
        </w:sectPr>
      </w:pPr>
    </w:p>
    <w:p>
      <w:pPr>
        <w:pStyle w:val="Heading5"/>
        <w:spacing w:line="161" w:lineRule="exact" w:before="77"/>
        <w:ind w:left="364"/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165493</wp:posOffset>
            </wp:positionH>
            <wp:positionV relativeFrom="page">
              <wp:posOffset>3286417</wp:posOffset>
            </wp:positionV>
            <wp:extent cx="3470846" cy="140874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Note:</w:t>
      </w:r>
    </w:p>
    <w:p>
      <w:pPr>
        <w:pStyle w:val="ListParagraph"/>
        <w:numPr>
          <w:ilvl w:val="2"/>
          <w:numId w:val="2"/>
        </w:numPr>
        <w:tabs>
          <w:tab w:pos="534" w:val="left" w:leader="none"/>
        </w:tabs>
        <w:spacing w:line="240" w:lineRule="auto" w:before="0" w:after="0"/>
        <w:ind w:left="559" w:right="779" w:hanging="234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mode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modified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through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front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panel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buttons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Controller Box or Multicast mode.</w:t>
      </w:r>
    </w:p>
    <w:p>
      <w:pPr>
        <w:pStyle w:val="ListParagraph"/>
        <w:numPr>
          <w:ilvl w:val="2"/>
          <w:numId w:val="2"/>
        </w:numPr>
        <w:tabs>
          <w:tab w:pos="537" w:val="left" w:leader="none"/>
        </w:tabs>
        <w:spacing w:line="240" w:lineRule="auto" w:before="0" w:after="0"/>
        <w:ind w:left="559" w:right="435" w:hanging="234"/>
        <w:jc w:val="left"/>
        <w:rPr>
          <w:sz w:val="14"/>
        </w:rPr>
      </w:pPr>
      <w:r>
        <w:rPr>
          <w:color w:val="231F20"/>
          <w:sz w:val="14"/>
        </w:rPr>
        <w:t>Only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when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both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Decoder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correspondingly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set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C2C/A2A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audio return mode in unicast mode, the audio return can be realized.</w:t>
      </w:r>
    </w:p>
    <w:p>
      <w:pPr>
        <w:pStyle w:val="ListParagraph"/>
        <w:numPr>
          <w:ilvl w:val="2"/>
          <w:numId w:val="2"/>
        </w:numPr>
        <w:tabs>
          <w:tab w:pos="534" w:val="left" w:leader="none"/>
        </w:tabs>
        <w:spacing w:line="159" w:lineRule="exact" w:before="0" w:after="0"/>
        <w:ind w:left="533" w:right="0" w:hanging="208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A2A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mode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available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only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unicast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mode.</w:t>
      </w:r>
    </w:p>
    <w:p>
      <w:pPr>
        <w:pStyle w:val="ListParagraph"/>
        <w:numPr>
          <w:ilvl w:val="2"/>
          <w:numId w:val="2"/>
        </w:numPr>
        <w:tabs>
          <w:tab w:pos="537" w:val="left" w:leader="none"/>
        </w:tabs>
        <w:spacing w:line="240" w:lineRule="auto" w:before="0" w:after="0"/>
        <w:ind w:left="520" w:right="314" w:hanging="195"/>
        <w:jc w:val="left"/>
        <w:rPr>
          <w:sz w:val="14"/>
        </w:rPr>
      </w:pPr>
      <w:r>
        <w:rPr>
          <w:color w:val="231F20"/>
          <w:sz w:val="14"/>
        </w:rPr>
        <w:t>When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using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ARC,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amplifier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port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TV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Decoder HDMI OUT port should be used.</w:t>
      </w:r>
    </w:p>
    <w:p>
      <w:pPr>
        <w:pStyle w:val="BodyText"/>
        <w:ind w:left="520" w:right="239"/>
      </w:pP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eARC,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amplifier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5"/>
        </w:rPr>
        <w:t> </w:t>
      </w:r>
      <w:r>
        <w:rPr>
          <w:color w:val="231F20"/>
        </w:rPr>
        <w:t>TV</w:t>
      </w:r>
      <w:r>
        <w:rPr>
          <w:color w:val="231F20"/>
          <w:spacing w:val="40"/>
        </w:rPr>
        <w:t> </w:t>
      </w:r>
      <w:r>
        <w:rPr>
          <w:color w:val="231F20"/>
        </w:rPr>
        <w:t>on Decoder HDMI OUT port should be used.</w:t>
      </w:r>
    </w:p>
    <w:p>
      <w:pPr>
        <w:pStyle w:val="ListParagraph"/>
        <w:numPr>
          <w:ilvl w:val="2"/>
          <w:numId w:val="2"/>
        </w:numPr>
        <w:tabs>
          <w:tab w:pos="537" w:val="left" w:leader="none"/>
        </w:tabs>
        <w:spacing w:line="268" w:lineRule="auto" w:before="13" w:after="0"/>
        <w:ind w:left="520" w:right="272" w:hanging="195"/>
        <w:jc w:val="left"/>
        <w:rPr>
          <w:sz w:val="14"/>
        </w:rPr>
      </w:pPr>
      <w:r>
        <w:rPr>
          <w:color w:val="231F20"/>
          <w:sz w:val="14"/>
        </w:rPr>
        <w:t>After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entering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various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setting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modes,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you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hold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down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DOWN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button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exit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the current interface quickly, or if you do not perform any operation within 5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seconds, it will automatically return to the previous interface.</w:t>
      </w:r>
    </w:p>
    <w:p>
      <w:pPr>
        <w:pStyle w:val="BodyText"/>
        <w:spacing w:before="9"/>
        <w:rPr>
          <w:sz w:val="17"/>
        </w:rPr>
      </w:pPr>
    </w:p>
    <w:p>
      <w:pPr>
        <w:pStyle w:val="Heading2"/>
        <w:numPr>
          <w:ilvl w:val="1"/>
          <w:numId w:val="2"/>
        </w:numPr>
        <w:tabs>
          <w:tab w:pos="449" w:val="left" w:leader="none"/>
        </w:tabs>
        <w:spacing w:line="240" w:lineRule="auto" w:before="95" w:after="0"/>
        <w:ind w:left="448" w:right="0" w:hanging="267"/>
        <w:jc w:val="left"/>
      </w:pPr>
      <w:bookmarkStart w:name="_TOC_250014" w:id="7"/>
      <w:r>
        <w:rPr>
          <w:color w:val="1B75BC"/>
        </w:rPr>
        <w:t>Decoder</w:t>
      </w:r>
      <w:r>
        <w:rPr>
          <w:color w:val="1B75BC"/>
          <w:spacing w:val="-7"/>
        </w:rPr>
        <w:t> </w:t>
      </w:r>
      <w:bookmarkEnd w:id="7"/>
      <w:r>
        <w:rPr>
          <w:color w:val="1B75BC"/>
          <w:spacing w:val="-2"/>
        </w:rPr>
        <w:t>Panel</w:t>
      </w:r>
    </w:p>
    <w:p>
      <w:pPr>
        <w:pStyle w:val="BodyText"/>
        <w:spacing w:before="11"/>
        <w:rPr>
          <w:b/>
          <w:sz w:val="4"/>
        </w:rPr>
      </w:pPr>
      <w:r>
        <w:rPr/>
        <w:pict>
          <v:group style="position:absolute;margin-left:18.631001pt;margin-top:4.073918pt;width:260.7pt;height:97.4pt;mso-position-horizontal-relative:page;mso-position-vertical-relative:paragraph;z-index:-15724032;mso-wrap-distance-left:0;mso-wrap-distance-right:0" id="docshapegroup32" coordorigin="373,81" coordsize="5214,1948">
            <v:shape style="position:absolute;left:372;top:81;width:5214;height:1947" type="#_x0000_t75" id="docshape33" stroked="false">
              <v:imagedata r:id="rId16" o:title=""/>
            </v:shape>
            <v:shape style="position:absolute;left:605;top:831;width:835;height:173" type="#_x0000_t202" id="docshape34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  <w:tab w:pos="73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2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45;top:829;width:99;height:172" type="#_x0000_t202" id="docshape35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44;top:826;width:99;height:172" type="#_x0000_t202" id="docshape36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22;top:826;width:99;height:172" type="#_x0000_t202" id="docshape37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535;top:830;width:99;height:172" type="#_x0000_t202" id="docshape38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0;top:1837;width:1075;height:192" type="#_x0000_t202" id="docshape39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19</w:t>
                    </w:r>
                    <w:r>
                      <w:rPr>
                        <w:b/>
                        <w:color w:val="FFFFFF"/>
                        <w:spacing w:val="40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14"/>
                      </w:rPr>
                      <w:t>18</w:t>
                    </w:r>
                    <w:r>
                      <w:rPr>
                        <w:b/>
                        <w:color w:val="FFFFFF"/>
                        <w:spacing w:val="-18"/>
                        <w:position w:val="2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16</w:t>
                    </w:r>
                    <w:r>
                      <w:rPr>
                        <w:b/>
                        <w:color w:val="FFFFFF"/>
                        <w:spacing w:val="-6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>17</w:t>
                    </w:r>
                    <w:r>
                      <w:rPr>
                        <w:b/>
                        <w:color w:val="FFFFFF"/>
                        <w:spacing w:val="75"/>
                        <w:w w:val="150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7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500;top:1850;width:594;height:179" type="#_x0000_t202" id="docshape40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485;top:1852;width:177;height:172" type="#_x0000_t202" id="docshape4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074;top:1845;width:1276;height:180" type="#_x0000_t202" id="docshape42" filled="false" stroked="false">
              <v:textbox inset="0,0,0,0">
                <w:txbxContent>
                  <w:p>
                    <w:pPr>
                      <w:tabs>
                        <w:tab w:pos="450" w:val="left" w:leader="none"/>
                        <w:tab w:pos="863" w:val="left" w:leader="none"/>
                        <w:tab w:pos="117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position w:val="1"/>
                        <w:sz w:val="14"/>
                      </w:rPr>
                      <w:t>10</w:t>
                    </w:r>
                    <w:r>
                      <w:rPr>
                        <w:b/>
                        <w:color w:val="FFFFFF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9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6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119"/>
        <w:gridCol w:w="3958"/>
      </w:tblGrid>
      <w:tr>
        <w:trPr>
          <w:trHeight w:val="214" w:hRule="atLeast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11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95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12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778" w:hRule="atLeast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4"/>
              <w:ind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4"/>
              <w:ind w:left="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RESET</w:t>
            </w:r>
          </w:p>
        </w:tc>
        <w:tc>
          <w:tcPr>
            <w:tcW w:w="395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3" w:lineRule="auto" w:before="22"/>
              <w:ind w:left="47" w:right="-8"/>
              <w:rPr>
                <w:sz w:val="14"/>
              </w:rPr>
            </w:pPr>
            <w:r>
              <w:rPr>
                <w:color w:val="231F20"/>
                <w:sz w:val="14"/>
              </w:rPr>
              <w:t>During device operation, press and hold the RESET button for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5 seconds. When the POWER LED and LINK LED flash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simultaneously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screen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displays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3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dots,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indicates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that the device is resetting. Then you can release the RESET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button. The device is in unicast mode after the reset.</w:t>
            </w:r>
          </w:p>
        </w:tc>
      </w:tr>
      <w:tr>
        <w:trPr>
          <w:trHeight w:val="645" w:hRule="atLeast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1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(Red)</w:t>
            </w:r>
          </w:p>
        </w:tc>
        <w:tc>
          <w:tcPr>
            <w:tcW w:w="3958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21" w:val="left" w:leader="none"/>
              </w:tabs>
              <w:spacing w:line="155" w:lineRule="exact" w:before="0" w:after="0"/>
              <w:ind w:left="120" w:right="0" w:hanging="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on: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system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(with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</w:t>
            </w:r>
          </w:p>
          <w:p>
            <w:pPr>
              <w:pStyle w:val="TableParagraph"/>
              <w:spacing w:line="152" w:lineRule="exact"/>
              <w:ind w:lef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supply).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21" w:val="left" w:leader="none"/>
              </w:tabs>
              <w:spacing w:line="152" w:lineRule="exact" w:before="0" w:after="0"/>
              <w:ind w:left="120" w:right="0" w:hanging="84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The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system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is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powered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(without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PoE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or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DC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power</w:t>
            </w:r>
          </w:p>
          <w:p>
            <w:pPr>
              <w:pStyle w:val="TableParagraph"/>
              <w:spacing w:line="157" w:lineRule="exact"/>
              <w:ind w:lef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supply).</w:t>
            </w:r>
          </w:p>
        </w:tc>
      </w:tr>
    </w:tbl>
    <w:p>
      <w:pPr>
        <w:spacing w:after="0" w:line="157" w:lineRule="exact"/>
        <w:rPr>
          <w:sz w:val="14"/>
        </w:rPr>
        <w:sectPr>
          <w:pgSz w:w="5960" w:h="7940"/>
          <w:pgMar w:header="0" w:footer="118" w:top="260" w:bottom="1014" w:left="100" w:right="0"/>
        </w:sectPr>
      </w:pPr>
    </w:p>
    <w:tbl>
      <w:tblPr>
        <w:tblW w:w="0" w:type="auto"/>
        <w:jc w:val="left"/>
        <w:tblInd w:w="17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"/>
        <w:gridCol w:w="1142"/>
        <w:gridCol w:w="3927"/>
      </w:tblGrid>
      <w:tr>
        <w:trPr>
          <w:trHeight w:val="207" w:hRule="atLeast"/>
        </w:trPr>
        <w:tc>
          <w:tcPr>
            <w:tcW w:w="358" w:type="dxa"/>
            <w:tcBorders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60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142" w:type="dxa"/>
            <w:tcBorders>
              <w:left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before="17"/>
              <w:ind w:left="37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92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17"/>
              <w:ind w:left="12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1388" w:hRule="atLeast"/>
        </w:trPr>
        <w:tc>
          <w:tcPr>
            <w:tcW w:w="358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42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3927" w:type="dxa"/>
            <w:tcBorders>
              <w:top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Connection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status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LED.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31" w:val="left" w:leader="none"/>
              </w:tabs>
              <w:spacing w:line="225" w:lineRule="auto" w:before="3" w:after="0"/>
              <w:ind w:left="119" w:right="188" w:hanging="7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through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LAN(PoE) port, and there is video signal transmitted from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31" w:val="left" w:leader="none"/>
              </w:tabs>
              <w:spacing w:line="225" w:lineRule="auto" w:before="2" w:after="0"/>
              <w:ind w:left="119" w:right="4" w:hanging="73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flashes: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 and 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through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LAN(PoE)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video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transmitted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from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31" w:val="left" w:leader="none"/>
              </w:tabs>
              <w:spacing w:line="225" w:lineRule="auto" w:before="2" w:after="0"/>
              <w:ind w:left="119" w:right="62" w:hanging="73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off: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Encoder and 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not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through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LAN(PoE)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</w:p>
        </w:tc>
      </w:tr>
      <w:tr>
        <w:trPr>
          <w:trHeight w:val="501" w:hRule="atLeast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screen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5" w:lineRule="auto" w:before="9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Shows the selected Encoder ID as default. Displays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corresponding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options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configuration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functions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during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setting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configurations.</w:t>
            </w:r>
          </w:p>
        </w:tc>
      </w:tr>
      <w:tr>
        <w:trPr>
          <w:trHeight w:val="346" w:hRule="atLeast"/>
        </w:trPr>
        <w:tc>
          <w:tcPr>
            <w:tcW w:w="358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1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91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CH</w:t>
            </w:r>
            <w:r>
              <w:rPr>
                <w:color w:val="231F20"/>
                <w:spacing w:val="-2"/>
                <w:sz w:val="14"/>
              </w:rPr>
              <w:t> SELECT</w:t>
            </w:r>
          </w:p>
        </w:tc>
        <w:tc>
          <w:tcPr>
            <w:tcW w:w="392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37" w:lineRule="auto"/>
              <w:ind w:left="77"/>
              <w:rPr>
                <w:sz w:val="14"/>
              </w:rPr>
            </w:pP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buttons,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other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settings.</w:t>
            </w:r>
          </w:p>
        </w:tc>
      </w:tr>
      <w:tr>
        <w:trPr>
          <w:trHeight w:val="203" w:hRule="atLeast"/>
        </w:trPr>
        <w:tc>
          <w:tcPr>
            <w:tcW w:w="35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142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5" w:lineRule="exact" w:before="28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1.1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</w:p>
        </w:tc>
        <w:tc>
          <w:tcPr>
            <w:tcW w:w="392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8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1.1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devices,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such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Keyboard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Mouse.</w:t>
            </w:r>
          </w:p>
        </w:tc>
      </w:tr>
      <w:tr>
        <w:trPr>
          <w:trHeight w:val="343" w:hRule="atLeast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5" w:lineRule="auto" w:before="14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devices,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such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disk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Camera.</w:t>
            </w:r>
          </w:p>
        </w:tc>
      </w:tr>
      <w:tr>
        <w:trPr>
          <w:trHeight w:val="351" w:hRule="atLeast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4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4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5" w:lineRule="auto" w:before="18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(default) through the panel buttons.</w:t>
            </w:r>
          </w:p>
        </w:tc>
      </w:tr>
      <w:tr>
        <w:trPr>
          <w:trHeight w:val="361" w:hRule="atLeast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9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7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(default) through the panel buttons.</w:t>
            </w:r>
          </w:p>
        </w:tc>
      </w:tr>
      <w:tr>
        <w:trPr>
          <w:trHeight w:val="3295" w:hRule="atLeast"/>
        </w:trPr>
        <w:tc>
          <w:tcPr>
            <w:tcW w:w="35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6"/>
              <w:ind w:left="28" w:right="381"/>
              <w:rPr>
                <w:sz w:val="14"/>
              </w:rPr>
            </w:pPr>
            <w:r>
              <w:rPr>
                <w:color w:val="231F20"/>
                <w:sz w:val="14"/>
              </w:rPr>
              <w:t>RELAYS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DIGITAL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IO</w:t>
            </w:r>
          </w:p>
        </w:tc>
        <w:tc>
          <w:tcPr>
            <w:tcW w:w="392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auto" w:before="13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VCC: Power output (12V or 5V configurable), maximum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12V@50mA,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5V@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100mA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loading.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12V.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RELAYS: 2 channel low-voltage relay ports, each group 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independent and isolated, maximum to 1A 30VDC loading.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Contacts are disconnected by default.</w:t>
            </w:r>
          </w:p>
          <w:p>
            <w:pPr>
              <w:pStyle w:val="TableParagraph"/>
              <w:spacing w:line="223" w:lineRule="auto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DIGITAL IO: 2 channel GPIO ports, for digital level signal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control or input detection (up to 12V level detection).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 output control mode (default mode, low level as default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detection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configurable.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IO internal pull-up voltage follows the VCC.</w:t>
            </w:r>
          </w:p>
          <w:p>
            <w:pPr>
              <w:pStyle w:val="TableParagraph"/>
              <w:spacing w:line="141" w:lineRule="exact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Output control </w:t>
            </w:r>
            <w:r>
              <w:rPr>
                <w:color w:val="231F20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20" w:lineRule="auto" w:before="2" w:after="0"/>
              <w:ind w:left="224" w:right="508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withstand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sink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current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50mA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outputting low level.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5" w:val="left" w:leader="none"/>
              </w:tabs>
              <w:spacing w:line="220" w:lineRule="auto" w:before="0" w:after="0"/>
              <w:ind w:left="224" w:right="257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current driving capacity is 2mA.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17" w:val="left" w:leader="none"/>
              </w:tabs>
              <w:spacing w:line="220" w:lineRule="auto" w:before="0" w:after="0"/>
              <w:ind w:left="224" w:right="187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current driving capacity is 5mA.</w:t>
            </w:r>
          </w:p>
          <w:p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detection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5" w:val="left" w:leader="none"/>
              </w:tabs>
              <w:spacing w:line="220" w:lineRule="auto" w:before="4" w:after="0"/>
              <w:ind w:left="224" w:right="153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5V,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pulled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internally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through a 2.2K ohm resistor.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5" w:val="left" w:leader="none"/>
              </w:tabs>
              <w:spacing w:line="220" w:lineRule="auto" w:before="0" w:after="0"/>
              <w:ind w:left="224" w:right="-15" w:hanging="1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VCC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12V,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pulled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internally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through a 2.2K ohm resistor.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03584">
            <wp:simplePos x="0" y="0"/>
            <wp:positionH relativeFrom="page">
              <wp:posOffset>171297</wp:posOffset>
            </wp:positionH>
            <wp:positionV relativeFrom="page">
              <wp:posOffset>242671</wp:posOffset>
            </wp:positionV>
            <wp:extent cx="3470846" cy="140874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5960" w:h="7940"/>
          <w:pgMar w:header="0" w:footer="118" w:top="340" w:bottom="340" w:left="100" w:right="0"/>
        </w:sectPr>
      </w:pPr>
    </w:p>
    <w:p>
      <w:pPr>
        <w:pStyle w:val="BodyText"/>
        <w:spacing w:before="3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6404096">
            <wp:simplePos x="0" y="0"/>
            <wp:positionH relativeFrom="page">
              <wp:posOffset>177291</wp:posOffset>
            </wp:positionH>
            <wp:positionV relativeFrom="page">
              <wp:posOffset>244983</wp:posOffset>
            </wp:positionV>
            <wp:extent cx="3442406" cy="140017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4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"/>
        <w:gridCol w:w="929"/>
        <w:gridCol w:w="4125"/>
      </w:tblGrid>
      <w:tr>
        <w:trPr>
          <w:trHeight w:val="212" w:hRule="atLeast"/>
        </w:trPr>
        <w:tc>
          <w:tcPr>
            <w:tcW w:w="352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2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36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7"/>
              <w:ind w:left="13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67" w:hRule="atLeast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5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5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5"/>
              <w:ind w:left="42" w:right="21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and local serial port control. The default baud rate is 115200.</w:t>
            </w:r>
          </w:p>
        </w:tc>
      </w:tr>
      <w:tr>
        <w:trPr>
          <w:trHeight w:val="503" w:hRule="atLeast"/>
        </w:trPr>
        <w:tc>
          <w:tcPr>
            <w:tcW w:w="352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1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92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7" w:right="40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IN/OUT</w:t>
            </w:r>
          </w:p>
        </w:tc>
        <w:tc>
          <w:tcPr>
            <w:tcW w:w="4125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exact" w:before="4"/>
              <w:ind w:left="69" w:right="21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Analog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transmitted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to Encoder AUDIO OUT in unicast mode (point-to-point direct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connection).</w:t>
            </w:r>
          </w:p>
        </w:tc>
      </w:tr>
      <w:tr>
        <w:trPr>
          <w:trHeight w:val="343" w:hRule="atLeast"/>
        </w:trPr>
        <w:tc>
          <w:tcPr>
            <w:tcW w:w="352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exact" w:before="3"/>
              <w:ind w:left="66" w:right="21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Analog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same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of that on HDMI OUT in case audio format is LPCM.</w:t>
            </w:r>
          </w:p>
        </w:tc>
      </w:tr>
      <w:tr>
        <w:trPr>
          <w:trHeight w:val="234" w:hRule="atLeast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8"/>
              <w:ind w:left="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SPDIF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5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S/PDIF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2"/>
                <w:sz w:val="14"/>
              </w:rPr>
              <w:t> port.</w:t>
            </w:r>
          </w:p>
        </w:tc>
      </w:tr>
      <w:tr>
        <w:trPr>
          <w:trHeight w:val="388" w:hRule="atLeast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21"/>
              <w:ind w:left="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2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8"/>
              <w:ind w:left="47" w:right="2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HDMI signal output port,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display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such as TV or monitor.</w:t>
            </w:r>
          </w:p>
        </w:tc>
      </w:tr>
      <w:tr>
        <w:trPr>
          <w:trHeight w:val="345" w:hRule="atLeast"/>
        </w:trPr>
        <w:tc>
          <w:tcPr>
            <w:tcW w:w="352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7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FIBER</w:t>
            </w:r>
          </w:p>
        </w:tc>
        <w:tc>
          <w:tcPr>
            <w:tcW w:w="41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3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module,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receive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directly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through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2"/>
                <w:sz w:val="14"/>
              </w:rPr>
              <w:t> Switch.</w:t>
            </w:r>
          </w:p>
        </w:tc>
      </w:tr>
      <w:tr>
        <w:trPr>
          <w:trHeight w:val="821" w:hRule="atLeast"/>
        </w:trPr>
        <w:tc>
          <w:tcPr>
            <w:tcW w:w="352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9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(POE)</w:t>
            </w:r>
          </w:p>
        </w:tc>
        <w:tc>
          <w:tcPr>
            <w:tcW w:w="4125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1G LAN port, supporting PoE function, with Auto IP mode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default,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address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169.254.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x.x.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network Switch to form a distributed system.</w:t>
            </w:r>
          </w:p>
          <w:p>
            <w:pPr>
              <w:pStyle w:val="TableParagraph"/>
              <w:spacing w:line="223" w:lineRule="auto"/>
              <w:ind w:left="60" w:right="218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Note:</w:t>
            </w:r>
            <w:r>
              <w:rPr>
                <w:i/>
                <w:color w:val="231F20"/>
                <w:spacing w:val="-7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When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network</w:t>
            </w:r>
            <w:r>
              <w:rPr>
                <w:i/>
                <w:color w:val="231F20"/>
                <w:spacing w:val="-7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switch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delivers</w:t>
            </w:r>
            <w:r>
              <w:rPr>
                <w:i/>
                <w:color w:val="231F20"/>
                <w:spacing w:val="-7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PoE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power</w:t>
            </w:r>
            <w:r>
              <w:rPr>
                <w:i/>
                <w:color w:val="231F20"/>
                <w:spacing w:val="-7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supply,</w:t>
            </w:r>
            <w:r>
              <w:rPr>
                <w:i/>
                <w:color w:val="231F20"/>
                <w:spacing w:val="-6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DC</w:t>
            </w:r>
            <w:r>
              <w:rPr>
                <w:i/>
                <w:color w:val="231F20"/>
                <w:spacing w:val="40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12V adapter doesn't need to apply on the unit.</w:t>
            </w:r>
          </w:p>
        </w:tc>
      </w:tr>
      <w:tr>
        <w:trPr>
          <w:trHeight w:val="529" w:hRule="atLeast"/>
        </w:trPr>
        <w:tc>
          <w:tcPr>
            <w:tcW w:w="352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line="249" w:lineRule="auto"/>
              <w:ind w:left="28" w:right="4"/>
              <w:rPr>
                <w:sz w:val="14"/>
              </w:rPr>
            </w:pP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lamp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(Yellow)</w:t>
            </w:r>
          </w:p>
        </w:tc>
        <w:tc>
          <w:tcPr>
            <w:tcW w:w="4125" w:type="dxa"/>
            <w:tcBorders>
              <w:top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43" w:val="left" w:leader="none"/>
              </w:tabs>
              <w:spacing w:line="240" w:lineRule="auto" w:before="84" w:after="0"/>
              <w:ind w:left="142" w:right="0" w:hanging="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flashing: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2"/>
                <w:sz w:val="14"/>
              </w:rPr>
              <w:t> transmission.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43" w:val="left" w:leader="none"/>
              </w:tabs>
              <w:spacing w:line="240" w:lineRule="auto" w:before="7" w:after="0"/>
              <w:ind w:left="142" w:right="0" w:hanging="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transmission.</w:t>
            </w:r>
          </w:p>
        </w:tc>
      </w:tr>
      <w:tr>
        <w:trPr>
          <w:trHeight w:val="522" w:hRule="atLeast"/>
        </w:trPr>
        <w:tc>
          <w:tcPr>
            <w:tcW w:w="352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929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"/>
              <w:ind w:left="37" w:right="-5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lamp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125" w:type="dxa"/>
            <w:shd w:val="clear" w:color="auto" w:fill="D1D3D4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52" w:val="left" w:leader="none"/>
              </w:tabs>
              <w:spacing w:line="240" w:lineRule="auto" w:before="104" w:after="0"/>
              <w:ind w:left="151" w:right="0" w:hanging="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normally.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52" w:val="left" w:leader="none"/>
              </w:tabs>
              <w:spacing w:line="240" w:lineRule="auto" w:before="7" w:after="0"/>
              <w:ind w:left="151" w:right="0" w:hanging="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> well.</w:t>
            </w:r>
          </w:p>
        </w:tc>
      </w:tr>
      <w:tr>
        <w:trPr>
          <w:trHeight w:val="787" w:hRule="atLeast"/>
        </w:trPr>
        <w:tc>
          <w:tcPr>
            <w:tcW w:w="352" w:type="dxa"/>
            <w:tcBorders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left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29" w:type="dxa"/>
            <w:tcBorders>
              <w:lef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12V</w:t>
            </w:r>
          </w:p>
        </w:tc>
        <w:tc>
          <w:tcPr>
            <w:tcW w:w="4125" w:type="dxa"/>
          </w:tcPr>
          <w:p>
            <w:pPr>
              <w:pStyle w:val="TableParagraph"/>
              <w:spacing w:line="155" w:lineRule="exact" w:before="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via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two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methods: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77" w:val="left" w:leader="none"/>
              </w:tabs>
              <w:spacing w:line="150" w:lineRule="exact" w:before="0" w:after="0"/>
              <w:ind w:left="176" w:right="0" w:hanging="1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Local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12V/2.5A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77" w:val="left" w:leader="none"/>
              </w:tabs>
              <w:spacing w:line="150" w:lineRule="exact" w:before="0" w:after="0"/>
              <w:ind w:left="176" w:right="0" w:hanging="1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Switch.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acts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mode.</w:t>
            </w:r>
          </w:p>
          <w:p>
            <w:pPr>
              <w:pStyle w:val="TableParagraph"/>
              <w:spacing w:line="223" w:lineRule="auto" w:before="4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supports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function,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supply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needed.</w:t>
            </w:r>
          </w:p>
        </w:tc>
      </w:tr>
    </w:tbl>
    <w:p>
      <w:pPr>
        <w:pStyle w:val="Heading5"/>
        <w:spacing w:before="142"/>
        <w:ind w:left="182"/>
      </w:pPr>
      <w:r>
        <w:rPr>
          <w:color w:val="231F20"/>
        </w:rPr>
        <w:t>Operation</w:t>
      </w:r>
      <w:r>
        <w:rPr>
          <w:color w:val="231F20"/>
          <w:spacing w:val="-1"/>
        </w:rPr>
        <w:t> </w:t>
      </w:r>
      <w:r>
        <w:rPr>
          <w:color w:val="231F20"/>
        </w:rPr>
        <w:t>description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LED</w:t>
      </w:r>
      <w:r>
        <w:rPr>
          <w:color w:val="231F20"/>
          <w:spacing w:val="-1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CH</w:t>
      </w:r>
      <w:r>
        <w:rPr>
          <w:color w:val="231F20"/>
          <w:spacing w:val="-1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buttons</w:t>
      </w:r>
      <w:r>
        <w:rPr>
          <w:color w:val="231F20"/>
          <w:spacing w:val="-1"/>
        </w:rPr>
        <w:t> </w:t>
      </w:r>
      <w:r>
        <w:rPr>
          <w:color w:val="231F20"/>
        </w:rPr>
        <w:t>(For </w:t>
      </w:r>
      <w:r>
        <w:rPr>
          <w:color w:val="231F20"/>
          <w:spacing w:val="-2"/>
        </w:rPr>
        <w:t>Decoder).</w:t>
      </w:r>
    </w:p>
    <w:p>
      <w:pPr>
        <w:pStyle w:val="BodyText"/>
        <w:spacing w:line="259" w:lineRule="auto" w:before="13"/>
        <w:ind w:left="338" w:right="189" w:hanging="156"/>
        <w:rPr>
          <w:rFonts w:ascii="Times New Roman" w:hAnsi="Times New Roman"/>
        </w:rPr>
      </w:pPr>
      <w:r>
        <w:rPr>
          <w:color w:val="231F20"/>
        </w:rPr>
        <w:t>1, </w:t>
      </w:r>
      <w:r>
        <w:rPr>
          <w:b/>
          <w:color w:val="231F20"/>
        </w:rPr>
        <w:t>ENC connection: </w:t>
      </w:r>
      <w:r>
        <w:rPr>
          <w:color w:val="231F20"/>
        </w:rPr>
        <w:t>After the system is powered on, the Decoder’s LED screen will</w:t>
      </w:r>
      <w:r>
        <w:rPr>
          <w:color w:val="231F20"/>
          <w:spacing w:val="40"/>
        </w:rPr>
        <w:t> </w:t>
      </w:r>
      <w:r>
        <w:rPr>
          <w:color w:val="231F20"/>
        </w:rPr>
        <w:t>show 000 by default if not set. Directly press the UP/DOWN button to select the</w:t>
      </w:r>
      <w:r>
        <w:rPr>
          <w:color w:val="231F20"/>
          <w:spacing w:val="40"/>
        </w:rPr>
        <w:t> </w:t>
      </w:r>
      <w:r>
        <w:rPr>
          <w:color w:val="231F20"/>
        </w:rPr>
        <w:t>channel</w:t>
      </w:r>
      <w:r>
        <w:rPr>
          <w:color w:val="231F20"/>
          <w:spacing w:val="-3"/>
        </w:rPr>
        <w:t> </w:t>
      </w:r>
      <w:r>
        <w:rPr>
          <w:color w:val="231F20"/>
        </w:rPr>
        <w:t>ID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connected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(ID</w:t>
      </w:r>
      <w:r>
        <w:rPr>
          <w:color w:val="231F20"/>
          <w:spacing w:val="-3"/>
        </w:rPr>
        <w:t> </w:t>
      </w:r>
      <w:r>
        <w:rPr>
          <w:color w:val="231F20"/>
        </w:rPr>
        <w:t>range:</w:t>
      </w:r>
      <w:r>
        <w:rPr>
          <w:color w:val="231F20"/>
          <w:spacing w:val="-3"/>
        </w:rPr>
        <w:t> </w:t>
      </w:r>
      <w:r>
        <w:rPr>
          <w:color w:val="231F20"/>
        </w:rPr>
        <w:t>000~762)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3"/>
        </w:rPr>
        <w:t> </w:t>
      </w:r>
      <w:r>
        <w:rPr>
          <w:color w:val="231F20"/>
        </w:rPr>
        <w:t>connection</w:t>
      </w:r>
      <w:r>
        <w:rPr>
          <w:rFonts w:ascii="Times New Roman" w:hAnsi="Times New Roman"/>
          <w:color w:val="231F20"/>
        </w:rPr>
        <w:t>.</w:t>
      </w:r>
    </w:p>
    <w:p>
      <w:pPr>
        <w:pStyle w:val="BodyText"/>
        <w:spacing w:line="259" w:lineRule="auto"/>
        <w:ind w:left="338" w:right="189" w:hanging="156"/>
      </w:pP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b/>
          <w:color w:val="231F20"/>
        </w:rPr>
        <w:t>IP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address: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Decoder’s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will show in sequence "IPx", "xxx", "xxx", "xxx", "xxx", which are the IP</w:t>
      </w:r>
      <w:r>
        <w:rPr>
          <w:color w:val="231F20"/>
          <w:spacing w:val="-2"/>
        </w:rPr>
        <w:t> </w:t>
      </w:r>
      <w:r>
        <w:rPr>
          <w:color w:val="231F20"/>
        </w:rPr>
        <w:t>mode and IP</w:t>
      </w:r>
      <w:r>
        <w:rPr>
          <w:color w:val="231F20"/>
          <w:spacing w:val="40"/>
        </w:rPr>
        <w:t> </w:t>
      </w:r>
      <w:r>
        <w:rPr>
          <w:color w:val="231F20"/>
        </w:rPr>
        <w:t>address of Decoder.</w:t>
      </w:r>
    </w:p>
    <w:p>
      <w:pPr>
        <w:spacing w:after="0" w:line="259" w:lineRule="auto"/>
        <w:sectPr>
          <w:pgSz w:w="5960" w:h="7940"/>
          <w:pgMar w:header="0" w:footer="118" w:top="340" w:bottom="380" w:left="100" w:right="0"/>
        </w:sectPr>
      </w:pPr>
    </w:p>
    <w:p>
      <w:pPr>
        <w:pStyle w:val="BodyText"/>
        <w:spacing w:line="259" w:lineRule="auto" w:before="84"/>
        <w:ind w:left="338" w:right="189" w:hanging="156"/>
      </w:pPr>
      <w:r>
        <w:rPr>
          <w:color w:val="231F20"/>
        </w:rPr>
        <w:t>3, </w:t>
      </w:r>
      <w:r>
        <w:rPr>
          <w:b/>
          <w:color w:val="231F20"/>
        </w:rPr>
        <w:t>Configuration mode: </w:t>
      </w:r>
      <w:r>
        <w:rPr>
          <w:color w:val="231F20"/>
        </w:rPr>
        <w:t>Press and hold UP</w:t>
      </w:r>
      <w:r>
        <w:rPr>
          <w:color w:val="231F20"/>
          <w:spacing w:val="-1"/>
        </w:rPr>
        <w:t> </w:t>
      </w:r>
      <w:r>
        <w:rPr>
          <w:color w:val="231F20"/>
        </w:rPr>
        <w:t>+ DOWN buttons at the same time for 5</w:t>
      </w:r>
      <w:r>
        <w:rPr>
          <w:color w:val="231F20"/>
          <w:spacing w:val="40"/>
        </w:rPr>
        <w:t> </w:t>
      </w:r>
      <w:r>
        <w:rPr>
          <w:color w:val="231F20"/>
        </w:rPr>
        <w:t>seconds,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release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“CFN”</w:t>
      </w:r>
      <w:r>
        <w:rPr>
          <w:color w:val="231F20"/>
          <w:spacing w:val="-3"/>
        </w:rPr>
        <w:t> </w:t>
      </w:r>
      <w:r>
        <w:rPr>
          <w:color w:val="231F20"/>
        </w:rPr>
        <w:t>displaying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screen.</w:t>
      </w:r>
    </w:p>
    <w:p>
      <w:pPr>
        <w:pStyle w:val="BodyText"/>
        <w:spacing w:line="259" w:lineRule="auto"/>
        <w:ind w:left="338" w:right="129" w:hanging="156"/>
      </w:pP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Device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ID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settings: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3"/>
        </w:rPr>
        <w:t> </w:t>
      </w:r>
      <w:r>
        <w:rPr>
          <w:color w:val="231F20"/>
        </w:rPr>
        <w:t>mode,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UP/DOWN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40"/>
        </w:rPr>
        <w:t> </w:t>
      </w:r>
      <w:r>
        <w:rPr>
          <w:color w:val="231F20"/>
        </w:rPr>
        <w:t>to enter the first page with the current ID number (e.g. 001) displaying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(000 by default). Press and hold UP + DOWN buttons for 5 seconds, then</w:t>
      </w:r>
      <w:r>
        <w:rPr>
          <w:color w:val="231F20"/>
          <w:spacing w:val="40"/>
        </w:rPr>
        <w:t> </w:t>
      </w:r>
      <w:r>
        <w:rPr>
          <w:color w:val="231F20"/>
        </w:rPr>
        <w:t>release to enter the ID settings mode, in which the ID number (e.g. 001)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will flash at 1Hz, then press the UP/DOWN button to select the device ID you</w:t>
      </w:r>
      <w:r>
        <w:rPr>
          <w:color w:val="231F20"/>
          <w:spacing w:val="40"/>
        </w:rPr>
        <w:t> </w:t>
      </w:r>
      <w:r>
        <w:rPr>
          <w:color w:val="231F20"/>
        </w:rPr>
        <w:t>desired (ID range: 000~762), then press and hold UP + DOWN buttons for 5 seconds</w:t>
      </w:r>
      <w:r>
        <w:rPr>
          <w:color w:val="231F20"/>
          <w:spacing w:val="40"/>
        </w:rPr>
        <w:t> </w:t>
      </w:r>
      <w:r>
        <w:rPr>
          <w:color w:val="231F20"/>
        </w:rPr>
        <w:t>to confirm the setting and stop flashing.</w:t>
      </w:r>
      <w:r>
        <w:rPr>
          <w:color w:val="231F20"/>
          <w:spacing w:val="-5"/>
        </w:rPr>
        <w:t> </w:t>
      </w:r>
      <w:r>
        <w:rPr>
          <w:color w:val="231F20"/>
        </w:rPr>
        <w:t>After setting, the unit will reboot automatically.</w:t>
      </w:r>
      <w:r>
        <w:rPr>
          <w:color w:val="231F20"/>
          <w:spacing w:val="40"/>
        </w:rPr>
        <w:t> </w:t>
      </w:r>
      <w:r>
        <w:rPr>
          <w:b/>
          <w:color w:val="231F20"/>
        </w:rPr>
        <w:t>Note: </w:t>
      </w:r>
      <w:r>
        <w:rPr>
          <w:color w:val="231F20"/>
        </w:rPr>
        <w:t>The device ID can not be modified in Controller Box mode.</w:t>
      </w:r>
    </w:p>
    <w:p>
      <w:pPr>
        <w:pStyle w:val="BodyText"/>
        <w:spacing w:line="259" w:lineRule="auto" w:before="1"/>
        <w:ind w:left="338" w:right="164" w:hanging="156"/>
      </w:pPr>
      <w:r>
        <w:rPr>
          <w:color w:val="231F20"/>
        </w:rPr>
        <w:t>5, </w:t>
      </w:r>
      <w:r>
        <w:rPr>
          <w:b/>
          <w:color w:val="231F20"/>
        </w:rPr>
        <w:t>Output scaling settings: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After entering the configuration mode, press the UP/DOWN</w:t>
      </w:r>
      <w:r>
        <w:rPr>
          <w:color w:val="231F20"/>
          <w:spacing w:val="40"/>
        </w:rPr>
        <w:t> </w:t>
      </w:r>
      <w:r>
        <w:rPr>
          <w:color w:val="231F20"/>
        </w:rPr>
        <w:t>button to enter the second page with “S00” (in which “S” refers to Scaling, and “00” to</w:t>
      </w:r>
      <w:r>
        <w:rPr>
          <w:color w:val="231F20"/>
          <w:spacing w:val="40"/>
        </w:rPr>
        <w:t> </w:t>
      </w:r>
      <w:r>
        <w:rPr>
          <w:color w:val="231F20"/>
        </w:rPr>
        <w:t>resolution ID) displaying on the LED screen (S00 by default). Press and hold UP +</w:t>
      </w:r>
      <w:r>
        <w:rPr>
          <w:color w:val="231F20"/>
          <w:spacing w:val="40"/>
        </w:rPr>
        <w:t> </w:t>
      </w:r>
      <w:r>
        <w:rPr>
          <w:color w:val="231F20"/>
        </w:rPr>
        <w:t>DOWN buttons for 5 seconds, then release to enter the settings mode, in which the</w:t>
      </w:r>
      <w:r>
        <w:rPr>
          <w:color w:val="231F20"/>
          <w:spacing w:val="40"/>
        </w:rPr>
        <w:t> </w:t>
      </w:r>
      <w:r>
        <w:rPr>
          <w:color w:val="231F20"/>
        </w:rPr>
        <w:t>Sxx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flash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1Hz,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UP/DOWN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resolution ID you desired, then press and hold UP + DOWN buttons for 5 seconds to</w:t>
      </w:r>
      <w:r>
        <w:rPr>
          <w:color w:val="231F20"/>
          <w:spacing w:val="40"/>
        </w:rPr>
        <w:t> </w:t>
      </w:r>
      <w:r>
        <w:rPr>
          <w:color w:val="231F20"/>
        </w:rPr>
        <w:t>confirm the setting and stop flashing.</w:t>
      </w:r>
    </w:p>
    <w:p>
      <w:pPr>
        <w:pStyle w:val="Heading5"/>
        <w:spacing w:before="1"/>
        <w:ind w:left="33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color w:val="231F20"/>
        </w:rPr>
        <w:t>scaling</w:t>
      </w:r>
      <w:r>
        <w:rPr>
          <w:color w:val="231F20"/>
          <w:spacing w:val="-4"/>
        </w:rPr>
        <w:t> </w:t>
      </w:r>
      <w:r>
        <w:rPr>
          <w:color w:val="231F20"/>
        </w:rPr>
        <w:t>settings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listed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below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5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434"/>
        <w:gridCol w:w="865"/>
        <w:gridCol w:w="1414"/>
      </w:tblGrid>
      <w:tr>
        <w:trPr>
          <w:trHeight w:val="181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9"/>
              <w:ind w:left="84" w:right="100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Scaling </w:t>
            </w:r>
            <w:r>
              <w:rPr>
                <w:b/>
                <w:color w:val="231F20"/>
                <w:spacing w:val="-5"/>
                <w:sz w:val="12"/>
              </w:rPr>
              <w:t>Sxx</w:t>
            </w:r>
          </w:p>
        </w:tc>
        <w:tc>
          <w:tcPr>
            <w:tcW w:w="1434" w:type="dxa"/>
          </w:tcPr>
          <w:p>
            <w:pPr>
              <w:pStyle w:val="TableParagraph"/>
              <w:spacing w:before="6"/>
              <w:ind w:left="4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Resolution</w:t>
            </w:r>
            <w:r>
              <w:rPr>
                <w:b/>
                <w:color w:val="231F20"/>
                <w:spacing w:val="10"/>
                <w:sz w:val="12"/>
              </w:rPr>
              <w:t>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865" w:type="dxa"/>
          </w:tcPr>
          <w:p>
            <w:pPr>
              <w:pStyle w:val="TableParagraph"/>
              <w:spacing w:before="8"/>
              <w:ind w:left="81" w:right="80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Scaling </w:t>
            </w:r>
            <w:r>
              <w:rPr>
                <w:b/>
                <w:color w:val="231F20"/>
                <w:spacing w:val="-5"/>
                <w:sz w:val="12"/>
              </w:rPr>
              <w:t>Sxx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5"/>
              <w:ind w:left="54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Resolution</w:t>
            </w:r>
            <w:r>
              <w:rPr>
                <w:b/>
                <w:color w:val="231F20"/>
                <w:spacing w:val="10"/>
                <w:sz w:val="12"/>
              </w:rPr>
              <w:t>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</w:tr>
      <w:tr>
        <w:trPr>
          <w:trHeight w:val="196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7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bypass</w:t>
            </w:r>
          </w:p>
        </w:tc>
        <w:tc>
          <w:tcPr>
            <w:tcW w:w="865" w:type="dxa"/>
          </w:tcPr>
          <w:p>
            <w:pPr>
              <w:pStyle w:val="TableParagraph"/>
              <w:spacing w:before="26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S07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26"/>
              <w:ind w:left="3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2160P50</w:t>
            </w:r>
          </w:p>
        </w:tc>
      </w:tr>
      <w:tr>
        <w:trPr>
          <w:trHeight w:val="202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1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S01</w:t>
            </w:r>
          </w:p>
        </w:tc>
        <w:tc>
          <w:tcPr>
            <w:tcW w:w="1434" w:type="dxa"/>
          </w:tcPr>
          <w:p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1080P50</w:t>
            </w:r>
          </w:p>
        </w:tc>
        <w:tc>
          <w:tcPr>
            <w:tcW w:w="865" w:type="dxa"/>
          </w:tcPr>
          <w:p>
            <w:pPr>
              <w:pStyle w:val="TableParagraph"/>
              <w:spacing w:before="30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S08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0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2160P60</w:t>
            </w:r>
          </w:p>
        </w:tc>
      </w:tr>
      <w:tr>
        <w:trPr>
          <w:trHeight w:val="202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3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S02</w:t>
            </w:r>
          </w:p>
        </w:tc>
        <w:tc>
          <w:tcPr>
            <w:tcW w:w="1434" w:type="dxa"/>
          </w:tcPr>
          <w:p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1080P60</w:t>
            </w:r>
          </w:p>
        </w:tc>
        <w:tc>
          <w:tcPr>
            <w:tcW w:w="865" w:type="dxa"/>
          </w:tcPr>
          <w:p>
            <w:pPr>
              <w:pStyle w:val="TableParagraph"/>
              <w:spacing w:before="32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S09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2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1280x1024</w:t>
            </w:r>
          </w:p>
        </w:tc>
      </w:tr>
      <w:tr>
        <w:trPr>
          <w:trHeight w:val="202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2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S03</w:t>
            </w:r>
          </w:p>
        </w:tc>
        <w:tc>
          <w:tcPr>
            <w:tcW w:w="1434" w:type="dxa"/>
          </w:tcPr>
          <w:p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720P50</w:t>
            </w:r>
          </w:p>
        </w:tc>
        <w:tc>
          <w:tcPr>
            <w:tcW w:w="865" w:type="dxa"/>
          </w:tcPr>
          <w:p>
            <w:pPr>
              <w:pStyle w:val="TableParagraph"/>
              <w:spacing w:before="21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S10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21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1360x768</w:t>
            </w:r>
          </w:p>
        </w:tc>
      </w:tr>
      <w:tr>
        <w:trPr>
          <w:trHeight w:val="202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0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S04</w:t>
            </w:r>
          </w:p>
        </w:tc>
        <w:tc>
          <w:tcPr>
            <w:tcW w:w="1434" w:type="dxa"/>
          </w:tcPr>
          <w:p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720P60</w:t>
            </w:r>
          </w:p>
        </w:tc>
        <w:tc>
          <w:tcPr>
            <w:tcW w:w="865" w:type="dxa"/>
          </w:tcPr>
          <w:p>
            <w:pPr>
              <w:pStyle w:val="TableParagraph"/>
              <w:spacing w:before="39"/>
              <w:ind w:left="81" w:right="23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S11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9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1440x900</w:t>
            </w:r>
          </w:p>
        </w:tc>
      </w:tr>
      <w:tr>
        <w:trPr>
          <w:trHeight w:val="201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4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S05</w:t>
            </w:r>
          </w:p>
        </w:tc>
        <w:tc>
          <w:tcPr>
            <w:tcW w:w="1434" w:type="dxa"/>
          </w:tcPr>
          <w:p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2160P24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S12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3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1680x1050</w:t>
            </w:r>
          </w:p>
        </w:tc>
      </w:tr>
      <w:tr>
        <w:trPr>
          <w:trHeight w:val="202" w:hRule="atLeast"/>
        </w:trPr>
        <w:tc>
          <w:tcPr>
            <w:tcW w:w="89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8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S06</w:t>
            </w:r>
          </w:p>
        </w:tc>
        <w:tc>
          <w:tcPr>
            <w:tcW w:w="1434" w:type="dxa"/>
          </w:tcPr>
          <w:p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2160P30</w:t>
            </w:r>
          </w:p>
        </w:tc>
        <w:tc>
          <w:tcPr>
            <w:tcW w:w="865" w:type="dxa"/>
          </w:tcPr>
          <w:p>
            <w:pPr>
              <w:pStyle w:val="TableParagraph"/>
              <w:spacing w:before="27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S13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27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1920x1200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/>
        <w:ind w:left="337" w:right="101" w:hanging="156"/>
      </w:pPr>
      <w:r>
        <w:rPr>
          <w:color w:val="231F20"/>
        </w:rPr>
        <w:t>6, </w:t>
      </w:r>
      <w:r>
        <w:rPr>
          <w:b/>
          <w:color w:val="231F20"/>
        </w:rPr>
        <w:t>IR mode settings: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 entering the configuration mode, press the UP/DOWN button</w:t>
      </w:r>
      <w:r>
        <w:rPr>
          <w:color w:val="231F20"/>
          <w:spacing w:val="40"/>
        </w:rPr>
        <w:t> </w:t>
      </w:r>
      <w:r>
        <w:rPr>
          <w:color w:val="231F20"/>
        </w:rPr>
        <w:t>to enter the third page with “IR2” (in which “IR” refers to IR and “2” to 12V)</w:t>
      </w:r>
      <w:r>
        <w:rPr>
          <w:color w:val="231F20"/>
          <w:spacing w:val="40"/>
        </w:rPr>
        <w:t> </w:t>
      </w:r>
      <w:r>
        <w:rPr>
          <w:color w:val="231F20"/>
        </w:rPr>
        <w:t>displaying</w:t>
      </w:r>
      <w:r>
        <w:rPr>
          <w:color w:val="231F20"/>
          <w:spacing w:val="40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(IR2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default).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seconds,</w:t>
      </w:r>
      <w:r>
        <w:rPr>
          <w:color w:val="231F20"/>
          <w:spacing w:val="40"/>
        </w:rPr>
        <w:t> </w:t>
      </w:r>
      <w:r>
        <w:rPr>
          <w:color w:val="231F20"/>
        </w:rPr>
        <w:t>then release to enter the settings mode, in which the IR mode (IR1 or IR2) on the LED</w:t>
      </w:r>
      <w:r>
        <w:rPr>
          <w:color w:val="231F20"/>
          <w:spacing w:val="40"/>
        </w:rPr>
        <w:t> </w:t>
      </w:r>
      <w:r>
        <w:rPr>
          <w:color w:val="231F20"/>
        </w:rPr>
        <w:t>screen will flash at 1Hz, then press the UP/DOWN button to select the IR mode, then</w:t>
      </w:r>
      <w:r>
        <w:rPr>
          <w:color w:val="231F20"/>
          <w:spacing w:val="40"/>
        </w:rPr>
        <w:t> </w:t>
      </w:r>
      <w:r>
        <w:rPr>
          <w:color w:val="231F20"/>
        </w:rPr>
        <w:t>press and hold UP + DOWN buttons for 5 seconds to confirm the setting and stop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flashing.</w:t>
      </w:r>
    </w:p>
    <w:p>
      <w:pPr>
        <w:pStyle w:val="BodyText"/>
        <w:spacing w:line="247" w:lineRule="auto"/>
        <w:ind w:left="337" w:right="2159" w:hanging="3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follows:</w:t>
      </w:r>
      <w:r>
        <w:rPr>
          <w:color w:val="231F20"/>
          <w:spacing w:val="40"/>
        </w:rPr>
        <w:t> </w:t>
      </w:r>
      <w:r>
        <w:rPr>
          <w:color w:val="231F20"/>
        </w:rPr>
        <w:t>IR1: 5V IR wire</w:t>
      </w:r>
    </w:p>
    <w:p>
      <w:pPr>
        <w:pStyle w:val="BodyText"/>
        <w:ind w:left="337"/>
      </w:pPr>
      <w:r>
        <w:rPr>
          <w:color w:val="231F20"/>
        </w:rPr>
        <w:t>IR2:</w:t>
      </w:r>
      <w:r>
        <w:rPr>
          <w:color w:val="231F20"/>
          <w:spacing w:val="-1"/>
        </w:rPr>
        <w:t> </w:t>
      </w:r>
      <w:r>
        <w:rPr>
          <w:color w:val="231F20"/>
        </w:rPr>
        <w:t>12V</w:t>
      </w:r>
      <w:r>
        <w:rPr>
          <w:color w:val="231F20"/>
          <w:spacing w:val="-2"/>
        </w:rPr>
        <w:t> </w:t>
      </w:r>
      <w:r>
        <w:rPr>
          <w:color w:val="231F20"/>
        </w:rPr>
        <w:t>IR </w:t>
      </w:r>
      <w:r>
        <w:rPr>
          <w:color w:val="231F20"/>
          <w:spacing w:val="-4"/>
        </w:rPr>
        <w:t>wire</w:t>
      </w:r>
    </w:p>
    <w:p>
      <w:pPr>
        <w:spacing w:after="0"/>
        <w:sectPr>
          <w:pgSz w:w="5960" w:h="7940"/>
          <w:pgMar w:header="0" w:footer="118" w:top="260" w:bottom="380" w:left="100" w:right="0"/>
        </w:sectPr>
      </w:pPr>
    </w:p>
    <w:p>
      <w:pPr>
        <w:pStyle w:val="BodyText"/>
        <w:spacing w:line="249" w:lineRule="auto" w:before="67"/>
        <w:ind w:left="336" w:right="136" w:hanging="156"/>
      </w:pPr>
      <w:r>
        <w:rPr>
          <w:color w:val="231F20"/>
        </w:rPr>
        <w:t>7, </w:t>
      </w:r>
      <w:r>
        <w:rPr>
          <w:b/>
          <w:color w:val="231F20"/>
        </w:rPr>
        <w:t>eARC/ARC or S/PDIF audio return settings: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After entering the configuration mode,</w:t>
      </w:r>
      <w:r>
        <w:rPr>
          <w:color w:val="231F20"/>
          <w:spacing w:val="40"/>
        </w:rPr>
        <w:t> </w:t>
      </w:r>
      <w:r>
        <w:rPr>
          <w:color w:val="231F20"/>
        </w:rPr>
        <w:t>press</w:t>
      </w:r>
      <w:r>
        <w:rPr>
          <w:color w:val="231F20"/>
          <w:spacing w:val="-1"/>
        </w:rPr>
        <w:t> </w:t>
      </w:r>
      <w:r>
        <w:rPr>
          <w:color w:val="231F20"/>
        </w:rPr>
        <w:t>the UP/DOWN</w:t>
      </w:r>
      <w:r>
        <w:rPr>
          <w:color w:val="231F20"/>
          <w:spacing w:val="-1"/>
        </w:rPr>
        <w:t> </w:t>
      </w:r>
      <w:r>
        <w:rPr>
          <w:color w:val="231F20"/>
        </w:rPr>
        <w:t>button</w:t>
      </w:r>
      <w:r>
        <w:rPr>
          <w:color w:val="231F20"/>
          <w:spacing w:val="-1"/>
        </w:rPr>
        <w:t> </w:t>
      </w:r>
      <w:r>
        <w:rPr>
          <w:color w:val="231F20"/>
        </w:rPr>
        <w:t>to enter</w:t>
      </w:r>
      <w:r>
        <w:rPr>
          <w:color w:val="231F20"/>
          <w:spacing w:val="-1"/>
        </w:rPr>
        <w:t> </w:t>
      </w:r>
      <w:r>
        <w:rPr>
          <w:color w:val="231F20"/>
        </w:rPr>
        <w:t>the fourth page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“ARC/SPD” displaying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(ARC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default).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seconds,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40"/>
        </w:rPr>
        <w:t> </w:t>
      </w:r>
      <w:r>
        <w:rPr>
          <w:color w:val="231F20"/>
        </w:rPr>
        <w:t>release to enter the audio return settings mode, in which the audio return mode (ARC/</w:t>
      </w:r>
      <w:r>
        <w:rPr>
          <w:color w:val="231F20"/>
          <w:spacing w:val="40"/>
        </w:rPr>
        <w:t> </w:t>
      </w:r>
      <w:r>
        <w:rPr>
          <w:color w:val="231F20"/>
        </w:rPr>
        <w:t>SPD) on the LED screen will flash at 1Hz, then press the UP/DOWN button to select</w:t>
      </w:r>
      <w:r>
        <w:rPr>
          <w:color w:val="231F20"/>
          <w:spacing w:val="40"/>
        </w:rPr>
        <w:t> </w:t>
      </w:r>
      <w:r>
        <w:rPr>
          <w:color w:val="231F20"/>
        </w:rPr>
        <w:t>the mode, then press and hold UP + DOWN buttons for 5 seconds to confirm the</w:t>
      </w:r>
      <w:r>
        <w:rPr>
          <w:color w:val="231F20"/>
          <w:spacing w:val="40"/>
        </w:rPr>
        <w:t> </w:t>
      </w:r>
      <w:r>
        <w:rPr>
          <w:color w:val="231F20"/>
        </w:rPr>
        <w:t>setting and stop flashing.</w:t>
      </w:r>
    </w:p>
    <w:p>
      <w:pPr>
        <w:pStyle w:val="BodyText"/>
        <w:spacing w:line="159" w:lineRule="exact"/>
        <w:ind w:left="334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corresponding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follows:</w:t>
      </w:r>
    </w:p>
    <w:p>
      <w:pPr>
        <w:pStyle w:val="BodyText"/>
        <w:spacing w:line="247" w:lineRule="auto" w:before="6"/>
        <w:ind w:left="336" w:hanging="8"/>
      </w:pPr>
      <w:r>
        <w:rPr>
          <w:color w:val="231F20"/>
        </w:rPr>
        <w:t>ARC:</w:t>
      </w:r>
      <w:r>
        <w:rPr>
          <w:color w:val="231F20"/>
          <w:spacing w:val="-2"/>
        </w:rPr>
        <w:t> </w:t>
      </w:r>
      <w:r>
        <w:rPr>
          <w:color w:val="231F20"/>
        </w:rPr>
        <w:t>eARC/ARC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2"/>
        </w:rPr>
        <w:t> </w:t>
      </w:r>
      <w:r>
        <w:rPr>
          <w:color w:val="231F20"/>
        </w:rPr>
        <w:t>(The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40"/>
        </w:rPr>
        <w:t> </w:t>
      </w:r>
      <w:r>
        <w:rPr>
          <w:color w:val="231F20"/>
        </w:rPr>
        <w:t>transmitted back to the HDMI IN port of the Encoder.)</w:t>
      </w:r>
    </w:p>
    <w:p>
      <w:pPr>
        <w:pStyle w:val="BodyText"/>
        <w:spacing w:line="247" w:lineRule="auto"/>
        <w:ind w:left="336"/>
      </w:pPr>
      <w:r>
        <w:rPr>
          <w:color w:val="231F20"/>
        </w:rPr>
        <w:t>SPD:</w:t>
      </w:r>
      <w:r>
        <w:rPr>
          <w:color w:val="231F20"/>
          <w:spacing w:val="-2"/>
        </w:rPr>
        <w:t> </w:t>
      </w:r>
      <w:r>
        <w:rPr>
          <w:color w:val="231F20"/>
        </w:rPr>
        <w:t>S/PDIF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(The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S/PDIF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transmitted</w:t>
      </w:r>
      <w:r>
        <w:rPr>
          <w:color w:val="231F20"/>
          <w:spacing w:val="40"/>
        </w:rPr>
        <w:t> </w:t>
      </w:r>
      <w:r>
        <w:rPr>
          <w:color w:val="231F20"/>
        </w:rPr>
        <w:t>back to the S/PDIF OUT port of the Encoder.)</w:t>
      </w:r>
    </w:p>
    <w:p>
      <w:pPr>
        <w:pStyle w:val="Heading5"/>
        <w:ind w:left="336"/>
      </w:pPr>
      <w:r>
        <w:rPr>
          <w:color w:val="231F20"/>
          <w:spacing w:val="-2"/>
        </w:rPr>
        <w:t>Note:</w:t>
      </w:r>
    </w:p>
    <w:p>
      <w:pPr>
        <w:pStyle w:val="ListParagraph"/>
        <w:numPr>
          <w:ilvl w:val="2"/>
          <w:numId w:val="2"/>
        </w:numPr>
        <w:tabs>
          <w:tab w:pos="545" w:val="left" w:leader="none"/>
        </w:tabs>
        <w:spacing w:line="247" w:lineRule="auto" w:before="5" w:after="0"/>
        <w:ind w:left="570" w:right="769" w:hanging="234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mode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modified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through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front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panel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buttons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Controller Box or Multicast mode.</w:t>
      </w:r>
    </w:p>
    <w:p>
      <w:pPr>
        <w:pStyle w:val="ListParagraph"/>
        <w:numPr>
          <w:ilvl w:val="2"/>
          <w:numId w:val="2"/>
        </w:numPr>
        <w:tabs>
          <w:tab w:pos="547" w:val="left" w:leader="none"/>
        </w:tabs>
        <w:spacing w:line="247" w:lineRule="auto" w:before="1" w:after="0"/>
        <w:ind w:left="570" w:right="308" w:hanging="234"/>
        <w:jc w:val="left"/>
        <w:rPr>
          <w:sz w:val="14"/>
        </w:rPr>
      </w:pPr>
      <w:r>
        <w:rPr>
          <w:color w:val="231F20"/>
          <w:sz w:val="14"/>
        </w:rPr>
        <w:t>Only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when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both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Decoder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set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C2C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mode,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eARC/ARC or S/PDIF audio return can be realized.</w:t>
      </w:r>
    </w:p>
    <w:p>
      <w:pPr>
        <w:pStyle w:val="ListParagraph"/>
        <w:numPr>
          <w:ilvl w:val="2"/>
          <w:numId w:val="2"/>
        </w:numPr>
        <w:tabs>
          <w:tab w:pos="547" w:val="left" w:leader="none"/>
        </w:tabs>
        <w:spacing w:line="247" w:lineRule="auto" w:before="4" w:after="0"/>
        <w:ind w:left="531" w:right="303" w:hanging="195"/>
        <w:jc w:val="left"/>
        <w:rPr>
          <w:sz w:val="14"/>
        </w:rPr>
      </w:pPr>
      <w:r>
        <w:rPr>
          <w:color w:val="231F20"/>
          <w:sz w:val="14"/>
        </w:rPr>
        <w:t>When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using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ARC,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amplifier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port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TV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Decoder HDMI OUT port should be used.</w:t>
      </w:r>
    </w:p>
    <w:p>
      <w:pPr>
        <w:pStyle w:val="BodyText"/>
        <w:spacing w:line="247" w:lineRule="auto" w:before="5"/>
        <w:ind w:left="531" w:right="239" w:hanging="1"/>
      </w:pP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eARC,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amplifier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5"/>
        </w:rPr>
        <w:t> </w:t>
      </w:r>
      <w:r>
        <w:rPr>
          <w:color w:val="231F20"/>
        </w:rPr>
        <w:t>TV</w:t>
      </w:r>
      <w:r>
        <w:rPr>
          <w:color w:val="231F20"/>
          <w:spacing w:val="40"/>
        </w:rPr>
        <w:t> </w:t>
      </w:r>
      <w:r>
        <w:rPr>
          <w:color w:val="231F20"/>
        </w:rPr>
        <w:t>on Decoder HDMI OUT port should be used.</w:t>
      </w:r>
    </w:p>
    <w:p>
      <w:pPr>
        <w:pStyle w:val="BodyText"/>
        <w:spacing w:line="254" w:lineRule="auto"/>
        <w:ind w:left="336" w:right="180" w:hanging="156"/>
      </w:pPr>
      <w:r>
        <w:rPr>
          <w:color w:val="231F20"/>
        </w:rPr>
        <w:t>8, </w:t>
      </w:r>
      <w:r>
        <w:rPr>
          <w:b/>
          <w:color w:val="231F20"/>
        </w:rPr>
        <w:t>IP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mode settings: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After entering the configuration mode, press the UP/DOWN button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fifth</w:t>
      </w:r>
      <w:r>
        <w:rPr>
          <w:color w:val="231F20"/>
          <w:spacing w:val="-2"/>
        </w:rPr>
        <w:t> </w:t>
      </w:r>
      <w:r>
        <w:rPr>
          <w:color w:val="231F20"/>
        </w:rPr>
        <w:t>page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“IP1/IP2/IP3”</w:t>
      </w:r>
      <w:r>
        <w:rPr>
          <w:color w:val="231F20"/>
          <w:spacing w:val="-2"/>
        </w:rPr>
        <w:t> </w:t>
      </w:r>
      <w:r>
        <w:rPr>
          <w:color w:val="231F20"/>
        </w:rPr>
        <w:t>displaying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(IP3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default).</w:t>
      </w:r>
      <w:r>
        <w:rPr>
          <w:color w:val="231F20"/>
          <w:spacing w:val="40"/>
        </w:rPr>
        <w:t> </w:t>
      </w:r>
      <w:r>
        <w:rPr>
          <w:color w:val="231F20"/>
        </w:rPr>
        <w:t>Press and hold UP + DOWN buttons for 5 seconds, then release to enter the settings</w:t>
      </w:r>
      <w:r>
        <w:rPr>
          <w:color w:val="231F20"/>
          <w:spacing w:val="40"/>
        </w:rPr>
        <w:t> </w:t>
      </w:r>
      <w:r>
        <w:rPr>
          <w:color w:val="231F20"/>
        </w:rPr>
        <w:t>mode, in which the IP mode (IP1/IP2/IP3) on the LED screen will flash at 1Hz, then</w:t>
      </w:r>
      <w:r>
        <w:rPr>
          <w:color w:val="231F20"/>
          <w:spacing w:val="40"/>
        </w:rPr>
        <w:t> </w:t>
      </w:r>
      <w:r>
        <w:rPr>
          <w:color w:val="231F20"/>
        </w:rPr>
        <w:t>press the UP/DOWN button to select the mode, then press and hold UP + DOWN</w:t>
      </w:r>
      <w:r>
        <w:rPr>
          <w:color w:val="231F20"/>
          <w:spacing w:val="40"/>
        </w:rPr>
        <w:t> </w:t>
      </w:r>
      <w:r>
        <w:rPr>
          <w:color w:val="231F20"/>
        </w:rPr>
        <w:t>buttons for 5 seconds to confirm the setting and stop flashing.</w:t>
      </w:r>
      <w:r>
        <w:rPr>
          <w:color w:val="231F20"/>
          <w:spacing w:val="-2"/>
        </w:rPr>
        <w:t> </w:t>
      </w:r>
      <w:r>
        <w:rPr>
          <w:color w:val="231F20"/>
        </w:rPr>
        <w:t>After setting, the unit</w:t>
      </w:r>
      <w:r>
        <w:rPr>
          <w:color w:val="231F20"/>
          <w:spacing w:val="40"/>
        </w:rPr>
        <w:t> </w:t>
      </w:r>
      <w:r>
        <w:rPr>
          <w:color w:val="231F20"/>
        </w:rPr>
        <w:t>will reboot automatically.</w:t>
      </w:r>
    </w:p>
    <w:p>
      <w:pPr>
        <w:pStyle w:val="BodyText"/>
        <w:spacing w:line="153" w:lineRule="exact"/>
        <w:ind w:left="334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follows:</w:t>
      </w:r>
    </w:p>
    <w:p>
      <w:pPr>
        <w:pStyle w:val="BodyText"/>
        <w:spacing w:line="254" w:lineRule="auto" w:before="9"/>
        <w:ind w:left="336" w:right="1724"/>
      </w:pPr>
      <w:r>
        <w:rPr>
          <w:color w:val="231F20"/>
        </w:rPr>
        <w:t>IP1:</w:t>
      </w:r>
      <w:r>
        <w:rPr>
          <w:color w:val="231F20"/>
          <w:spacing w:val="-4"/>
        </w:rPr>
        <w:t> </w:t>
      </w:r>
      <w:r>
        <w:rPr>
          <w:color w:val="231F20"/>
        </w:rPr>
        <w:t>Static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(Default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address:</w:t>
      </w:r>
      <w:r>
        <w:rPr>
          <w:color w:val="231F20"/>
          <w:spacing w:val="-5"/>
        </w:rPr>
        <w:t> </w:t>
      </w:r>
      <w:r>
        <w:rPr>
          <w:color w:val="231F20"/>
        </w:rPr>
        <w:t>169.254.100.253)</w:t>
      </w:r>
      <w:r>
        <w:rPr>
          <w:color w:val="231F20"/>
          <w:spacing w:val="40"/>
        </w:rPr>
        <w:t> </w:t>
      </w:r>
      <w:r>
        <w:rPr>
          <w:color w:val="231F20"/>
        </w:rPr>
        <w:t>IP2: DHCP IP mode</w:t>
      </w:r>
    </w:p>
    <w:p>
      <w:pPr>
        <w:pStyle w:val="BodyText"/>
        <w:spacing w:line="160" w:lineRule="exact"/>
        <w:ind w:left="336"/>
      </w:pPr>
      <w:r>
        <w:rPr>
          <w:color w:val="231F20"/>
        </w:rPr>
        <w:t>IP3:</w:t>
      </w:r>
      <w:r>
        <w:rPr>
          <w:color w:val="231F20"/>
          <w:spacing w:val="-10"/>
        </w:rPr>
        <w:t> </w:t>
      </w:r>
      <w:r>
        <w:rPr>
          <w:color w:val="231F20"/>
        </w:rPr>
        <w:t>Auto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(Default</w:t>
      </w:r>
      <w:r>
        <w:rPr>
          <w:color w:val="231F20"/>
          <w:spacing w:val="-1"/>
        </w:rPr>
        <w:t> </w:t>
      </w:r>
      <w:r>
        <w:rPr>
          <w:color w:val="231F20"/>
        </w:rPr>
        <w:t>assigned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segment: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169.254.xxx.xxx)</w:t>
      </w:r>
    </w:p>
    <w:p>
      <w:pPr>
        <w:pStyle w:val="BodyText"/>
        <w:spacing w:before="5"/>
        <w:ind w:left="336"/>
      </w:pPr>
      <w:r>
        <w:rPr>
          <w:b/>
          <w:color w:val="231F20"/>
        </w:rPr>
        <w:t>Note: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modified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mode.</w:t>
      </w:r>
    </w:p>
    <w:p>
      <w:pPr>
        <w:pStyle w:val="BodyText"/>
        <w:spacing w:line="256" w:lineRule="auto" w:before="9"/>
        <w:ind w:left="336" w:right="101" w:hanging="156"/>
      </w:pPr>
      <w:r>
        <w:rPr>
          <w:color w:val="231F20"/>
        </w:rPr>
        <w:t>9, </w:t>
      </w:r>
      <w:r>
        <w:rPr>
          <w:b/>
          <w:color w:val="231F20"/>
        </w:rPr>
        <w:t>Fiber/Copper mode settings: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After entering the configuration mode, press the UP/</w:t>
      </w:r>
      <w:r>
        <w:rPr>
          <w:color w:val="231F20"/>
          <w:spacing w:val="40"/>
        </w:rPr>
        <w:t> </w:t>
      </w:r>
      <w:r>
        <w:rPr>
          <w:color w:val="231F20"/>
        </w:rPr>
        <w:t>DOWN button to enter the sixth page with “CPP/FIB” displaying on the LED screen</w:t>
      </w:r>
      <w:r>
        <w:rPr>
          <w:color w:val="231F20"/>
          <w:spacing w:val="40"/>
        </w:rPr>
        <w:t> </w:t>
      </w:r>
      <w:r>
        <w:rPr>
          <w:color w:val="231F20"/>
        </w:rPr>
        <w:t>(CPP by default). Press and hold UP + DOWN buttons for 5 seconds, then release to</w:t>
      </w:r>
      <w:r>
        <w:rPr>
          <w:color w:val="231F20"/>
          <w:spacing w:val="40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mode,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Copper/Fiber</w:t>
      </w:r>
      <w:r>
        <w:rPr>
          <w:color w:val="231F20"/>
          <w:spacing w:val="-3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(CPP/FIB)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will flash at 1Hz, then press the UP/DOWN button to select the mode, then press and</w:t>
      </w:r>
      <w:r>
        <w:rPr>
          <w:color w:val="231F20"/>
          <w:spacing w:val="40"/>
        </w:rPr>
        <w:t> </w:t>
      </w:r>
      <w:r>
        <w:rPr>
          <w:color w:val="231F20"/>
        </w:rPr>
        <w:t>hold UP + DOWN buttons for 5 seconds to confirm the setting and stop flashing.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40"/>
        </w:rPr>
        <w:t> </w:t>
      </w:r>
      <w:r>
        <w:rPr>
          <w:color w:val="231F20"/>
        </w:rPr>
        <w:t>setting, the unit will reboot automatically.</w:t>
      </w:r>
    </w:p>
    <w:p>
      <w:pPr>
        <w:spacing w:after="0" w:line="256" w:lineRule="auto"/>
        <w:sectPr>
          <w:pgSz w:w="5960" w:h="7940"/>
          <w:pgMar w:header="0" w:footer="118" w:top="260" w:bottom="360" w:left="100" w:right="0"/>
        </w:sectPr>
      </w:pPr>
    </w:p>
    <w:p>
      <w:pPr>
        <w:pStyle w:val="BodyText"/>
        <w:spacing w:line="254" w:lineRule="auto" w:before="81"/>
        <w:ind w:left="330" w:right="1421" w:hanging="3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Fiber/Copper</w:t>
      </w:r>
      <w:r>
        <w:rPr>
          <w:color w:val="231F20"/>
          <w:spacing w:val="-5"/>
        </w:rPr>
        <w:t> </w:t>
      </w:r>
      <w:r>
        <w:rPr>
          <w:color w:val="231F20"/>
        </w:rPr>
        <w:t>mode</w:t>
      </w:r>
      <w:r>
        <w:rPr>
          <w:color w:val="231F20"/>
          <w:spacing w:val="-4"/>
        </w:rPr>
        <w:t> </w:t>
      </w:r>
      <w:r>
        <w:rPr>
          <w:color w:val="231F20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follows:</w:t>
      </w:r>
      <w:r>
        <w:rPr>
          <w:color w:val="231F20"/>
          <w:spacing w:val="40"/>
        </w:rPr>
        <w:t> </w:t>
      </w:r>
      <w:r>
        <w:rPr>
          <w:color w:val="231F20"/>
        </w:rPr>
        <w:t>CPP: Copper mode</w:t>
      </w:r>
    </w:p>
    <w:p>
      <w:pPr>
        <w:pStyle w:val="BodyText"/>
        <w:spacing w:line="160" w:lineRule="exact"/>
        <w:ind w:left="330"/>
      </w:pPr>
      <w:r>
        <w:rPr>
          <w:color w:val="231F20"/>
        </w:rPr>
        <w:t>FIB: Fiber </w:t>
      </w:r>
      <w:r>
        <w:rPr>
          <w:color w:val="231F20"/>
          <w:spacing w:val="-4"/>
        </w:rPr>
        <w:t>mode</w:t>
      </w:r>
    </w:p>
    <w:p>
      <w:pPr>
        <w:pStyle w:val="BodyText"/>
        <w:spacing w:line="247" w:lineRule="auto" w:before="19"/>
        <w:ind w:left="330" w:right="239" w:hanging="156"/>
      </w:pPr>
      <w:r>
        <w:rPr>
          <w:color w:val="231F20"/>
        </w:rPr>
        <w:t>10, </w:t>
      </w:r>
      <w:r>
        <w:rPr>
          <w:b/>
          <w:color w:val="231F20"/>
        </w:rPr>
        <w:t>Multicast mode settings: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After entering the configuration mode, press the UP/</w:t>
      </w:r>
      <w:r>
        <w:rPr>
          <w:color w:val="231F20"/>
          <w:spacing w:val="40"/>
        </w:rPr>
        <w:t> </w:t>
      </w:r>
      <w:r>
        <w:rPr>
          <w:color w:val="231F20"/>
        </w:rPr>
        <w:t>DOWN button to enter the sixth page with “CA1/CA2” displaying on the LED screen</w:t>
      </w:r>
      <w:r>
        <w:rPr>
          <w:color w:val="231F20"/>
          <w:spacing w:val="40"/>
        </w:rPr>
        <w:t> </w:t>
      </w:r>
      <w:r>
        <w:rPr>
          <w:color w:val="231F20"/>
        </w:rPr>
        <w:t>(CA1 by default). Press and hold UP</w:t>
      </w:r>
      <w:r>
        <w:rPr>
          <w:color w:val="231F20"/>
          <w:spacing w:val="-2"/>
        </w:rPr>
        <w:t> </w:t>
      </w:r>
      <w:r>
        <w:rPr>
          <w:color w:val="231F20"/>
        </w:rPr>
        <w:t>+ DOWN buttons for 5 seconds, then release to</w:t>
      </w:r>
      <w:r>
        <w:rPr>
          <w:color w:val="231F20"/>
          <w:spacing w:val="40"/>
        </w:rPr>
        <w:t> </w:t>
      </w:r>
      <w:r>
        <w:rPr>
          <w:color w:val="231F20"/>
        </w:rPr>
        <w:t>enter the settings mode, in which the Multicast mode (CA1/CA2) on the LED screen</w:t>
      </w:r>
      <w:r>
        <w:rPr>
          <w:color w:val="231F20"/>
          <w:spacing w:val="40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flash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1Hz,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UP/DOWN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mode,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seconds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confirm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stop</w:t>
      </w:r>
      <w:r>
        <w:rPr>
          <w:color w:val="231F20"/>
          <w:spacing w:val="-2"/>
        </w:rPr>
        <w:t> </w:t>
      </w:r>
      <w:r>
        <w:rPr>
          <w:color w:val="231F20"/>
        </w:rPr>
        <w:t>flashing.</w:t>
      </w:r>
      <w:r>
        <w:rPr>
          <w:color w:val="231F20"/>
          <w:spacing w:val="-10"/>
        </w:rPr>
        <w:t> </w:t>
      </w:r>
      <w:r>
        <w:rPr>
          <w:color w:val="231F20"/>
        </w:rPr>
        <w:t>After</w:t>
      </w:r>
      <w:r>
        <w:rPr>
          <w:color w:val="231F20"/>
          <w:spacing w:val="40"/>
        </w:rPr>
        <w:t> </w:t>
      </w:r>
      <w:r>
        <w:rPr>
          <w:color w:val="231F20"/>
        </w:rPr>
        <w:t>setting, the unit will reboot automatically.</w:t>
      </w:r>
    </w:p>
    <w:p>
      <w:pPr>
        <w:pStyle w:val="BodyText"/>
        <w:spacing w:before="1"/>
        <w:ind w:left="327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multicast</w:t>
      </w:r>
      <w:r>
        <w:rPr>
          <w:color w:val="231F20"/>
          <w:spacing w:val="-1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follows:</w:t>
      </w:r>
    </w:p>
    <w:p>
      <w:pPr>
        <w:pStyle w:val="BodyText"/>
        <w:spacing w:line="247" w:lineRule="auto" w:before="5"/>
        <w:ind w:left="330" w:right="4032"/>
      </w:pPr>
      <w:r>
        <w:rPr>
          <w:color w:val="231F20"/>
        </w:rPr>
        <w:t>CA1: Unicast mode</w:t>
      </w:r>
      <w:r>
        <w:rPr>
          <w:color w:val="231F20"/>
          <w:spacing w:val="40"/>
        </w:rPr>
        <w:t> </w:t>
      </w:r>
      <w:r>
        <w:rPr>
          <w:color w:val="231F20"/>
        </w:rPr>
        <w:t>CA2:</w:t>
      </w:r>
      <w:r>
        <w:rPr>
          <w:color w:val="231F20"/>
          <w:spacing w:val="-10"/>
        </w:rPr>
        <w:t> </w:t>
      </w:r>
      <w:r>
        <w:rPr>
          <w:color w:val="231F20"/>
        </w:rPr>
        <w:t>Multicast</w:t>
      </w:r>
      <w:r>
        <w:rPr>
          <w:color w:val="231F20"/>
          <w:spacing w:val="-10"/>
        </w:rPr>
        <w:t> </w:t>
      </w:r>
      <w:r>
        <w:rPr>
          <w:color w:val="231F20"/>
        </w:rPr>
        <w:t>mode</w:t>
      </w:r>
    </w:p>
    <w:p>
      <w:pPr>
        <w:pStyle w:val="BodyText"/>
        <w:spacing w:line="268" w:lineRule="auto" w:before="15"/>
        <w:ind w:left="330" w:right="145" w:hanging="156"/>
      </w:pPr>
      <w:r>
        <w:rPr>
          <w:color w:val="231F20"/>
        </w:rPr>
        <w:t>11, </w:t>
      </w:r>
      <w:r>
        <w:rPr>
          <w:b/>
          <w:color w:val="231F20"/>
        </w:rPr>
        <w:t>Audio return mode settings: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 entering the configuration mode, press the UP/</w:t>
      </w:r>
      <w:r>
        <w:rPr>
          <w:color w:val="231F20"/>
          <w:spacing w:val="40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seventh</w:t>
      </w:r>
      <w:r>
        <w:rPr>
          <w:color w:val="231F20"/>
          <w:spacing w:val="-2"/>
        </w:rPr>
        <w:t> </w:t>
      </w:r>
      <w:r>
        <w:rPr>
          <w:color w:val="231F20"/>
        </w:rPr>
        <w:t>page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“C2C/A2A”</w:t>
      </w:r>
      <w:r>
        <w:rPr>
          <w:color w:val="231F20"/>
          <w:spacing w:val="-2"/>
        </w:rPr>
        <w:t> </w:t>
      </w:r>
      <w:r>
        <w:rPr>
          <w:color w:val="231F20"/>
        </w:rPr>
        <w:t>displaying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(C2C by default). Press and hold UP + DOWN buttons for 5 seconds, then release to</w:t>
      </w:r>
      <w:r>
        <w:rPr>
          <w:color w:val="231F20"/>
          <w:spacing w:val="40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mode,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(C2C/A2A)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40"/>
        </w:rPr>
        <w:t> </w:t>
      </w:r>
      <w:r>
        <w:rPr>
          <w:color w:val="231F20"/>
        </w:rPr>
        <w:t>will flash at 1Hz, then press the UP/DOWN button to select the mode, then press and</w:t>
      </w:r>
      <w:r>
        <w:rPr>
          <w:color w:val="231F20"/>
          <w:spacing w:val="40"/>
        </w:rPr>
        <w:t> </w:t>
      </w:r>
      <w:r>
        <w:rPr>
          <w:color w:val="231F20"/>
        </w:rPr>
        <w:t>hold UP + DOWN buttons for 5 seconds to confirm the setting and stop flashing.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40"/>
        </w:rPr>
        <w:t> </w:t>
      </w:r>
      <w:r>
        <w:rPr>
          <w:color w:val="231F20"/>
        </w:rPr>
        <w:t>setting, the unit will reboot automatically.</w:t>
      </w:r>
    </w:p>
    <w:p>
      <w:pPr>
        <w:pStyle w:val="BodyText"/>
        <w:spacing w:line="159" w:lineRule="exact"/>
        <w:ind w:left="327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corresponding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return</w:t>
      </w:r>
      <w:r>
        <w:rPr>
          <w:color w:val="231F20"/>
          <w:spacing w:val="-3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options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follows:</w:t>
      </w:r>
    </w:p>
    <w:p>
      <w:pPr>
        <w:pStyle w:val="BodyText"/>
        <w:spacing w:line="268" w:lineRule="auto" w:before="19"/>
        <w:ind w:left="680" w:right="145" w:hanging="351"/>
      </w:pPr>
      <w:r>
        <w:rPr>
          <w:color w:val="231F20"/>
        </w:rPr>
        <w:t>C2C: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eARC/ARC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S/PDIF</w:t>
      </w:r>
      <w:r>
        <w:rPr>
          <w:color w:val="231F20"/>
          <w:spacing w:val="-2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transmitted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HDMI IN or S/PDIF OUT port of the Encoder.</w:t>
      </w:r>
    </w:p>
    <w:p>
      <w:pPr>
        <w:pStyle w:val="BodyText"/>
        <w:spacing w:line="268" w:lineRule="auto"/>
        <w:ind w:left="680" w:right="331" w:hanging="359"/>
      </w:pPr>
      <w:r>
        <w:rPr>
          <w:color w:val="231F20"/>
        </w:rPr>
        <w:t>A2A: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analog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embedded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transmitted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AUDIO</w:t>
      </w:r>
      <w:r>
        <w:rPr>
          <w:color w:val="231F20"/>
          <w:spacing w:val="40"/>
        </w:rPr>
        <w:t> </w:t>
      </w:r>
      <w:r>
        <w:rPr>
          <w:color w:val="231F20"/>
        </w:rPr>
        <w:t>OUT analog audio port of the Encoder.</w:t>
      </w:r>
    </w:p>
    <w:p>
      <w:pPr>
        <w:pStyle w:val="Heading5"/>
        <w:spacing w:line="160" w:lineRule="exact"/>
        <w:ind w:left="330"/>
      </w:pPr>
      <w:r>
        <w:rPr>
          <w:color w:val="231F20"/>
          <w:spacing w:val="-2"/>
        </w:rPr>
        <w:t>Note:</w:t>
      </w:r>
    </w:p>
    <w:p>
      <w:pPr>
        <w:pStyle w:val="ListParagraph"/>
        <w:numPr>
          <w:ilvl w:val="0"/>
          <w:numId w:val="15"/>
        </w:numPr>
        <w:tabs>
          <w:tab w:pos="538" w:val="left" w:leader="none"/>
        </w:tabs>
        <w:spacing w:line="268" w:lineRule="auto" w:before="18" w:after="0"/>
        <w:ind w:left="564" w:right="775" w:hanging="234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mode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modified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through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front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panel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buttons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Controller Box or Multicast mode.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</w:tabs>
        <w:spacing w:line="268" w:lineRule="auto" w:before="0" w:after="0"/>
        <w:ind w:left="564" w:right="431" w:hanging="234"/>
        <w:jc w:val="left"/>
        <w:rPr>
          <w:sz w:val="14"/>
        </w:rPr>
      </w:pPr>
      <w:r>
        <w:rPr>
          <w:color w:val="231F20"/>
          <w:sz w:val="14"/>
        </w:rPr>
        <w:t>Only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when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both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Decoder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correspondingly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set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C2C/A2A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audio return mode in unicast mode, the audio return can be realized.</w:t>
      </w:r>
    </w:p>
    <w:p>
      <w:pPr>
        <w:pStyle w:val="ListParagraph"/>
        <w:numPr>
          <w:ilvl w:val="0"/>
          <w:numId w:val="15"/>
        </w:numPr>
        <w:tabs>
          <w:tab w:pos="538" w:val="left" w:leader="none"/>
        </w:tabs>
        <w:spacing w:line="160" w:lineRule="exact" w:before="0" w:after="0"/>
        <w:ind w:left="537" w:right="0" w:hanging="208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A2A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return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mode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available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only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unicast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mode.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</w:tabs>
        <w:spacing w:line="268" w:lineRule="auto" w:before="19" w:after="0"/>
        <w:ind w:left="525" w:right="310" w:hanging="195"/>
        <w:jc w:val="left"/>
        <w:rPr>
          <w:sz w:val="14"/>
        </w:rPr>
      </w:pPr>
      <w:r>
        <w:rPr>
          <w:color w:val="231F20"/>
          <w:sz w:val="14"/>
        </w:rPr>
        <w:t>When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using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ARC,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audio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amplifier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Encoder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port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ARC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TV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Decoder HDMI OUT port should be used.</w:t>
      </w:r>
    </w:p>
    <w:p>
      <w:pPr>
        <w:pStyle w:val="BodyText"/>
        <w:spacing w:line="268" w:lineRule="auto"/>
        <w:ind w:left="525" w:right="239"/>
      </w:pP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eARC,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3"/>
        </w:rPr>
        <w:t> </w:t>
      </w:r>
      <w:r>
        <w:rPr>
          <w:color w:val="231F20"/>
        </w:rPr>
        <w:t>audio</w:t>
      </w:r>
      <w:r>
        <w:rPr>
          <w:color w:val="231F20"/>
          <w:spacing w:val="-3"/>
        </w:rPr>
        <w:t> </w:t>
      </w:r>
      <w:r>
        <w:rPr>
          <w:color w:val="231F20"/>
        </w:rPr>
        <w:t>amplifier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eARC</w:t>
      </w:r>
      <w:r>
        <w:rPr>
          <w:color w:val="231F20"/>
          <w:spacing w:val="-5"/>
        </w:rPr>
        <w:t> </w:t>
      </w:r>
      <w:r>
        <w:rPr>
          <w:color w:val="231F20"/>
        </w:rPr>
        <w:t>TV</w:t>
      </w:r>
      <w:r>
        <w:rPr>
          <w:color w:val="231F20"/>
          <w:spacing w:val="40"/>
        </w:rPr>
        <w:t> </w:t>
      </w:r>
      <w:r>
        <w:rPr>
          <w:color w:val="231F20"/>
        </w:rPr>
        <w:t>on Decoder HDMI OUT port should be used.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</w:tabs>
        <w:spacing w:line="268" w:lineRule="auto" w:before="0" w:after="0"/>
        <w:ind w:left="525" w:right="268" w:hanging="195"/>
        <w:jc w:val="left"/>
        <w:rPr>
          <w:sz w:val="14"/>
        </w:rPr>
      </w:pPr>
      <w:r>
        <w:rPr>
          <w:color w:val="231F20"/>
          <w:sz w:val="14"/>
        </w:rPr>
        <w:t>After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entering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various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setting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modes,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you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hold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down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DOWN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button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exit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the current interface quickly, or if you do not perform any operation within 5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seconds, it will automatically return to the previous interface.</w:t>
      </w:r>
    </w:p>
    <w:p>
      <w:pPr>
        <w:spacing w:after="0" w:line="268" w:lineRule="auto"/>
        <w:jc w:val="left"/>
        <w:rPr>
          <w:sz w:val="14"/>
        </w:rPr>
        <w:sectPr>
          <w:pgSz w:w="5960" w:h="7940"/>
          <w:pgMar w:header="0" w:footer="118" w:top="260" w:bottom="340" w:left="100" w:right="0"/>
        </w:sectPr>
      </w:pPr>
    </w:p>
    <w:p>
      <w:pPr>
        <w:pStyle w:val="Heading1"/>
        <w:numPr>
          <w:ilvl w:val="0"/>
          <w:numId w:val="2"/>
        </w:numPr>
        <w:tabs>
          <w:tab w:pos="458" w:val="left" w:leader="none"/>
        </w:tabs>
        <w:spacing w:line="240" w:lineRule="auto" w:before="98" w:after="0"/>
        <w:ind w:left="457" w:right="0" w:hanging="248"/>
        <w:jc w:val="left"/>
      </w:pPr>
      <w:bookmarkStart w:name="_TOC_250013" w:id="8"/>
      <w:r>
        <w:rPr>
          <w:color w:val="1B75BC"/>
          <w:spacing w:val="-2"/>
        </w:rPr>
        <w:t>Signal</w:t>
      </w:r>
      <w:r>
        <w:rPr>
          <w:color w:val="1B75BC"/>
          <w:spacing w:val="-11"/>
        </w:rPr>
        <w:t> </w:t>
      </w:r>
      <w:r>
        <w:rPr>
          <w:color w:val="1B75BC"/>
          <w:spacing w:val="-2"/>
        </w:rPr>
        <w:t>Switching</w:t>
      </w:r>
      <w:r>
        <w:rPr>
          <w:color w:val="1B75BC"/>
          <w:spacing w:val="-10"/>
        </w:rPr>
        <w:t> </w:t>
      </w:r>
      <w:bookmarkEnd w:id="8"/>
      <w:r>
        <w:rPr>
          <w:color w:val="1B75BC"/>
          <w:spacing w:val="-4"/>
        </w:rPr>
        <w:t>Mode</w:t>
      </w:r>
    </w:p>
    <w:p>
      <w:pPr>
        <w:pStyle w:val="Heading3"/>
        <w:spacing w:line="261" w:lineRule="auto" w:before="104"/>
        <w:ind w:left="211" w:right="331"/>
      </w:pPr>
      <w:r>
        <w:rPr>
          <w:color w:val="231F20"/>
        </w:rPr>
        <w:t>The HDMI/USB signal input of this product supports auto switching and manual</w:t>
      </w:r>
      <w:r>
        <w:rPr>
          <w:color w:val="231F20"/>
          <w:spacing w:val="-3"/>
        </w:rPr>
        <w:t> </w:t>
      </w:r>
      <w:r>
        <w:rPr>
          <w:color w:val="231F20"/>
        </w:rPr>
        <w:t>switching</w:t>
      </w:r>
      <w:r>
        <w:rPr>
          <w:color w:val="231F20"/>
          <w:spacing w:val="-3"/>
        </w:rPr>
        <w:t> </w:t>
      </w:r>
      <w:r>
        <w:rPr>
          <w:color w:val="231F20"/>
        </w:rPr>
        <w:t>modes,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</w:rPr>
        <w:t>API</w:t>
      </w:r>
      <w:r>
        <w:rPr>
          <w:color w:val="231F20"/>
          <w:spacing w:val="-3"/>
        </w:rPr>
        <w:t> </w:t>
      </w:r>
      <w:r>
        <w:rPr>
          <w:color w:val="231F20"/>
        </w:rPr>
        <w:t>commands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the Web GUI configuration of the Controller, as shown in the figures below.</w:t>
      </w:r>
    </w:p>
    <w:p>
      <w:pPr>
        <w:pStyle w:val="BodyText"/>
        <w:spacing w:before="7"/>
        <w:rPr>
          <w:sz w:val="3"/>
        </w:rPr>
      </w:pPr>
      <w:r>
        <w:rPr/>
        <w:pict>
          <v:group style="position:absolute;margin-left:22.572001pt;margin-top:3.276629pt;width:252.55pt;height:122.05pt;mso-position-horizontal-relative:page;mso-position-vertical-relative:paragraph;z-index:-15721984;mso-wrap-distance-left:0;mso-wrap-distance-right:0" id="docshapegroup43" coordorigin="451,66" coordsize="5051,2441">
            <v:shape style="position:absolute;left:451;top:65;width:5051;height:2441" type="#_x0000_t75" id="docshape44" stroked="false">
              <v:imagedata r:id="rId19" o:title=""/>
            </v:shape>
            <v:rect style="position:absolute;left:3333;top:1281;width:1465;height:534" id="docshape45" filled="false" stroked="true" strokeweight=".5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22.552626pt;margin-top:129.650848pt;width:252.6pt;height:122.1pt;mso-position-horizontal-relative:page;mso-position-vertical-relative:paragraph;z-index:-15721472;mso-wrap-distance-left:0;mso-wrap-distance-right:0" id="docshapegroup46" coordorigin="451,2593" coordsize="5052,2442">
            <v:shape style="position:absolute;left:451;top:2593;width:5052;height:2442" type="#_x0000_t75" id="docshape47" stroked="false">
              <v:imagedata r:id="rId20" o:title=""/>
            </v:shape>
            <v:rect style="position:absolute;left:993;top:3947;width:1465;height:534" id="docshape48" filled="false" stroked="true" strokeweight=".5pt" strokecolor="#ed1c24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5"/>
        </w:rPr>
      </w:pPr>
    </w:p>
    <w:p>
      <w:pPr>
        <w:pStyle w:val="Heading3"/>
        <w:spacing w:line="261" w:lineRule="auto" w:before="122"/>
        <w:ind w:left="211" w:right="101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select</w:t>
      </w:r>
      <w:r>
        <w:rPr>
          <w:color w:val="231F20"/>
          <w:spacing w:val="-12"/>
        </w:rPr>
        <w:t> </w:t>
      </w:r>
      <w:r>
        <w:rPr>
          <w:color w:val="231F20"/>
        </w:rPr>
        <w:t>Auto/HDMI/TYPEC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5"/>
        </w:rPr>
        <w:t> </w:t>
      </w:r>
      <w:r>
        <w:rPr>
          <w:color w:val="231F20"/>
        </w:rPr>
        <w:t>signal</w:t>
      </w:r>
      <w:r>
        <w:rPr>
          <w:color w:val="231F20"/>
          <w:spacing w:val="-5"/>
        </w:rPr>
        <w:t> </w:t>
      </w:r>
      <w:r>
        <w:rPr>
          <w:color w:val="231F20"/>
        </w:rPr>
        <w:t>switching</w:t>
      </w:r>
      <w:r>
        <w:rPr>
          <w:color w:val="231F20"/>
          <w:spacing w:val="-5"/>
        </w:rPr>
        <w:t> </w:t>
      </w:r>
      <w:r>
        <w:rPr>
          <w:color w:val="231F20"/>
        </w:rPr>
        <w:t>(Auto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default). </w:t>
      </w:r>
      <w:r>
        <w:rPr>
          <w:b/>
          <w:color w:val="231F20"/>
        </w:rPr>
        <w:t>Auto: </w:t>
      </w:r>
      <w:r>
        <w:rPr>
          <w:color w:val="231F20"/>
        </w:rPr>
        <w:t>Automatically switch signal source through signal detection, and the later connected signal source has the priority.</w:t>
      </w:r>
    </w:p>
    <w:p>
      <w:pPr>
        <w:pStyle w:val="Heading3"/>
        <w:spacing w:line="182" w:lineRule="exact"/>
        <w:ind w:left="211"/>
      </w:pPr>
      <w:r>
        <w:rPr>
          <w:b/>
          <w:color w:val="231F20"/>
        </w:rPr>
        <w:t>HDMI: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Fixed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source.</w:t>
      </w:r>
    </w:p>
    <w:p>
      <w:pPr>
        <w:pStyle w:val="Heading3"/>
        <w:spacing w:before="16"/>
        <w:ind w:left="211"/>
      </w:pPr>
      <w:r>
        <w:rPr>
          <w:b/>
          <w:color w:val="231F20"/>
        </w:rPr>
        <w:t>TYPEC: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Fixed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USB-C</w:t>
      </w:r>
      <w:r>
        <w:rPr>
          <w:color w:val="231F20"/>
          <w:spacing w:val="-2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source.</w:t>
      </w:r>
    </w:p>
    <w:p>
      <w:pPr>
        <w:spacing w:after="0"/>
        <w:sectPr>
          <w:pgSz w:w="5960" w:h="7940"/>
          <w:pgMar w:header="0" w:footer="118" w:top="240" w:bottom="340" w:left="100" w:right="0"/>
        </w:sectPr>
      </w:pPr>
    </w:p>
    <w:p>
      <w:pPr>
        <w:pStyle w:val="Heading3"/>
        <w:spacing w:line="261" w:lineRule="auto" w:before="82"/>
        <w:ind w:left="203" w:right="454"/>
        <w:jc w:val="both"/>
      </w:pP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auto</w:t>
      </w:r>
      <w:r>
        <w:rPr>
          <w:color w:val="231F20"/>
          <w:spacing w:val="-4"/>
        </w:rPr>
        <w:t> </w:t>
      </w:r>
      <w:r>
        <w:rPr>
          <w:color w:val="231F20"/>
        </w:rPr>
        <w:t>priority</w:t>
      </w:r>
      <w:r>
        <w:rPr>
          <w:color w:val="231F20"/>
          <w:spacing w:val="-4"/>
        </w:rPr>
        <w:t> </w:t>
      </w:r>
      <w:r>
        <w:rPr>
          <w:color w:val="231F20"/>
        </w:rPr>
        <w:t>(None/HDMI/TYPEC),</w:t>
      </w:r>
      <w:r>
        <w:rPr>
          <w:color w:val="231F20"/>
          <w:spacing w:val="-3"/>
        </w:rPr>
        <w:t> </w:t>
      </w:r>
      <w:r>
        <w:rPr>
          <w:color w:val="231F20"/>
        </w:rPr>
        <w:t>None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default. </w:t>
      </w:r>
      <w:r>
        <w:rPr>
          <w:b/>
          <w:color w:val="231F20"/>
        </w:rPr>
        <w:t>None: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USB-C</w:t>
      </w:r>
      <w:r>
        <w:rPr>
          <w:color w:val="231F20"/>
          <w:spacing w:val="-2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</w:rPr>
        <w:t>source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priority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default,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to the HDMI signal source if the HDMI signal source is connected later.</w:t>
      </w:r>
    </w:p>
    <w:p>
      <w:pPr>
        <w:pStyle w:val="Heading3"/>
        <w:spacing w:line="261" w:lineRule="auto"/>
        <w:ind w:left="203" w:right="244"/>
        <w:jc w:val="both"/>
      </w:pPr>
      <w:r>
        <w:rPr>
          <w:b/>
          <w:color w:val="231F20"/>
        </w:rPr>
        <w:t>HDMI: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priority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default,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 USB-C signal source only when the HDMI signal source is disconnected.</w:t>
      </w:r>
    </w:p>
    <w:p>
      <w:pPr>
        <w:pStyle w:val="Heading3"/>
        <w:spacing w:line="261" w:lineRule="auto"/>
        <w:ind w:left="203" w:right="232"/>
        <w:jc w:val="both"/>
      </w:pPr>
      <w:r>
        <w:rPr>
          <w:b/>
          <w:color w:val="231F20"/>
        </w:rPr>
        <w:t>TYPEC: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USB-C signal source has the priority by default, and it will switch to the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USB-C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disconnected.</w:t>
      </w:r>
    </w:p>
    <w:p>
      <w:pPr>
        <w:pStyle w:val="BodyText"/>
        <w:spacing w:before="3"/>
        <w:rPr>
          <w:sz w:val="15"/>
        </w:rPr>
      </w:pPr>
    </w:p>
    <w:p>
      <w:pPr>
        <w:pStyle w:val="Heading3"/>
        <w:spacing w:line="261" w:lineRule="auto"/>
        <w:ind w:left="206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front</w:t>
      </w:r>
      <w:r>
        <w:rPr>
          <w:color w:val="231F20"/>
          <w:spacing w:val="-2"/>
        </w:rPr>
        <w:t> </w:t>
      </w:r>
      <w:r>
        <w:rPr>
          <w:color w:val="231F20"/>
        </w:rPr>
        <w:t>panel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indicate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signal switching status in auto switching mode.</w:t>
      </w:r>
    </w:p>
    <w:p>
      <w:pPr>
        <w:spacing w:line="183" w:lineRule="exact" w:before="0"/>
        <w:ind w:left="206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For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HDMI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signal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2"/>
          <w:sz w:val="16"/>
        </w:rPr>
        <w:t>input</w:t>
      </w:r>
    </w:p>
    <w:p>
      <w:pPr>
        <w:pStyle w:val="Heading3"/>
        <w:spacing w:line="261" w:lineRule="auto" w:before="16"/>
        <w:ind w:left="206" w:right="145"/>
      </w:pPr>
      <w:r>
        <w:rPr>
          <w:b/>
          <w:color w:val="231F20"/>
        </w:rPr>
        <w:t>Active: </w:t>
      </w:r>
      <w:r>
        <w:rPr>
          <w:color w:val="231F20"/>
        </w:rPr>
        <w:t>Detect the HDMI 5V signal → LED screen flashes “HDI” for 3s → 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→</w:t>
      </w:r>
      <w:r>
        <w:rPr>
          <w:color w:val="231F20"/>
          <w:spacing w:val="-2"/>
        </w:rPr>
        <w:t> </w:t>
      </w:r>
      <w:r>
        <w:rPr>
          <w:color w:val="231F20"/>
        </w:rPr>
        <w:t>“HDI”</w:t>
      </w:r>
      <w:r>
        <w:rPr>
          <w:color w:val="231F20"/>
          <w:spacing w:val="-2"/>
        </w:rPr>
        <w:t> </w:t>
      </w:r>
      <w:r>
        <w:rPr>
          <w:color w:val="231F20"/>
        </w:rPr>
        <w:t>remains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3s</w:t>
      </w:r>
      <w:r>
        <w:rPr>
          <w:color w:val="231F20"/>
          <w:spacing w:val="-2"/>
        </w:rPr>
        <w:t> </w:t>
      </w:r>
      <w:r>
        <w:rPr>
          <w:color w:val="231F20"/>
        </w:rPr>
        <w:t>→</w:t>
      </w:r>
      <w:r>
        <w:rPr>
          <w:color w:val="231F20"/>
          <w:spacing w:val="-2"/>
        </w:rPr>
        <w:t> </w:t>
      </w:r>
      <w:r>
        <w:rPr>
          <w:color w:val="231F20"/>
        </w:rPr>
        <w:t>Normal</w:t>
      </w:r>
      <w:r>
        <w:rPr>
          <w:color w:val="231F20"/>
          <w:spacing w:val="-3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 </w:t>
      </w:r>
      <w:r>
        <w:rPr>
          <w:color w:val="231F20"/>
          <w:spacing w:val="-2"/>
        </w:rPr>
        <w:t>display</w:t>
      </w:r>
    </w:p>
    <w:p>
      <w:pPr>
        <w:pStyle w:val="Heading3"/>
        <w:spacing w:line="182" w:lineRule="exact"/>
        <w:ind w:left="206"/>
      </w:pPr>
      <w:r>
        <w:rPr>
          <w:b/>
          <w:color w:val="231F20"/>
        </w:rPr>
        <w:t>Connected: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Detect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5V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</w:rPr>
        <w:t>→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</w:t>
      </w:r>
      <w:r>
        <w:rPr>
          <w:color w:val="231F20"/>
        </w:rPr>
        <w:t>flashes</w:t>
      </w:r>
      <w:r>
        <w:rPr>
          <w:color w:val="231F20"/>
          <w:spacing w:val="-2"/>
        </w:rPr>
        <w:t> </w:t>
      </w:r>
      <w:r>
        <w:rPr>
          <w:color w:val="231F20"/>
        </w:rPr>
        <w:t>“HDI”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3s</w:t>
      </w:r>
    </w:p>
    <w:p>
      <w:pPr>
        <w:pStyle w:val="Heading3"/>
        <w:spacing w:before="16"/>
        <w:ind w:left="206"/>
      </w:pPr>
      <w:r>
        <w:rPr>
          <w:color w:val="231F20"/>
        </w:rPr>
        <w:t>→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input→</w:t>
      </w:r>
      <w:r>
        <w:rPr>
          <w:color w:val="231F20"/>
          <w:spacing w:val="-2"/>
        </w:rPr>
        <w:t> </w:t>
      </w:r>
      <w:r>
        <w:rPr>
          <w:color w:val="231F20"/>
        </w:rPr>
        <w:t>Normal</w:t>
      </w:r>
      <w:r>
        <w:rPr>
          <w:color w:val="231F20"/>
          <w:spacing w:val="-3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display</w:t>
      </w:r>
    </w:p>
    <w:p>
      <w:pPr>
        <w:spacing w:before="16"/>
        <w:ind w:left="206" w:right="0" w:firstLine="0"/>
        <w:jc w:val="left"/>
        <w:rPr>
          <w:sz w:val="16"/>
        </w:rPr>
      </w:pPr>
      <w:r>
        <w:rPr>
          <w:b/>
          <w:color w:val="231F20"/>
          <w:sz w:val="16"/>
        </w:rPr>
        <w:t>Disconnected: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detected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→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Normal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screen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display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206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For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USB-C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signal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2"/>
          <w:sz w:val="16"/>
        </w:rPr>
        <w:t>input</w:t>
      </w:r>
    </w:p>
    <w:p>
      <w:pPr>
        <w:pStyle w:val="Heading3"/>
        <w:spacing w:line="261" w:lineRule="auto" w:before="17"/>
        <w:ind w:left="206" w:right="145"/>
      </w:pPr>
      <w:r>
        <w:rPr>
          <w:b/>
          <w:color w:val="231F20"/>
        </w:rPr>
        <w:t>Active: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Detect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USB-C</w:t>
      </w:r>
      <w:r>
        <w:rPr>
          <w:color w:val="231F20"/>
          <w:spacing w:val="-3"/>
        </w:rPr>
        <w:t> </w:t>
      </w:r>
      <w:r>
        <w:rPr>
          <w:color w:val="231F20"/>
        </w:rPr>
        <w:t>5V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→</w:t>
      </w:r>
      <w:r>
        <w:rPr>
          <w:color w:val="231F20"/>
          <w:spacing w:val="-2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flashes</w:t>
      </w:r>
      <w:r>
        <w:rPr>
          <w:color w:val="231F20"/>
          <w:spacing w:val="-2"/>
        </w:rPr>
        <w:t> </w:t>
      </w:r>
      <w:r>
        <w:rPr>
          <w:color w:val="231F20"/>
        </w:rPr>
        <w:t>“USB”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3s</w:t>
      </w:r>
      <w:r>
        <w:rPr>
          <w:color w:val="231F20"/>
          <w:spacing w:val="-2"/>
        </w:rPr>
        <w:t> </w:t>
      </w:r>
      <w:r>
        <w:rPr>
          <w:color w:val="231F20"/>
        </w:rPr>
        <w:t>→ There is USB-C signal input → “USB” remains on for 3s → Normal LED screen display</w:t>
      </w:r>
    </w:p>
    <w:p>
      <w:pPr>
        <w:pStyle w:val="Heading3"/>
        <w:spacing w:line="261" w:lineRule="auto"/>
        <w:ind w:left="206" w:right="331"/>
      </w:pPr>
      <w:r>
        <w:rPr>
          <w:b/>
          <w:color w:val="231F20"/>
        </w:rPr>
        <w:t>Connected: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Detect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USB-C</w:t>
      </w:r>
      <w:r>
        <w:rPr>
          <w:color w:val="231F20"/>
          <w:spacing w:val="-4"/>
        </w:rPr>
        <w:t> </w:t>
      </w:r>
      <w:r>
        <w:rPr>
          <w:color w:val="231F20"/>
        </w:rPr>
        <w:t>5V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→</w:t>
      </w:r>
      <w:r>
        <w:rPr>
          <w:color w:val="231F20"/>
          <w:spacing w:val="-3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screen</w:t>
      </w:r>
      <w:r>
        <w:rPr>
          <w:color w:val="231F20"/>
          <w:spacing w:val="-3"/>
        </w:rPr>
        <w:t> </w:t>
      </w:r>
      <w:r>
        <w:rPr>
          <w:color w:val="231F20"/>
        </w:rPr>
        <w:t>flashes</w:t>
      </w:r>
      <w:r>
        <w:rPr>
          <w:color w:val="231F20"/>
          <w:spacing w:val="-3"/>
        </w:rPr>
        <w:t> </w:t>
      </w:r>
      <w:r>
        <w:rPr>
          <w:color w:val="231F20"/>
        </w:rPr>
        <w:t>“USB”</w:t>
      </w:r>
      <w:r>
        <w:rPr>
          <w:color w:val="231F20"/>
          <w:spacing w:val="-3"/>
        </w:rPr>
        <w:t> </w:t>
      </w:r>
      <w:r>
        <w:rPr>
          <w:color w:val="231F20"/>
        </w:rPr>
        <w:t>for 3s → There is no USB-C signal input→ Normal LED screen display </w:t>
      </w:r>
      <w:r>
        <w:rPr>
          <w:b/>
          <w:color w:val="231F20"/>
        </w:rPr>
        <w:t>Disconnected: </w:t>
      </w:r>
      <w:r>
        <w:rPr>
          <w:color w:val="231F20"/>
        </w:rPr>
        <w:t>No signal detected → Normal LED screen display</w:t>
      </w:r>
    </w:p>
    <w:p>
      <w:pPr>
        <w:spacing w:after="0" w:line="261" w:lineRule="auto"/>
        <w:sectPr>
          <w:pgSz w:w="5960" w:h="7940"/>
          <w:pgMar w:header="0" w:footer="118" w:top="260" w:bottom="340" w:left="100" w:right="0"/>
        </w:sectPr>
      </w:pPr>
    </w:p>
    <w:p>
      <w:pPr>
        <w:pStyle w:val="Heading1"/>
        <w:numPr>
          <w:ilvl w:val="0"/>
          <w:numId w:val="2"/>
        </w:numPr>
        <w:tabs>
          <w:tab w:pos="446" w:val="left" w:leader="none"/>
        </w:tabs>
        <w:spacing w:line="240" w:lineRule="auto" w:before="93" w:after="0"/>
        <w:ind w:left="445" w:right="0" w:hanging="248"/>
        <w:jc w:val="left"/>
      </w:pPr>
      <w:bookmarkStart w:name="_TOC_250012" w:id="9"/>
      <w:r>
        <w:rPr>
          <w:color w:val="1B75BC"/>
          <w:w w:val="90"/>
        </w:rPr>
        <w:t>IR</w:t>
      </w:r>
      <w:r>
        <w:rPr>
          <w:color w:val="1B75BC"/>
          <w:spacing w:val="-3"/>
          <w:w w:val="90"/>
        </w:rPr>
        <w:t> </w:t>
      </w:r>
      <w:r>
        <w:rPr>
          <w:color w:val="1B75BC"/>
          <w:w w:val="90"/>
        </w:rPr>
        <w:t>Pin</w:t>
      </w:r>
      <w:bookmarkEnd w:id="9"/>
      <w:r>
        <w:rPr>
          <w:color w:val="1B75BC"/>
          <w:spacing w:val="-2"/>
          <w:w w:val="90"/>
        </w:rPr>
        <w:t> Definition</w:t>
      </w:r>
    </w:p>
    <w:p>
      <w:pPr>
        <w:pStyle w:val="BodyText"/>
        <w:spacing w:before="10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1047470</wp:posOffset>
            </wp:positionH>
            <wp:positionV relativeFrom="paragraph">
              <wp:posOffset>50902</wp:posOffset>
            </wp:positionV>
            <wp:extent cx="195318" cy="984503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8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1369117</wp:posOffset>
            </wp:positionH>
            <wp:positionV relativeFrom="paragraph">
              <wp:posOffset>199623</wp:posOffset>
            </wp:positionV>
            <wp:extent cx="207349" cy="841248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1860486</wp:posOffset>
            </wp:positionH>
            <wp:positionV relativeFrom="paragraph">
              <wp:posOffset>186995</wp:posOffset>
            </wp:positionV>
            <wp:extent cx="817207" cy="857250"/>
            <wp:effectExtent l="0" t="0" r="0" b="0"/>
            <wp:wrapTopAndBottom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tabs>
          <w:tab w:pos="2902" w:val="left" w:leader="none"/>
        </w:tabs>
        <w:spacing w:line="148" w:lineRule="exact"/>
        <w:ind w:left="1597"/>
      </w:pPr>
      <w:r>
        <w:rPr>
          <w:color w:val="050100"/>
          <w:w w:val="90"/>
        </w:rPr>
        <w:t>IR</w:t>
      </w:r>
      <w:r>
        <w:rPr>
          <w:color w:val="050100"/>
          <w:spacing w:val="25"/>
        </w:rPr>
        <w:t> </w:t>
      </w:r>
      <w:r>
        <w:rPr>
          <w:color w:val="050100"/>
          <w:spacing w:val="-2"/>
          <w:w w:val="90"/>
        </w:rPr>
        <w:t>BLASTER</w:t>
      </w:r>
      <w:r>
        <w:rPr>
          <w:color w:val="050100"/>
        </w:rPr>
        <w:tab/>
      </w:r>
      <w:r>
        <w:rPr>
          <w:color w:val="050100"/>
          <w:w w:val="90"/>
          <w:position w:val="1"/>
        </w:rPr>
        <w:t>IR</w:t>
      </w:r>
      <w:r>
        <w:rPr>
          <w:color w:val="050100"/>
          <w:spacing w:val="25"/>
          <w:position w:val="1"/>
        </w:rPr>
        <w:t> </w:t>
      </w:r>
      <w:r>
        <w:rPr>
          <w:color w:val="050100"/>
          <w:spacing w:val="-2"/>
          <w:w w:val="90"/>
          <w:position w:val="1"/>
        </w:rPr>
        <w:t>RECEIVER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99"/>
        <w:ind w:left="1344" w:right="0" w:firstLine="0"/>
        <w:jc w:val="center"/>
        <w:rPr>
          <w:sz w:val="14"/>
        </w:rPr>
      </w:pPr>
      <w:r>
        <w:rPr/>
        <w:pict>
          <v:group style="position:absolute;margin-left:87.83535pt;margin-top:-8.62158pt;width:92.4pt;height:47.2pt;mso-position-horizontal-relative:page;mso-position-vertical-relative:paragraph;z-index:15739392" id="docshapegroup49" coordorigin="1757,-172" coordsize="1848,944">
            <v:shape style="position:absolute;left:1756;top:-173;width:1848;height:944" type="#_x0000_t75" id="docshape50" stroked="false">
              <v:imagedata r:id="rId24" o:title=""/>
            </v:shape>
            <v:shape style="position:absolute;left:1756;top:-173;width:1848;height:944" type="#_x0000_t202" id="docshape51" filled="false" stroked="false">
              <v:textbox inset="0,0,0,0">
                <w:txbxContent>
                  <w:p>
                    <w:pPr>
                      <w:spacing w:before="26"/>
                      <w:ind w:left="21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50100"/>
                        <w:w w:val="90"/>
                        <w:sz w:val="14"/>
                      </w:rPr>
                      <w:t>IR</w:t>
                    </w:r>
                    <w:r>
                      <w:rPr>
                        <w:b/>
                        <w:color w:val="050100"/>
                        <w:spacing w:val="25"/>
                        <w:sz w:val="14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90"/>
                        <w:sz w:val="14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50100"/>
          <w:w w:val="102"/>
          <w:sz w:val="14"/>
        </w:rPr>
        <w:t>+</w:t>
      </w:r>
    </w:p>
    <w:p>
      <w:pPr>
        <w:spacing w:before="73"/>
        <w:ind w:left="1346" w:right="0" w:firstLine="0"/>
        <w:jc w:val="center"/>
        <w:rPr>
          <w:sz w:val="14"/>
        </w:rPr>
      </w:pPr>
      <w:r>
        <w:rPr>
          <w:color w:val="050100"/>
          <w:w w:val="102"/>
          <w:sz w:val="14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85.390999pt;margin-top:7.688305pt;width:134.1pt;height:39.7pt;mso-position-horizontal-relative:page;mso-position-vertical-relative:paragraph;z-index:-15719424;mso-wrap-distance-left:0;mso-wrap-distance-right:0" id="docshapegroup52" coordorigin="1708,154" coordsize="2682,794">
            <v:shape style="position:absolute;left:1707;top:153;width:2582;height:794" type="#_x0000_t75" id="docshape53" stroked="false">
              <v:imagedata r:id="rId25" o:title=""/>
            </v:shape>
            <v:shape style="position:absolute;left:3674;top:309;width:540;height:130" type="#_x0000_t75" id="docshape54" stroked="false">
              <v:imagedata r:id="rId26" o:title=""/>
            </v:shape>
            <v:shape style="position:absolute;left:2001;top:188;width:785;height:144" type="#_x0000_t202" id="docshape55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50100"/>
                        <w:w w:val="95"/>
                        <w:sz w:val="14"/>
                      </w:rPr>
                      <w:t>IR</w:t>
                    </w:r>
                    <w:r>
                      <w:rPr>
                        <w:b/>
                        <w:color w:val="050100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80"/>
                        <w:sz w:val="14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664;top:760;width:725;height:161" type="#_x0000_t202" id="docshape5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50100"/>
                        <w:sz w:val="14"/>
                      </w:rPr>
                      <w:t>Power</w:t>
                    </w:r>
                    <w:r>
                      <w:rPr>
                        <w:color w:val="050100"/>
                        <w:spacing w:val="8"/>
                        <w:sz w:val="14"/>
                      </w:rPr>
                      <w:t> </w:t>
                    </w:r>
                    <w:r>
                      <w:rPr>
                        <w:color w:val="050100"/>
                        <w:spacing w:val="-5"/>
                        <w:sz w:val="14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0"/>
          <w:numId w:val="2"/>
        </w:numPr>
        <w:tabs>
          <w:tab w:pos="435" w:val="left" w:leader="none"/>
        </w:tabs>
        <w:spacing w:line="240" w:lineRule="auto" w:before="115" w:after="0"/>
        <w:ind w:left="434" w:right="0" w:hanging="247"/>
        <w:jc w:val="left"/>
      </w:pPr>
      <w:bookmarkStart w:name="_TOC_250011" w:id="10"/>
      <w:r>
        <w:rPr>
          <w:color w:val="1B75BC"/>
        </w:rPr>
        <w:t>Rack</w:t>
      </w:r>
      <w:r>
        <w:rPr>
          <w:color w:val="1B75BC"/>
          <w:spacing w:val="3"/>
        </w:rPr>
        <w:t> </w:t>
      </w:r>
      <w:r>
        <w:rPr>
          <w:color w:val="1B75BC"/>
        </w:rPr>
        <w:t>Mounting</w:t>
      </w:r>
      <w:r>
        <w:rPr>
          <w:color w:val="1B75BC"/>
          <w:spacing w:val="4"/>
        </w:rPr>
        <w:t> </w:t>
      </w:r>
      <w:bookmarkEnd w:id="10"/>
      <w:r>
        <w:rPr>
          <w:color w:val="1B75BC"/>
          <w:spacing w:val="-2"/>
        </w:rPr>
        <w:t>Instruction</w:t>
      </w:r>
    </w:p>
    <w:p>
      <w:pPr>
        <w:pStyle w:val="Heading2"/>
        <w:numPr>
          <w:ilvl w:val="1"/>
          <w:numId w:val="2"/>
        </w:numPr>
        <w:tabs>
          <w:tab w:pos="457" w:val="left" w:leader="none"/>
        </w:tabs>
        <w:spacing w:line="240" w:lineRule="auto" w:before="44" w:after="0"/>
        <w:ind w:left="456" w:right="0" w:hanging="268"/>
        <w:jc w:val="left"/>
      </w:pPr>
      <w:bookmarkStart w:name="_TOC_250010" w:id="11"/>
      <w:r>
        <w:rPr>
          <w:color w:val="1B75BC"/>
        </w:rPr>
        <w:t>6U</w:t>
      </w:r>
      <w:r>
        <w:rPr>
          <w:color w:val="1B75BC"/>
          <w:spacing w:val="-3"/>
        </w:rPr>
        <w:t> </w:t>
      </w:r>
      <w:r>
        <w:rPr>
          <w:color w:val="1B75BC"/>
        </w:rPr>
        <w:t>V2</w:t>
      </w:r>
      <w:r>
        <w:rPr>
          <w:color w:val="1B75BC"/>
          <w:spacing w:val="-1"/>
        </w:rPr>
        <w:t> </w:t>
      </w:r>
      <w:r>
        <w:rPr>
          <w:color w:val="1B75BC"/>
        </w:rPr>
        <w:t>Rack</w:t>
      </w:r>
      <w:bookmarkEnd w:id="11"/>
      <w:r>
        <w:rPr>
          <w:color w:val="1B75BC"/>
          <w:spacing w:val="-2"/>
        </w:rPr>
        <w:t> Mounting</w:t>
      </w:r>
    </w:p>
    <w:p>
      <w:pPr>
        <w:pStyle w:val="Heading3"/>
        <w:spacing w:line="261" w:lineRule="auto" w:before="40"/>
        <w:ind w:left="188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mounted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standard</w:t>
      </w:r>
      <w:r>
        <w:rPr>
          <w:color w:val="231F20"/>
          <w:spacing w:val="-2"/>
        </w:rPr>
        <w:t> </w:t>
      </w:r>
      <w:r>
        <w:rPr>
          <w:color w:val="231F20"/>
        </w:rPr>
        <w:t>6U</w:t>
      </w:r>
      <w:r>
        <w:rPr>
          <w:color w:val="231F20"/>
          <w:spacing w:val="-3"/>
        </w:rPr>
        <w:t> </w:t>
      </w:r>
      <w:r>
        <w:rPr>
          <w:color w:val="231F20"/>
        </w:rPr>
        <w:t>V2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(Please</w:t>
      </w:r>
      <w:r>
        <w:rPr>
          <w:color w:val="231F20"/>
          <w:spacing w:val="-2"/>
        </w:rPr>
        <w:t> </w:t>
      </w:r>
      <w:r>
        <w:rPr>
          <w:color w:val="231F20"/>
        </w:rPr>
        <w:t>contact</w:t>
      </w:r>
      <w:r>
        <w:rPr>
          <w:color w:val="231F20"/>
          <w:spacing w:val="-2"/>
        </w:rPr>
        <w:t> </w:t>
      </w:r>
      <w:r>
        <w:rPr>
          <w:color w:val="231F20"/>
        </w:rPr>
        <w:t>your supplier for 6U V2 rack sale). The mounting steps are as follows:</w:t>
      </w:r>
    </w:p>
    <w:p>
      <w:pPr>
        <w:pStyle w:val="Heading3"/>
        <w:spacing w:line="261" w:lineRule="auto" w:before="15"/>
        <w:ind w:left="183" w:right="331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included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fix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mounting</w:t>
      </w:r>
      <w:r>
        <w:rPr>
          <w:color w:val="231F20"/>
          <w:spacing w:val="-2"/>
        </w:rPr>
        <w:t> </w:t>
      </w:r>
      <w:r>
        <w:rPr>
          <w:color w:val="231F20"/>
        </w:rPr>
        <w:t>ears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product,</w:t>
      </w:r>
      <w:r>
        <w:rPr>
          <w:color w:val="231F20"/>
          <w:spacing w:val="-3"/>
        </w:rPr>
        <w:t> </w:t>
      </w:r>
      <w:r>
        <w:rPr>
          <w:color w:val="231F20"/>
        </w:rPr>
        <w:t>as shown in the figure below:</w:t>
      </w:r>
    </w:p>
    <w:p>
      <w:pPr>
        <w:pStyle w:val="BodyText"/>
        <w:spacing w:line="69" w:lineRule="exact"/>
        <w:ind w:left="2717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93582" cy="44005"/>
            <wp:effectExtent l="0" t="0" r="0" b="0"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2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1750510</wp:posOffset>
            </wp:positionH>
            <wp:positionV relativeFrom="paragraph">
              <wp:posOffset>90373</wp:posOffset>
            </wp:positionV>
            <wp:extent cx="294763" cy="633412"/>
            <wp:effectExtent l="0" t="0" r="0" b="0"/>
            <wp:wrapTopAndBottom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1737549</wp:posOffset>
            </wp:positionH>
            <wp:positionV relativeFrom="paragraph">
              <wp:posOffset>855855</wp:posOffset>
            </wp:positionV>
            <wp:extent cx="93302" cy="65341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5960" w:h="7940"/>
          <w:pgMar w:header="0" w:footer="118" w:top="200" w:bottom="360" w:left="100" w:right="0"/>
        </w:sectPr>
      </w:pPr>
    </w:p>
    <w:p>
      <w:pPr>
        <w:pStyle w:val="Heading3"/>
        <w:spacing w:line="261" w:lineRule="auto" w:before="73"/>
        <w:ind w:left="183" w:right="145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Insert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mounting</w:t>
      </w:r>
      <w:r>
        <w:rPr>
          <w:color w:val="231F20"/>
          <w:spacing w:val="-2"/>
        </w:rPr>
        <w:t> </w:t>
      </w:r>
      <w:r>
        <w:rPr>
          <w:color w:val="231F20"/>
        </w:rPr>
        <w:t>ears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6U</w:t>
      </w:r>
      <w:r>
        <w:rPr>
          <w:color w:val="231F20"/>
          <w:spacing w:val="-3"/>
        </w:rPr>
        <w:t> </w:t>
      </w:r>
      <w:r>
        <w:rPr>
          <w:color w:val="231F20"/>
        </w:rPr>
        <w:t>V2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(6/8/10</w:t>
      </w:r>
      <w:r>
        <w:rPr>
          <w:color w:val="231F20"/>
          <w:spacing w:val="-2"/>
        </w:rPr>
        <w:t> </w:t>
      </w:r>
      <w:r>
        <w:rPr>
          <w:color w:val="231F20"/>
        </w:rPr>
        <w:t>units can be installed vertically), as shown in the figure below: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961092</wp:posOffset>
            </wp:positionH>
            <wp:positionV relativeFrom="paragraph">
              <wp:posOffset>96234</wp:posOffset>
            </wp:positionV>
            <wp:extent cx="1837383" cy="1509712"/>
            <wp:effectExtent l="0" t="0" r="0" b="0"/>
            <wp:wrapTopAndBottom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8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Heading3"/>
        <w:spacing w:line="261" w:lineRule="auto" w:before="1"/>
        <w:ind w:left="182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fix</w:t>
      </w:r>
      <w:r>
        <w:rPr>
          <w:color w:val="231F20"/>
          <w:spacing w:val="-2"/>
        </w:rPr>
        <w:t> </w:t>
      </w:r>
      <w:r>
        <w:rPr>
          <w:color w:val="231F20"/>
        </w:rPr>
        <w:t>mounting</w:t>
      </w:r>
      <w:r>
        <w:rPr>
          <w:color w:val="231F20"/>
          <w:spacing w:val="-2"/>
        </w:rPr>
        <w:t> </w:t>
      </w:r>
      <w:r>
        <w:rPr>
          <w:color w:val="231F20"/>
        </w:rPr>
        <w:t>ears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complete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mounting, as shown in the figure below: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969451</wp:posOffset>
            </wp:positionH>
            <wp:positionV relativeFrom="paragraph">
              <wp:posOffset>113362</wp:posOffset>
            </wp:positionV>
            <wp:extent cx="1799071" cy="1479518"/>
            <wp:effectExtent l="0" t="0" r="0" b="0"/>
            <wp:wrapTopAndBottom/>
            <wp:docPr id="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71" cy="14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960" w:h="7940"/>
          <w:pgMar w:header="0" w:footer="118" w:top="240" w:bottom="340" w:left="100" w:right="0"/>
        </w:sectPr>
      </w:pPr>
    </w:p>
    <w:p>
      <w:pPr>
        <w:pStyle w:val="Heading2"/>
        <w:numPr>
          <w:ilvl w:val="1"/>
          <w:numId w:val="2"/>
        </w:numPr>
        <w:tabs>
          <w:tab w:pos="448" w:val="left" w:leader="none"/>
        </w:tabs>
        <w:spacing w:line="240" w:lineRule="auto" w:before="71" w:after="0"/>
        <w:ind w:left="447" w:right="0" w:hanging="268"/>
        <w:jc w:val="left"/>
      </w:pPr>
      <w:bookmarkStart w:name="_TOC_250009" w:id="12"/>
      <w:r>
        <w:rPr>
          <w:color w:val="1B75BC"/>
        </w:rPr>
        <w:t>1U</w:t>
      </w:r>
      <w:r>
        <w:rPr>
          <w:color w:val="1B75BC"/>
          <w:spacing w:val="-3"/>
        </w:rPr>
        <w:t> </w:t>
      </w:r>
      <w:r>
        <w:rPr>
          <w:color w:val="1B75BC"/>
        </w:rPr>
        <w:t>V2</w:t>
      </w:r>
      <w:r>
        <w:rPr>
          <w:color w:val="1B75BC"/>
          <w:spacing w:val="-1"/>
        </w:rPr>
        <w:t> </w:t>
      </w:r>
      <w:r>
        <w:rPr>
          <w:color w:val="1B75BC"/>
        </w:rPr>
        <w:t>Rack</w:t>
      </w:r>
      <w:bookmarkEnd w:id="12"/>
      <w:r>
        <w:rPr>
          <w:color w:val="1B75BC"/>
          <w:spacing w:val="-2"/>
        </w:rPr>
        <w:t> Mounting</w:t>
      </w:r>
    </w:p>
    <w:p>
      <w:pPr>
        <w:pStyle w:val="Heading3"/>
        <w:spacing w:line="261" w:lineRule="auto" w:before="32"/>
        <w:ind w:left="188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mounted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standard</w:t>
      </w:r>
      <w:r>
        <w:rPr>
          <w:color w:val="231F20"/>
          <w:spacing w:val="-2"/>
        </w:rPr>
        <w:t> </w:t>
      </w:r>
      <w:r>
        <w:rPr>
          <w:color w:val="231F20"/>
        </w:rPr>
        <w:t>1U</w:t>
      </w:r>
      <w:r>
        <w:rPr>
          <w:color w:val="231F20"/>
          <w:spacing w:val="-2"/>
        </w:rPr>
        <w:t> </w:t>
      </w:r>
      <w:r>
        <w:rPr>
          <w:color w:val="231F20"/>
        </w:rPr>
        <w:t>V2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(2</w:t>
      </w:r>
      <w:r>
        <w:rPr>
          <w:color w:val="231F20"/>
          <w:spacing w:val="-2"/>
        </w:rPr>
        <w:t> </w:t>
      </w:r>
      <w:r>
        <w:rPr>
          <w:color w:val="231F20"/>
        </w:rPr>
        <w:t>units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 installed horizontally). The mounting steps are as follows:</w:t>
      </w:r>
    </w:p>
    <w:p>
      <w:pPr>
        <w:pStyle w:val="Heading3"/>
        <w:spacing w:line="261" w:lineRule="auto" w:before="54"/>
        <w:ind w:left="170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included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fix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1U</w:t>
      </w:r>
      <w:r>
        <w:rPr>
          <w:color w:val="231F20"/>
          <w:spacing w:val="-3"/>
        </w:rPr>
        <w:t> </w:t>
      </w:r>
      <w:r>
        <w:rPr>
          <w:color w:val="231F20"/>
        </w:rPr>
        <w:t>V2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brackets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products respectively, as shown in the figure below: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199403</wp:posOffset>
            </wp:positionH>
            <wp:positionV relativeFrom="paragraph">
              <wp:posOffset>97854</wp:posOffset>
            </wp:positionV>
            <wp:extent cx="3411372" cy="857250"/>
            <wp:effectExtent l="0" t="0" r="0" b="0"/>
            <wp:wrapTopAndBottom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7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Heading3"/>
        <w:spacing w:line="261" w:lineRule="auto"/>
        <w:ind w:left="172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screws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fix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1U</w:t>
      </w:r>
      <w:r>
        <w:rPr>
          <w:color w:val="231F20"/>
          <w:spacing w:val="-4"/>
        </w:rPr>
        <w:t> </w:t>
      </w:r>
      <w:r>
        <w:rPr>
          <w:color w:val="231F20"/>
        </w:rPr>
        <w:t>V2</w:t>
      </w:r>
      <w:r>
        <w:rPr>
          <w:color w:val="231F20"/>
          <w:spacing w:val="-3"/>
        </w:rPr>
        <w:t> </w:t>
      </w:r>
      <w:r>
        <w:rPr>
          <w:color w:val="231F20"/>
        </w:rPr>
        <w:t>rack</w:t>
      </w:r>
      <w:r>
        <w:rPr>
          <w:color w:val="231F20"/>
          <w:spacing w:val="-3"/>
        </w:rPr>
        <w:t> </w:t>
      </w:r>
      <w:r>
        <w:rPr>
          <w:color w:val="231F20"/>
        </w:rPr>
        <w:t>brackets</w:t>
      </w:r>
      <w:r>
        <w:rPr>
          <w:color w:val="231F20"/>
          <w:spacing w:val="-4"/>
        </w:rPr>
        <w:t> </w:t>
      </w:r>
      <w:r>
        <w:rPr>
          <w:color w:val="231F20"/>
        </w:rPr>
        <w:t>together,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 figure below: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426930</wp:posOffset>
            </wp:positionH>
            <wp:positionV relativeFrom="paragraph">
              <wp:posOffset>218085</wp:posOffset>
            </wp:positionV>
            <wp:extent cx="2951808" cy="914400"/>
            <wp:effectExtent l="0" t="0" r="0" b="0"/>
            <wp:wrapTopAndBottom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Heading3"/>
        <w:spacing w:line="261" w:lineRule="auto" w:before="1"/>
        <w:ind w:left="184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Fasten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1U</w:t>
      </w:r>
      <w:r>
        <w:rPr>
          <w:color w:val="231F20"/>
          <w:spacing w:val="-3"/>
        </w:rPr>
        <w:t> </w:t>
      </w:r>
      <w:r>
        <w:rPr>
          <w:color w:val="231F20"/>
        </w:rPr>
        <w:t>V2</w:t>
      </w:r>
      <w:r>
        <w:rPr>
          <w:color w:val="231F20"/>
          <w:spacing w:val="-3"/>
        </w:rPr>
        <w:t> </w:t>
      </w:r>
      <w:r>
        <w:rPr>
          <w:color w:val="231F20"/>
        </w:rPr>
        <w:t>rack</w:t>
      </w:r>
      <w:r>
        <w:rPr>
          <w:color w:val="231F20"/>
          <w:spacing w:val="-3"/>
        </w:rPr>
        <w:t> </w:t>
      </w:r>
      <w:r>
        <w:rPr>
          <w:color w:val="231F20"/>
        </w:rPr>
        <w:t>brackets,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products are mounted in a 1U V2 rack, as shown in the figure below:</w:t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608642</wp:posOffset>
            </wp:positionH>
            <wp:positionV relativeFrom="paragraph">
              <wp:posOffset>74290</wp:posOffset>
            </wp:positionV>
            <wp:extent cx="2583872" cy="857250"/>
            <wp:effectExtent l="0" t="0" r="0" b="0"/>
            <wp:wrapTopAndBottom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118" w:top="280" w:bottom="320" w:left="100" w:right="0"/>
        </w:sectPr>
      </w:pPr>
    </w:p>
    <w:p>
      <w:pPr>
        <w:pStyle w:val="Heading1"/>
        <w:numPr>
          <w:ilvl w:val="0"/>
          <w:numId w:val="2"/>
        </w:numPr>
        <w:tabs>
          <w:tab w:pos="432" w:val="left" w:leader="none"/>
        </w:tabs>
        <w:spacing w:line="240" w:lineRule="auto" w:before="88" w:after="0"/>
        <w:ind w:left="431" w:right="0" w:hanging="248"/>
        <w:jc w:val="both"/>
      </w:pPr>
      <w:bookmarkStart w:name="_TOC_250008" w:id="13"/>
      <w:r>
        <w:rPr>
          <w:color w:val="1B75BC"/>
        </w:rPr>
        <w:t>Web</w:t>
      </w:r>
      <w:r>
        <w:rPr>
          <w:color w:val="1B75BC"/>
          <w:spacing w:val="13"/>
        </w:rPr>
        <w:t> </w:t>
      </w:r>
      <w:r>
        <w:rPr>
          <w:color w:val="1B75BC"/>
        </w:rPr>
        <w:t>GUI</w:t>
      </w:r>
      <w:r>
        <w:rPr>
          <w:color w:val="1B75BC"/>
          <w:spacing w:val="14"/>
        </w:rPr>
        <w:t> </w:t>
      </w:r>
      <w:r>
        <w:rPr>
          <w:color w:val="1B75BC"/>
        </w:rPr>
        <w:t>Operation</w:t>
      </w:r>
      <w:r>
        <w:rPr>
          <w:color w:val="1B75BC"/>
          <w:spacing w:val="14"/>
        </w:rPr>
        <w:t> </w:t>
      </w:r>
      <w:bookmarkEnd w:id="13"/>
      <w:r>
        <w:rPr>
          <w:color w:val="1B75BC"/>
          <w:spacing w:val="-2"/>
        </w:rPr>
        <w:t>Guide</w:t>
      </w:r>
    </w:p>
    <w:p>
      <w:pPr>
        <w:pStyle w:val="Heading2"/>
        <w:numPr>
          <w:ilvl w:val="1"/>
          <w:numId w:val="2"/>
        </w:numPr>
        <w:tabs>
          <w:tab w:pos="462" w:val="left" w:leader="none"/>
        </w:tabs>
        <w:spacing w:line="240" w:lineRule="auto" w:before="65" w:after="0"/>
        <w:ind w:left="461" w:right="0" w:hanging="268"/>
        <w:jc w:val="both"/>
      </w:pPr>
      <w:bookmarkStart w:name="_TOC_250007" w:id="14"/>
      <w:r>
        <w:rPr>
          <w:color w:val="1B75BC"/>
        </w:rPr>
        <w:t>Preparation before Entering the </w:t>
      </w:r>
      <w:bookmarkEnd w:id="14"/>
      <w:r>
        <w:rPr>
          <w:color w:val="1B75BC"/>
          <w:spacing w:val="-2"/>
        </w:rPr>
        <w:t>System</w:t>
      </w:r>
    </w:p>
    <w:p>
      <w:pPr>
        <w:pStyle w:val="Heading3"/>
        <w:spacing w:line="249" w:lineRule="auto" w:before="69"/>
        <w:ind w:left="184" w:right="353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controlled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built-in</w:t>
      </w:r>
      <w:r>
        <w:rPr>
          <w:color w:val="231F20"/>
          <w:spacing w:val="-4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GUI.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</w:rPr>
        <w:t>steps are as following:</w:t>
      </w:r>
    </w:p>
    <w:p>
      <w:pPr>
        <w:pStyle w:val="Heading3"/>
        <w:spacing w:line="249" w:lineRule="auto" w:before="48"/>
        <w:ind w:left="184" w:right="520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Connect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Encoder,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PC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Switch,</w:t>
      </w:r>
      <w:r>
        <w:rPr>
          <w:color w:val="231F20"/>
          <w:spacing w:val="-3"/>
        </w:rPr>
        <w:t> </w:t>
      </w:r>
      <w:r>
        <w:rPr>
          <w:color w:val="231F20"/>
        </w:rPr>
        <w:t>then connect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device,</w:t>
      </w:r>
      <w:r>
        <w:rPr>
          <w:color w:val="231F20"/>
          <w:spacing w:val="-5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display</w:t>
      </w:r>
      <w:r>
        <w:rPr>
          <w:color w:val="231F20"/>
          <w:spacing w:val="-5"/>
        </w:rPr>
        <w:t> </w:t>
      </w:r>
      <w:r>
        <w:rPr>
          <w:color w:val="231F20"/>
        </w:rPr>
        <w:t>device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</w:rPr>
        <w:t>supply. The connection diagram is shown as below.</w:t>
      </w:r>
    </w:p>
    <w:p>
      <w:pPr>
        <w:spacing w:before="56"/>
        <w:ind w:left="1919" w:right="0" w:firstLine="0"/>
        <w:jc w:val="left"/>
        <w:rPr>
          <w:sz w:val="12"/>
        </w:rPr>
      </w:pPr>
      <w:r>
        <w:rPr/>
        <w:pict>
          <v:group style="position:absolute;margin-left:46.972301pt;margin-top:13.095343pt;width:215.4pt;height:179.85pt;mso-position-horizontal-relative:page;mso-position-vertical-relative:paragraph;z-index:15742464" id="docshapegroup57" coordorigin="939,262" coordsize="4308,3597">
            <v:shape style="position:absolute;left:1064;top:261;width:3862;height:3597" type="#_x0000_t75" id="docshape58" stroked="false">
              <v:imagedata r:id="rId35" o:title=""/>
            </v:shape>
            <v:shape style="position:absolute;left:939;top:809;width:441;height:279" type="#_x0000_t202" id="docshape59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4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2"/>
                        <w:sz w:val="12"/>
                      </w:rPr>
                      <w:t>Power</w:t>
                    </w:r>
                    <w:r>
                      <w:rPr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Adapter</w:t>
                    </w:r>
                  </w:p>
                </w:txbxContent>
              </v:textbox>
              <w10:wrap type="none"/>
            </v:shape>
            <v:shape style="position:absolute;left:2039;top:1088;width:182;height:47" type="#_x0000_t202" id="docshape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1</w:t>
                    </w:r>
                    <w:r>
                      <w:rPr>
                        <w:b/>
                        <w:color w:val="050100"/>
                        <w:spacing w:val="47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12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10;top:1055;width:1311;height:129" type="#_x0000_t202" id="docshape61" filled="false" stroked="false">
              <v:textbox inset="0,0,0,0">
                <w:txbxContent>
                  <w:p>
                    <w:pPr>
                      <w:tabs>
                        <w:tab w:pos="1053" w:val="left" w:leader="none"/>
                      </w:tabs>
                      <w:spacing w:before="2"/>
                      <w:ind w:left="53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05"/>
                        <w:position w:val="1"/>
                        <w:sz w:val="3"/>
                      </w:rPr>
                      <w:t>IN</w:t>
                    </w:r>
                    <w:r>
                      <w:rPr>
                        <w:b/>
                        <w:color w:val="050100"/>
                        <w:spacing w:val="56"/>
                        <w:w w:val="105"/>
                        <w:position w:val="1"/>
                        <w:sz w:val="3"/>
                      </w:rPr>
                      <w:t>  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position w:val="1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position w:val="1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A</w:t>
                    </w:r>
                    <w:r>
                      <w:rPr>
                        <w:b/>
                        <w:color w:val="050100"/>
                        <w:spacing w:val="5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4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6"/>
                        <w:w w:val="105"/>
                        <w:position w:val="4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B</w:t>
                    </w:r>
                    <w:r>
                      <w:rPr>
                        <w:b/>
                        <w:color w:val="050100"/>
                        <w:spacing w:val="40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A</w:t>
                    </w:r>
                    <w:r>
                      <w:rPr>
                        <w:b/>
                        <w:color w:val="050100"/>
                        <w:spacing w:val="5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4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"/>
                        <w:w w:val="105"/>
                        <w:position w:val="4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05"/>
                        <w:sz w:val="3"/>
                      </w:rPr>
                      <w:t>B</w:t>
                    </w:r>
                  </w:p>
                  <w:p>
                    <w:pPr>
                      <w:tabs>
                        <w:tab w:pos="1034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</w:t>
                    </w:r>
                    <w:r>
                      <w:rPr>
                        <w:b/>
                        <w:color w:val="050100"/>
                        <w:spacing w:val="41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</w:t>
                    </w:r>
                    <w:r>
                      <w:rPr>
                        <w:b/>
                        <w:color w:val="050100"/>
                        <w:spacing w:val="43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</w:t>
                    </w:r>
                    <w:r>
                      <w:rPr>
                        <w:b/>
                        <w:color w:val="050100"/>
                        <w:spacing w:val="41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</w:t>
                    </w:r>
                    <w:r>
                      <w:rPr>
                        <w:b/>
                        <w:color w:val="050100"/>
                        <w:spacing w:val="3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TX</w:t>
                    </w:r>
                    <w:r>
                      <w:rPr>
                        <w:b/>
                        <w:color w:val="050100"/>
                        <w:spacing w:val="67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7"/>
                        <w:w w:val="105"/>
                        <w:sz w:val="3"/>
                      </w:rPr>
                      <w:t>RX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VCC</w:t>
                    </w:r>
                    <w:r>
                      <w:rPr>
                        <w:b/>
                        <w:color w:val="050100"/>
                        <w:spacing w:val="20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42"/>
                        <w:w w:val="10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05"/>
                        <w:sz w:val="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46;top:1141;width:501;height:135" type="#_x0000_t202" id="docshape6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12"/>
                      </w:rPr>
                      <w:t>Encoder</w:t>
                    </w:r>
                  </w:p>
                </w:txbxContent>
              </v:textbox>
              <w10:wrap type="none"/>
            </v:shape>
            <v:shape style="position:absolute;left:1509;top:1339;width:640;height:42" type="#_x0000_t202" id="docshape63" filled="false" stroked="false">
              <v:textbox inset="0,0,0,0">
                <w:txbxContent>
                  <w:p>
                    <w:pPr>
                      <w:tabs>
                        <w:tab w:pos="458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DC</w:t>
                    </w:r>
                    <w:r>
                      <w:rPr>
                        <w:b/>
                        <w:color w:val="0501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12V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3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411;top:1339;width:58;height:42" type="#_x0000_t202" id="docshape6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749;top:1339;width:1812;height:42" type="#_x0000_t202" id="docshape6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spacing w:val="48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5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spacing w:val="17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70"/>
                        <w:w w:val="115"/>
                        <w:sz w:val="3"/>
                        <w:u w:val="single" w:color="050100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71"/>
                        <w:w w:val="115"/>
                        <w:sz w:val="3"/>
                        <w:u w:val="single" w:color="050100"/>
                      </w:rPr>
                      <w:t>  </w:t>
                    </w:r>
                    <w:r>
                      <w:rPr>
                        <w:b/>
                        <w:color w:val="050100"/>
                        <w:spacing w:val="69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45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14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IO</w:t>
                    </w:r>
                    <w:r>
                      <w:rPr>
                        <w:b/>
                        <w:color w:val="050100"/>
                        <w:spacing w:val="20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1"/>
                        <w:w w:val="11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IN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IR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807;top:1433;width:58;height:16" type="#_x0000_t202" id="docshape6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5"/>
                        <w:w w:val="195"/>
                        <w:sz w:val="2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4375;top:2146;width:187;height:135" type="#_x0000_t202" id="docshape6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12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1798;top:2620;width:1272;height:135" type="#_x0000_t202" id="docshape6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spacing w:val="-2"/>
                        <w:w w:val="115"/>
                        <w:position w:val="8"/>
                        <w:sz w:val="2"/>
                      </w:rPr>
                      <w:t>LAN</w:t>
                    </w:r>
                    <w:r>
                      <w:rPr>
                        <w:spacing w:val="44"/>
                        <w:w w:val="115"/>
                        <w:position w:val="8"/>
                        <w:sz w:val="2"/>
                      </w:rPr>
                      <w:t>  </w:t>
                    </w:r>
                    <w:r>
                      <w:rPr>
                        <w:b/>
                        <w:color w:val="231A16"/>
                        <w:spacing w:val="-2"/>
                        <w:w w:val="110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pacing w:val="-2"/>
                        <w:w w:val="110"/>
                        <w:sz w:val="12"/>
                      </w:rPr>
                      <w:t>Ethernet</w:t>
                    </w:r>
                    <w:r>
                      <w:rPr>
                        <w:b/>
                        <w:color w:val="231A16"/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pacing w:val="-2"/>
                        <w:w w:val="105"/>
                        <w:sz w:val="12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3410;top:2701;width:747;height:135" type="#_x0000_t202" id="docshape69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TV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Monitor</w:t>
                    </w:r>
                  </w:p>
                </w:txbxContent>
              </v:textbox>
              <w10:wrap type="none"/>
            </v:shape>
            <v:shape style="position:absolute;left:4734;top:3606;width:501;height:135" type="#_x0000_t202" id="docshape7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12"/>
                      </w:rPr>
                      <w:t>Decoder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2"/>
        </w:rPr>
        <w:t>Blu-ray </w:t>
      </w:r>
      <w:r>
        <w:rPr>
          <w:color w:val="231F20"/>
          <w:spacing w:val="-2"/>
          <w:sz w:val="12"/>
        </w:rPr>
        <w:t>Player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spacing w:line="249" w:lineRule="auto" w:before="95"/>
        <w:ind w:left="187" w:right="145"/>
      </w:pPr>
      <w:r>
        <w:rPr/>
        <w:pict>
          <v:shape style="position:absolute;margin-left:90.086159pt;margin-top:-24.925249pt;width:1.9pt;height:.7pt;mso-position-horizontal-relative:page;mso-position-vertical-relative:paragraph;z-index:15742976;rotation:179" type="#_x0000_t136" fillcolor="#000000" stroked="f">
            <o:extrusion v:ext="view" autorotationcenter="t"/>
            <v:textpath style="font-family:&quot;Arial&quot;;font-size:0pt;v-text-kern:t;mso-text-shadow:auto" string="LAN"/>
            <w10:wrap type="none"/>
          </v:shape>
        </w:pict>
      </w:r>
      <w:r>
        <w:rPr/>
        <w:pict>
          <v:shape style="position:absolute;margin-left:90.265862pt;margin-top:-82.446747pt;width:1.9pt;height:.7pt;mso-position-horizontal-relative:page;mso-position-vertical-relative:paragraph;z-index:15743488;rotation:179" type="#_x0000_t136" fillcolor="#000000" stroked="f">
            <o:extrusion v:ext="view" autorotationcenter="t"/>
            <v:textpath style="font-family:&quot;Arial&quot;;font-size:0pt;v-text-kern:t;mso-text-shadow:auto" string="LAN"/>
            <w10:wrap type="none"/>
          </v:shape>
        </w:pict>
      </w: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front</w:t>
      </w:r>
      <w:r>
        <w:rPr>
          <w:color w:val="231F20"/>
          <w:spacing w:val="-2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Encoder/Decoder for 5 seconds to check the current IP Address.</w:t>
      </w:r>
    </w:p>
    <w:p>
      <w:pPr>
        <w:pStyle w:val="Heading3"/>
        <w:spacing w:line="249" w:lineRule="auto" w:before="1"/>
        <w:ind w:left="187" w:right="239"/>
      </w:pPr>
      <w:r>
        <w:rPr>
          <w:b/>
          <w:color w:val="231F20"/>
          <w:spacing w:val="-2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  <w:spacing w:val="-2"/>
        </w:rPr>
        <w:t>3: </w:t>
      </w:r>
      <w:r>
        <w:rPr>
          <w:color w:val="231F20"/>
          <w:spacing w:val="-2"/>
        </w:rPr>
        <w:t>Set the PC’s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 same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segment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 </w:t>
      </w:r>
      <w:r>
        <w:rPr>
          <w:color w:val="231F20"/>
        </w:rPr>
        <w:t>of the Encoder/Decoder found in step 2.</w:t>
      </w:r>
    </w:p>
    <w:p>
      <w:pPr>
        <w:pStyle w:val="Heading3"/>
        <w:spacing w:line="249" w:lineRule="auto" w:before="1"/>
        <w:ind w:left="187" w:right="145"/>
      </w:pPr>
      <w:r>
        <w:rPr>
          <w:b/>
          <w:color w:val="231F20"/>
        </w:rPr>
        <w:t>Step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Input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IP</w:t>
      </w:r>
      <w:r>
        <w:rPr>
          <w:color w:val="231F20"/>
          <w:spacing w:val="-12"/>
        </w:rPr>
        <w:t> </w:t>
      </w:r>
      <w:r>
        <w:rPr>
          <w:color w:val="231F20"/>
        </w:rPr>
        <w:t>address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Encoder/Decoder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web</w:t>
      </w:r>
      <w:r>
        <w:rPr>
          <w:color w:val="231F20"/>
          <w:spacing w:val="-8"/>
        </w:rPr>
        <w:t> </w:t>
      </w:r>
      <w:r>
        <w:rPr>
          <w:color w:val="231F20"/>
        </w:rPr>
        <w:t>browser</w:t>
      </w:r>
      <w:r>
        <w:rPr>
          <w:color w:val="231F20"/>
          <w:spacing w:val="-8"/>
        </w:rPr>
        <w:t> </w:t>
      </w:r>
      <w:r>
        <w:rPr>
          <w:color w:val="231F20"/>
        </w:rPr>
        <w:t>on PC to access the Web GUI of Encoder/Decoder.</w:t>
      </w:r>
    </w:p>
    <w:p>
      <w:pPr>
        <w:spacing w:after="0" w:line="249" w:lineRule="auto"/>
        <w:sectPr>
          <w:pgSz w:w="5960" w:h="7940"/>
          <w:pgMar w:header="0" w:footer="118" w:top="280" w:bottom="340" w:left="100" w:right="0"/>
        </w:sectPr>
      </w:pPr>
    </w:p>
    <w:p>
      <w:pPr>
        <w:pStyle w:val="Heading2"/>
        <w:numPr>
          <w:ilvl w:val="1"/>
          <w:numId w:val="2"/>
        </w:numPr>
        <w:tabs>
          <w:tab w:pos="460" w:val="left" w:leader="none"/>
        </w:tabs>
        <w:spacing w:line="240" w:lineRule="auto" w:before="78" w:after="0"/>
        <w:ind w:left="459" w:right="0" w:hanging="267"/>
        <w:jc w:val="left"/>
      </w:pPr>
      <w:bookmarkStart w:name="_TOC_250006" w:id="15"/>
      <w:r>
        <w:rPr>
          <w:color w:val="1B75BC"/>
        </w:rPr>
        <w:t>Functions</w:t>
      </w:r>
      <w:r>
        <w:rPr>
          <w:color w:val="1B75BC"/>
          <w:spacing w:val="-2"/>
        </w:rPr>
        <w:t> </w:t>
      </w:r>
      <w:r>
        <w:rPr>
          <w:color w:val="1B75BC"/>
        </w:rPr>
        <w:t>and</w:t>
      </w:r>
      <w:r>
        <w:rPr>
          <w:color w:val="1B75BC"/>
          <w:spacing w:val="-1"/>
        </w:rPr>
        <w:t> </w:t>
      </w:r>
      <w:bookmarkEnd w:id="15"/>
      <w:r>
        <w:rPr>
          <w:color w:val="1B75BC"/>
          <w:spacing w:val="-2"/>
        </w:rPr>
        <w:t>Operation</w:t>
      </w:r>
    </w:p>
    <w:p>
      <w:pPr>
        <w:pStyle w:val="ListParagraph"/>
        <w:numPr>
          <w:ilvl w:val="0"/>
          <w:numId w:val="16"/>
        </w:numPr>
        <w:tabs>
          <w:tab w:pos="325" w:val="left" w:leader="none"/>
        </w:tabs>
        <w:spacing w:line="240" w:lineRule="auto" w:before="68" w:after="0"/>
        <w:ind w:left="324" w:right="0" w:hanging="142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System</w:t>
      </w: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66" w:after="0"/>
        <w:ind w:left="432" w:right="0" w:hanging="241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655771</wp:posOffset>
            </wp:positionH>
            <wp:positionV relativeFrom="paragraph">
              <wp:posOffset>195713</wp:posOffset>
            </wp:positionV>
            <wp:extent cx="2492943" cy="1341120"/>
            <wp:effectExtent l="0" t="0" r="0" b="0"/>
            <wp:wrapTopAndBottom/>
            <wp:docPr id="4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94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>Version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Information: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software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version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device.</w:t>
      </w:r>
    </w:p>
    <w:p>
      <w:pPr>
        <w:pStyle w:val="ListParagraph"/>
        <w:numPr>
          <w:ilvl w:val="0"/>
          <w:numId w:val="17"/>
        </w:numPr>
        <w:tabs>
          <w:tab w:pos="411" w:val="left" w:leader="none"/>
        </w:tabs>
        <w:spacing w:line="240" w:lineRule="auto" w:before="125" w:after="0"/>
        <w:ind w:left="410" w:right="0" w:hanging="241"/>
        <w:jc w:val="left"/>
        <w:rPr>
          <w:sz w:val="16"/>
        </w:rPr>
      </w:pPr>
      <w:r>
        <w:rPr>
          <w:b/>
          <w:color w:val="231F20"/>
          <w:sz w:val="16"/>
        </w:rPr>
        <w:t>Update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Firmware: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firmware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update</w:t>
      </w:r>
      <w:r>
        <w:rPr>
          <w:color w:val="231F20"/>
          <w:spacing w:val="-2"/>
          <w:sz w:val="16"/>
        </w:rPr>
        <w:t> interface.</w:t>
      </w:r>
    </w:p>
    <w:p>
      <w:pPr>
        <w:pStyle w:val="BodyText"/>
        <w:spacing w:before="7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631750</wp:posOffset>
            </wp:positionH>
            <wp:positionV relativeFrom="paragraph">
              <wp:posOffset>63707</wp:posOffset>
            </wp:positionV>
            <wp:extent cx="2500397" cy="2448306"/>
            <wp:effectExtent l="0" t="0" r="0" b="0"/>
            <wp:wrapTopAndBottom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97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5960" w:h="7940"/>
          <w:pgMar w:header="0" w:footer="118" w:top="260" w:bottom="360" w:left="100" w:right="0"/>
        </w:sectPr>
      </w:pPr>
    </w:p>
    <w:p>
      <w:pPr>
        <w:pStyle w:val="ListParagraph"/>
        <w:numPr>
          <w:ilvl w:val="0"/>
          <w:numId w:val="17"/>
        </w:numPr>
        <w:tabs>
          <w:tab w:pos="432" w:val="left" w:leader="none"/>
        </w:tabs>
        <w:spacing w:line="240" w:lineRule="auto" w:before="66" w:after="0"/>
        <w:ind w:left="431" w:right="0" w:hanging="241"/>
        <w:jc w:val="left"/>
        <w:rPr>
          <w:sz w:val="16"/>
        </w:rPr>
      </w:pPr>
      <w:r>
        <w:rPr>
          <w:b/>
          <w:color w:val="231F20"/>
          <w:sz w:val="16"/>
        </w:rPr>
        <w:t>Update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Image: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standby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logo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image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upload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interface.</w:t>
      </w:r>
    </w:p>
    <w:p>
      <w:pPr>
        <w:pStyle w:val="BodyText"/>
        <w:spacing w:before="2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887239</wp:posOffset>
            </wp:positionH>
            <wp:positionV relativeFrom="paragraph">
              <wp:posOffset>46308</wp:posOffset>
            </wp:positionV>
            <wp:extent cx="2023185" cy="1981200"/>
            <wp:effectExtent l="0" t="0" r="0" b="0"/>
            <wp:wrapTopAndBottom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0"/>
          <w:numId w:val="17"/>
        </w:numPr>
        <w:tabs>
          <w:tab w:pos="426" w:val="left" w:leader="none"/>
        </w:tabs>
        <w:spacing w:line="249" w:lineRule="auto" w:before="61" w:after="42"/>
        <w:ind w:left="185" w:right="279" w:firstLine="0"/>
        <w:jc w:val="left"/>
      </w:pPr>
      <w:r>
        <w:rPr>
          <w:b/>
          <w:color w:val="231F20"/>
        </w:rPr>
        <w:t>Utilities: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interface</w:t>
      </w:r>
      <w:r>
        <w:rPr>
          <w:color w:val="231F20"/>
          <w:spacing w:val="-4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users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restore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factory</w:t>
      </w:r>
      <w:r>
        <w:rPr>
          <w:color w:val="231F20"/>
          <w:spacing w:val="-3"/>
        </w:rPr>
        <w:t> </w:t>
      </w:r>
      <w:r>
        <w:rPr>
          <w:color w:val="231F20"/>
        </w:rPr>
        <w:t>default</w:t>
      </w:r>
      <w:r>
        <w:rPr>
          <w:color w:val="231F20"/>
          <w:spacing w:val="-4"/>
        </w:rPr>
        <w:t> </w:t>
      </w:r>
      <w:r>
        <w:rPr>
          <w:color w:val="231F20"/>
        </w:rPr>
        <w:t>settings, reboot device, set EDID mode, console API command.</w:t>
      </w:r>
    </w:p>
    <w:p>
      <w:pPr>
        <w:pStyle w:val="BodyText"/>
        <w:ind w:left="1218"/>
        <w:rPr>
          <w:sz w:val="20"/>
        </w:rPr>
      </w:pPr>
      <w:r>
        <w:rPr>
          <w:sz w:val="20"/>
        </w:rPr>
        <w:drawing>
          <wp:inline distT="0" distB="0" distL="0" distR="0">
            <wp:extent cx="2083452" cy="2094261"/>
            <wp:effectExtent l="0" t="0" r="0" b="0"/>
            <wp:docPr id="4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52" cy="20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5960" w:h="7940"/>
          <w:pgMar w:header="0" w:footer="118" w:top="260" w:bottom="340" w:left="100" w:right="0"/>
        </w:sectPr>
      </w:pPr>
    </w:p>
    <w:p>
      <w:pPr>
        <w:pStyle w:val="Heading3"/>
        <w:numPr>
          <w:ilvl w:val="0"/>
          <w:numId w:val="17"/>
        </w:numPr>
        <w:tabs>
          <w:tab w:pos="423" w:val="left" w:leader="none"/>
        </w:tabs>
        <w:spacing w:line="309" w:lineRule="auto" w:before="79" w:after="0"/>
        <w:ind w:left="203" w:right="2039" w:hanging="21"/>
        <w:jc w:val="left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535093</wp:posOffset>
            </wp:positionH>
            <wp:positionV relativeFrom="paragraph">
              <wp:posOffset>369639</wp:posOffset>
            </wp:positionV>
            <wp:extent cx="2672832" cy="3546443"/>
            <wp:effectExtent l="0" t="0" r="0" b="0"/>
            <wp:wrapTopAndBottom/>
            <wp:docPr id="5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32" cy="354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Statistics: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status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device. The statistics interface of Encoder is as following:</w:t>
      </w:r>
    </w:p>
    <w:p>
      <w:pPr>
        <w:spacing w:after="0" w:line="309" w:lineRule="auto"/>
        <w:jc w:val="left"/>
        <w:sectPr>
          <w:pgSz w:w="5960" w:h="7940"/>
          <w:pgMar w:header="0" w:footer="118" w:top="280" w:bottom="340" w:left="100" w:right="0"/>
        </w:sectPr>
      </w:pPr>
    </w:p>
    <w:p>
      <w:pPr>
        <w:pStyle w:val="Heading3"/>
        <w:spacing w:before="78"/>
        <w:ind w:left="207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statistics</w:t>
      </w:r>
      <w:r>
        <w:rPr>
          <w:color w:val="231F20"/>
          <w:spacing w:val="-2"/>
        </w:rPr>
        <w:t> </w:t>
      </w:r>
      <w:r>
        <w:rPr>
          <w:color w:val="231F20"/>
        </w:rPr>
        <w:t>interface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following: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507421</wp:posOffset>
            </wp:positionH>
            <wp:positionV relativeFrom="paragraph">
              <wp:posOffset>78100</wp:posOffset>
            </wp:positionV>
            <wp:extent cx="2760249" cy="3657600"/>
            <wp:effectExtent l="0" t="0" r="0" b="0"/>
            <wp:wrapTopAndBottom/>
            <wp:docPr id="5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118" w:top="280" w:bottom="340" w:left="100" w:right="0"/>
        </w:sectPr>
      </w:pPr>
    </w:p>
    <w:p>
      <w:pPr>
        <w:pStyle w:val="ListParagraph"/>
        <w:numPr>
          <w:ilvl w:val="1"/>
          <w:numId w:val="17"/>
        </w:numPr>
        <w:tabs>
          <w:tab w:pos="320" w:val="left" w:leader="none"/>
        </w:tabs>
        <w:spacing w:line="240" w:lineRule="auto" w:before="69" w:after="0"/>
        <w:ind w:left="319" w:right="0" w:hanging="143"/>
        <w:jc w:val="left"/>
        <w:rPr>
          <w:b/>
          <w:sz w:val="16"/>
        </w:rPr>
      </w:pPr>
      <w:r>
        <w:rPr>
          <w:b/>
          <w:color w:val="231F20"/>
          <w:sz w:val="16"/>
        </w:rPr>
        <w:t>Video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4"/>
          <w:sz w:val="16"/>
        </w:rPr>
        <w:t>Wall</w:t>
      </w:r>
    </w:p>
    <w:p>
      <w:pPr>
        <w:pStyle w:val="Heading3"/>
        <w:numPr>
          <w:ilvl w:val="0"/>
          <w:numId w:val="18"/>
        </w:numPr>
        <w:tabs>
          <w:tab w:pos="428" w:val="left" w:leader="none"/>
        </w:tabs>
        <w:spacing w:line="249" w:lineRule="auto" w:before="66" w:after="0"/>
        <w:ind w:left="187" w:right="194" w:firstLine="0"/>
        <w:jc w:val="left"/>
      </w:pPr>
      <w:r>
        <w:rPr>
          <w:b/>
          <w:color w:val="231F20"/>
        </w:rPr>
        <w:t>Basic Setup: </w:t>
      </w:r>
      <w:r>
        <w:rPr>
          <w:color w:val="231F20"/>
        </w:rPr>
        <w:t>This interface allows users to perform basic settings, such as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bezel,</w:t>
      </w:r>
      <w:r>
        <w:rPr>
          <w:color w:val="231F20"/>
          <w:spacing w:val="-3"/>
        </w:rPr>
        <w:t> </w:t>
      </w:r>
      <w:r>
        <w:rPr>
          <w:color w:val="231F20"/>
        </w:rPr>
        <w:t>gap,</w:t>
      </w:r>
      <w:r>
        <w:rPr>
          <w:color w:val="231F20"/>
          <w:spacing w:val="-3"/>
        </w:rPr>
        <w:t> </w:t>
      </w:r>
      <w:r>
        <w:rPr>
          <w:color w:val="231F20"/>
        </w:rPr>
        <w:t>size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position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wall,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 stretch type, rotate and flip.</w:t>
      </w:r>
    </w:p>
    <w:p>
      <w:pPr>
        <w:pStyle w:val="BodyText"/>
        <w:spacing w:before="9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550609</wp:posOffset>
            </wp:positionH>
            <wp:positionV relativeFrom="paragraph">
              <wp:posOffset>50162</wp:posOffset>
            </wp:positionV>
            <wp:extent cx="2697971" cy="3584448"/>
            <wp:effectExtent l="0" t="0" r="0" b="0"/>
            <wp:wrapTopAndBottom/>
            <wp:docPr id="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7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4"/>
        </w:rPr>
        <w:sectPr>
          <w:pgSz w:w="5960" w:h="7940"/>
          <w:pgMar w:header="0" w:footer="118" w:top="240" w:bottom="340" w:left="100" w:right="0"/>
        </w:sectPr>
      </w:pPr>
    </w:p>
    <w:p>
      <w:pPr>
        <w:pStyle w:val="Heading3"/>
        <w:numPr>
          <w:ilvl w:val="0"/>
          <w:numId w:val="18"/>
        </w:numPr>
        <w:tabs>
          <w:tab w:pos="437" w:val="left" w:leader="none"/>
        </w:tabs>
        <w:spacing w:line="249" w:lineRule="auto" w:before="71" w:after="0"/>
        <w:ind w:left="196" w:right="667" w:firstLine="0"/>
        <w:jc w:val="left"/>
      </w:pPr>
      <w:r>
        <w:rPr>
          <w:b/>
          <w:color w:val="231F20"/>
        </w:rPr>
        <w:t>Advanced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Setup: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interface</w:t>
      </w:r>
      <w:r>
        <w:rPr>
          <w:color w:val="231F20"/>
          <w:spacing w:val="-5"/>
        </w:rPr>
        <w:t> </w:t>
      </w:r>
      <w:r>
        <w:rPr>
          <w:color w:val="231F20"/>
        </w:rPr>
        <w:t>allows</w:t>
      </w:r>
      <w:r>
        <w:rPr>
          <w:color w:val="231F20"/>
          <w:spacing w:val="-5"/>
        </w:rPr>
        <w:t> </w:t>
      </w:r>
      <w:r>
        <w:rPr>
          <w:color w:val="231F20"/>
        </w:rPr>
        <w:t>users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perform</w:t>
      </w:r>
      <w:r>
        <w:rPr>
          <w:color w:val="231F20"/>
          <w:spacing w:val="-5"/>
        </w:rPr>
        <w:t> </w:t>
      </w:r>
      <w:r>
        <w:rPr>
          <w:color w:val="231F20"/>
        </w:rPr>
        <w:t>advanced settings for the video wall.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532362</wp:posOffset>
            </wp:positionH>
            <wp:positionV relativeFrom="paragraph">
              <wp:posOffset>122546</wp:posOffset>
            </wp:positionV>
            <wp:extent cx="2722263" cy="3633216"/>
            <wp:effectExtent l="0" t="0" r="0" b="0"/>
            <wp:wrapTopAndBottom/>
            <wp:docPr id="5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63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5960" w:h="7940"/>
          <w:pgMar w:header="0" w:footer="118" w:top="280" w:bottom="340" w:left="100" w:right="0"/>
        </w:sectPr>
      </w:pPr>
    </w:p>
    <w:p>
      <w:pPr>
        <w:pStyle w:val="ListParagraph"/>
        <w:numPr>
          <w:ilvl w:val="1"/>
          <w:numId w:val="18"/>
        </w:numPr>
        <w:tabs>
          <w:tab w:pos="347" w:val="left" w:leader="none"/>
        </w:tabs>
        <w:spacing w:line="240" w:lineRule="auto" w:before="68" w:after="0"/>
        <w:ind w:left="346" w:right="0" w:hanging="142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Network</w:t>
      </w:r>
    </w:p>
    <w:p>
      <w:pPr>
        <w:pStyle w:val="Heading3"/>
        <w:spacing w:line="249" w:lineRule="auto" w:before="59"/>
        <w:ind w:left="210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interface</w:t>
      </w:r>
      <w:r>
        <w:rPr>
          <w:color w:val="231F20"/>
          <w:spacing w:val="-4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users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casting</w:t>
      </w:r>
      <w:r>
        <w:rPr>
          <w:color w:val="231F20"/>
          <w:spacing w:val="-3"/>
        </w:rPr>
        <w:t> </w:t>
      </w:r>
      <w:r>
        <w:rPr>
          <w:color w:val="231F20"/>
        </w:rPr>
        <w:t>mode </w:t>
      </w:r>
      <w:r>
        <w:rPr>
          <w:color w:val="231F20"/>
          <w:spacing w:val="-2"/>
        </w:rPr>
        <w:t>(multicast/unicast).</w:t>
      </w:r>
    </w:p>
    <w:p>
      <w:pPr>
        <w:pStyle w:val="Heading3"/>
        <w:spacing w:before="1"/>
        <w:ind w:left="210"/>
      </w:pPr>
      <w:r>
        <w:rPr>
          <w:color w:val="231F20"/>
        </w:rPr>
        <w:t>Three</w:t>
      </w:r>
      <w:r>
        <w:rPr>
          <w:color w:val="231F20"/>
          <w:spacing w:val="-1"/>
        </w:rPr>
        <w:t> </w:t>
      </w:r>
      <w:r>
        <w:rPr>
          <w:color w:val="231F20"/>
        </w:rPr>
        <w:t>IP</w:t>
      </w:r>
      <w:r>
        <w:rPr>
          <w:color w:val="231F20"/>
          <w:spacing w:val="-3"/>
        </w:rPr>
        <w:t> </w:t>
      </w:r>
      <w:r>
        <w:rPr>
          <w:color w:val="231F20"/>
        </w:rPr>
        <w:t>modes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supported:</w:t>
      </w:r>
    </w:p>
    <w:p>
      <w:pPr>
        <w:pStyle w:val="Heading3"/>
        <w:numPr>
          <w:ilvl w:val="0"/>
          <w:numId w:val="19"/>
        </w:numPr>
        <w:tabs>
          <w:tab w:pos="442" w:val="left" w:leader="none"/>
        </w:tabs>
        <w:spacing w:line="249" w:lineRule="auto" w:before="8" w:after="0"/>
        <w:ind w:left="210" w:right="322" w:firstLine="0"/>
        <w:jc w:val="left"/>
      </w:pPr>
      <w:r>
        <w:rPr>
          <w:color w:val="231F20"/>
        </w:rPr>
        <w:t>Auto</w:t>
      </w:r>
      <w:r>
        <w:rPr>
          <w:color w:val="231F20"/>
          <w:spacing w:val="-4"/>
        </w:rPr>
        <w:t> </w:t>
      </w:r>
      <w:r>
        <w:rPr>
          <w:color w:val="231F20"/>
        </w:rPr>
        <w:t>IP: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automatically.</w:t>
      </w:r>
      <w:r>
        <w:rPr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device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powered off and restarted, a new IP address is randomly assigned.</w:t>
      </w:r>
    </w:p>
    <w:p>
      <w:pPr>
        <w:pStyle w:val="Heading3"/>
        <w:numPr>
          <w:ilvl w:val="0"/>
          <w:numId w:val="19"/>
        </w:numPr>
        <w:tabs>
          <w:tab w:pos="451" w:val="left" w:leader="none"/>
        </w:tabs>
        <w:spacing w:line="240" w:lineRule="auto" w:before="1" w:after="0"/>
        <w:ind w:left="450" w:right="0" w:hanging="241"/>
        <w:jc w:val="left"/>
      </w:pPr>
      <w:r>
        <w:rPr>
          <w:color w:val="231F20"/>
        </w:rPr>
        <w:t>DHCP: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device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assigned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router.</w:t>
      </w:r>
    </w:p>
    <w:p>
      <w:pPr>
        <w:pStyle w:val="Heading3"/>
        <w:numPr>
          <w:ilvl w:val="0"/>
          <w:numId w:val="19"/>
        </w:numPr>
        <w:tabs>
          <w:tab w:pos="451" w:val="left" w:leader="none"/>
        </w:tabs>
        <w:spacing w:line="240" w:lineRule="auto" w:before="8" w:after="0"/>
        <w:ind w:left="450" w:right="0" w:hanging="241"/>
        <w:jc w:val="left"/>
      </w:pPr>
      <w:r>
        <w:rPr>
          <w:color w:val="231F20"/>
        </w:rPr>
        <w:t>Static:</w:t>
      </w:r>
      <w:r>
        <w:rPr>
          <w:color w:val="231F20"/>
          <w:spacing w:val="-2"/>
        </w:rPr>
        <w:t> </w:t>
      </w:r>
      <w:r>
        <w:rPr>
          <w:color w:val="231F20"/>
        </w:rPr>
        <w:t>Static IP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address.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551007</wp:posOffset>
            </wp:positionH>
            <wp:positionV relativeFrom="paragraph">
              <wp:posOffset>76814</wp:posOffset>
            </wp:positionV>
            <wp:extent cx="2680814" cy="2279904"/>
            <wp:effectExtent l="0" t="0" r="0" b="0"/>
            <wp:wrapTopAndBottom/>
            <wp:docPr id="5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1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355" w:val="left" w:leader="none"/>
        </w:tabs>
        <w:spacing w:line="240" w:lineRule="auto" w:before="1" w:after="0"/>
        <w:ind w:left="354" w:right="0" w:hanging="142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Functions</w:t>
      </w:r>
    </w:p>
    <w:p>
      <w:pPr>
        <w:pStyle w:val="Heading3"/>
        <w:spacing w:line="249" w:lineRule="auto" w:before="81"/>
        <w:ind w:left="218" w:right="331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interface</w:t>
      </w:r>
      <w:r>
        <w:rPr>
          <w:color w:val="231F20"/>
          <w:spacing w:val="-4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users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modes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video,</w:t>
      </w:r>
      <w:r>
        <w:rPr>
          <w:color w:val="231F20"/>
          <w:spacing w:val="-3"/>
        </w:rPr>
        <w:t> </w:t>
      </w:r>
      <w:r>
        <w:rPr>
          <w:color w:val="231F20"/>
        </w:rPr>
        <w:t>USB,</w:t>
      </w:r>
      <w:r>
        <w:rPr>
          <w:color w:val="231F20"/>
          <w:spacing w:val="-4"/>
        </w:rPr>
        <w:t> </w:t>
      </w:r>
      <w:r>
        <w:rPr>
          <w:color w:val="231F20"/>
        </w:rPr>
        <w:t>serial</w:t>
      </w:r>
      <w:r>
        <w:rPr>
          <w:color w:val="231F20"/>
          <w:spacing w:val="-3"/>
        </w:rPr>
        <w:t> </w:t>
      </w:r>
      <w:r>
        <w:rPr>
          <w:color w:val="231F20"/>
        </w:rPr>
        <w:t>port and audio.</w:t>
      </w:r>
    </w:p>
    <w:p>
      <w:pPr>
        <w:spacing w:after="0" w:line="249" w:lineRule="auto"/>
        <w:sectPr>
          <w:pgSz w:w="5960" w:h="7940"/>
          <w:pgMar w:header="0" w:footer="118" w:top="280" w:bottom="340" w:left="100" w:right="0"/>
        </w:sectPr>
      </w:pPr>
    </w:p>
    <w:p>
      <w:pPr>
        <w:pStyle w:val="BodyText"/>
        <w:ind w:left="1234"/>
        <w:rPr>
          <w:sz w:val="20"/>
        </w:rPr>
      </w:pPr>
      <w:r>
        <w:rPr>
          <w:sz w:val="20"/>
        </w:rPr>
        <w:pict>
          <v:group style="width:165.75pt;height:358.55pt;mso-position-horizontal-relative:char;mso-position-vertical-relative:line" id="docshapegroup71" coordorigin="0,0" coordsize="3315,7171">
            <v:shape style="position:absolute;left:0;top:0;width:3315;height:4334" type="#_x0000_t75" id="docshape72" stroked="false">
              <v:imagedata r:id="rId45" o:title=""/>
            </v:shape>
            <v:shape style="position:absolute;left:60;top:4150;width:3191;height:3020" type="#_x0000_t75" id="docshape73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5960" w:h="7940"/>
          <w:pgMar w:header="0" w:footer="118" w:top="360" w:bottom="340" w:left="100" w:right="0"/>
        </w:sectPr>
      </w:pPr>
    </w:p>
    <w:p>
      <w:pPr>
        <w:pStyle w:val="ListParagraph"/>
        <w:numPr>
          <w:ilvl w:val="1"/>
          <w:numId w:val="19"/>
        </w:numPr>
        <w:tabs>
          <w:tab w:pos="350" w:val="left" w:leader="none"/>
        </w:tabs>
        <w:spacing w:line="240" w:lineRule="auto" w:before="68" w:after="0"/>
        <w:ind w:left="349" w:right="0" w:hanging="143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802.1X</w:t>
      </w:r>
    </w:p>
    <w:p>
      <w:pPr>
        <w:pStyle w:val="Heading3"/>
        <w:spacing w:line="249" w:lineRule="auto" w:before="59"/>
        <w:ind w:left="212" w:right="331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interface</w:t>
      </w:r>
      <w:r>
        <w:rPr>
          <w:color w:val="231F20"/>
          <w:spacing w:val="-4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users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enable</w:t>
      </w:r>
      <w:r>
        <w:rPr>
          <w:color w:val="231F20"/>
          <w:spacing w:val="-4"/>
        </w:rPr>
        <w:t> </w:t>
      </w:r>
      <w:r>
        <w:rPr>
          <w:color w:val="231F20"/>
        </w:rPr>
        <w:t>802.1X</w:t>
      </w:r>
      <w:r>
        <w:rPr>
          <w:color w:val="231F20"/>
          <w:spacing w:val="-4"/>
        </w:rPr>
        <w:t> </w:t>
      </w:r>
      <w:r>
        <w:rPr>
          <w:color w:val="231F20"/>
        </w:rPr>
        <w:t>authentication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validate server certificate.</w:t>
      </w:r>
    </w:p>
    <w:p>
      <w:pPr>
        <w:pStyle w:val="BodyText"/>
        <w:spacing w:before="9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592178</wp:posOffset>
            </wp:positionH>
            <wp:positionV relativeFrom="paragraph">
              <wp:posOffset>50186</wp:posOffset>
            </wp:positionV>
            <wp:extent cx="2560320" cy="1683543"/>
            <wp:effectExtent l="0" t="0" r="0" b="0"/>
            <wp:wrapTopAndBottom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8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9"/>
        </w:numPr>
        <w:tabs>
          <w:tab w:pos="348" w:val="left" w:leader="none"/>
        </w:tabs>
        <w:spacing w:line="240" w:lineRule="auto" w:before="34" w:after="0"/>
        <w:ind w:left="347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Sub-</w:t>
      </w:r>
      <w:r>
        <w:rPr>
          <w:b/>
          <w:color w:val="231F20"/>
          <w:spacing w:val="-2"/>
          <w:sz w:val="16"/>
        </w:rPr>
        <w:t>Streaming</w:t>
      </w:r>
    </w:p>
    <w:p>
      <w:pPr>
        <w:pStyle w:val="Heading3"/>
        <w:spacing w:line="249" w:lineRule="auto" w:before="59"/>
        <w:ind w:left="211" w:right="145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interface</w:t>
      </w:r>
      <w:r>
        <w:rPr>
          <w:color w:val="231F20"/>
          <w:spacing w:val="-3"/>
        </w:rPr>
        <w:t> </w:t>
      </w:r>
      <w:r>
        <w:rPr>
          <w:color w:val="231F20"/>
        </w:rPr>
        <w:t>allows</w:t>
      </w:r>
      <w:r>
        <w:rPr>
          <w:color w:val="231F20"/>
          <w:spacing w:val="-3"/>
        </w:rPr>
        <w:t> </w:t>
      </w:r>
      <w:r>
        <w:rPr>
          <w:color w:val="231F20"/>
        </w:rPr>
        <w:t>users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preview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real </w:t>
      </w:r>
      <w:r>
        <w:rPr>
          <w:color w:val="231F20"/>
          <w:spacing w:val="-2"/>
        </w:rPr>
        <w:t>time.</w:t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572668</wp:posOffset>
            </wp:positionH>
            <wp:positionV relativeFrom="paragraph">
              <wp:posOffset>62896</wp:posOffset>
            </wp:positionV>
            <wp:extent cx="2509241" cy="1854231"/>
            <wp:effectExtent l="0" t="0" r="0" b="0"/>
            <wp:wrapTopAndBottom/>
            <wp:docPr id="6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241" cy="185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5960" w:h="7940"/>
          <w:pgMar w:header="0" w:footer="118" w:top="280" w:bottom="340" w:left="100" w:right="0"/>
        </w:sectPr>
      </w:pPr>
    </w:p>
    <w:p>
      <w:pPr>
        <w:pStyle w:val="Heading1"/>
        <w:numPr>
          <w:ilvl w:val="0"/>
          <w:numId w:val="2"/>
        </w:numPr>
        <w:tabs>
          <w:tab w:pos="552" w:val="left" w:leader="none"/>
        </w:tabs>
        <w:spacing w:line="240" w:lineRule="auto" w:before="93" w:after="0"/>
        <w:ind w:left="551" w:right="0" w:hanging="371"/>
        <w:jc w:val="left"/>
      </w:pPr>
      <w:bookmarkStart w:name="_TOC_250005" w:id="16"/>
      <w:r>
        <w:rPr>
          <w:color w:val="1B75BC"/>
        </w:rPr>
        <w:t>MJPEG</w:t>
      </w:r>
      <w:r>
        <w:rPr>
          <w:color w:val="1B75BC"/>
          <w:spacing w:val="-13"/>
        </w:rPr>
        <w:t> </w:t>
      </w:r>
      <w:r>
        <w:rPr>
          <w:color w:val="1B75BC"/>
        </w:rPr>
        <w:t>Substream</w:t>
      </w:r>
      <w:r>
        <w:rPr>
          <w:color w:val="1B75BC"/>
          <w:spacing w:val="-13"/>
        </w:rPr>
        <w:t> </w:t>
      </w:r>
      <w:r>
        <w:rPr>
          <w:color w:val="1B75BC"/>
        </w:rPr>
        <w:t>Operation</w:t>
      </w:r>
      <w:r>
        <w:rPr>
          <w:color w:val="1B75BC"/>
          <w:spacing w:val="-12"/>
        </w:rPr>
        <w:t> </w:t>
      </w:r>
      <w:bookmarkEnd w:id="16"/>
      <w:r>
        <w:rPr>
          <w:color w:val="1B75BC"/>
          <w:spacing w:val="-2"/>
        </w:rPr>
        <w:t>Introduction</w:t>
      </w:r>
    </w:p>
    <w:p>
      <w:pPr>
        <w:pStyle w:val="Heading2"/>
        <w:numPr>
          <w:ilvl w:val="1"/>
          <w:numId w:val="2"/>
        </w:numPr>
        <w:tabs>
          <w:tab w:pos="538" w:val="left" w:leader="none"/>
        </w:tabs>
        <w:spacing w:line="240" w:lineRule="auto" w:before="32" w:after="0"/>
        <w:ind w:left="537" w:right="0" w:hanging="357"/>
        <w:jc w:val="left"/>
      </w:pPr>
      <w:bookmarkStart w:name="_TOC_250004" w:id="17"/>
      <w:r>
        <w:rPr>
          <w:color w:val="1B75BC"/>
        </w:rPr>
        <w:t>MJPEG</w:t>
      </w:r>
      <w:r>
        <w:rPr>
          <w:color w:val="1B75BC"/>
          <w:spacing w:val="-4"/>
        </w:rPr>
        <w:t> </w:t>
      </w:r>
      <w:r>
        <w:rPr>
          <w:color w:val="1B75BC"/>
        </w:rPr>
        <w:t>Substream</w:t>
      </w:r>
      <w:r>
        <w:rPr>
          <w:color w:val="1B75BC"/>
          <w:spacing w:val="-1"/>
        </w:rPr>
        <w:t> </w:t>
      </w:r>
      <w:r>
        <w:rPr>
          <w:color w:val="1B75BC"/>
        </w:rPr>
        <w:t>Preview/Configuration</w:t>
      </w:r>
      <w:r>
        <w:rPr>
          <w:color w:val="1B75BC"/>
          <w:spacing w:val="-1"/>
        </w:rPr>
        <w:t> </w:t>
      </w:r>
      <w:r>
        <w:rPr>
          <w:color w:val="1B75BC"/>
        </w:rPr>
        <w:t>via</w:t>
      </w:r>
      <w:r>
        <w:rPr>
          <w:color w:val="1B75BC"/>
          <w:spacing w:val="-2"/>
        </w:rPr>
        <w:t> </w:t>
      </w:r>
      <w:r>
        <w:rPr>
          <w:color w:val="1B75BC"/>
        </w:rPr>
        <w:t>Web</w:t>
      </w:r>
      <w:r>
        <w:rPr>
          <w:color w:val="1B75BC"/>
          <w:spacing w:val="-2"/>
        </w:rPr>
        <w:t> </w:t>
      </w:r>
      <w:bookmarkEnd w:id="17"/>
      <w:r>
        <w:rPr>
          <w:color w:val="1B75BC"/>
          <w:spacing w:val="-4"/>
        </w:rPr>
        <w:t>Page</w:t>
      </w:r>
    </w:p>
    <w:p>
      <w:pPr>
        <w:pStyle w:val="Heading3"/>
        <w:spacing w:line="249" w:lineRule="auto" w:before="39"/>
        <w:ind w:left="181"/>
      </w:pPr>
      <w:r>
        <w:rPr>
          <w:color w:val="231F20"/>
        </w:rPr>
        <w:t>The product supports playing</w:t>
      </w:r>
      <w:r>
        <w:rPr>
          <w:color w:val="231F20"/>
          <w:spacing w:val="-2"/>
        </w:rPr>
        <w:t> </w:t>
      </w:r>
      <w:r>
        <w:rPr>
          <w:color w:val="231F20"/>
        </w:rPr>
        <w:t>MJPEG</w:t>
      </w:r>
      <w:r>
        <w:rPr>
          <w:color w:val="231F20"/>
          <w:spacing w:val="-2"/>
        </w:rPr>
        <w:t> </w:t>
      </w:r>
      <w:r>
        <w:rPr>
          <w:color w:val="231F20"/>
        </w:rPr>
        <w:t>Substream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computer through the corresponding</w:t>
      </w:r>
      <w:r>
        <w:rPr>
          <w:color w:val="231F20"/>
          <w:spacing w:val="-4"/>
        </w:rPr>
        <w:t> </w:t>
      </w:r>
      <w:r>
        <w:rPr>
          <w:color w:val="231F20"/>
        </w:rPr>
        <w:t>software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VLC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media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player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simultaneously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 access the Web page to</w:t>
      </w:r>
      <w:r>
        <w:rPr>
          <w:color w:val="231F20"/>
          <w:spacing w:val="-3"/>
        </w:rPr>
        <w:t> </w:t>
      </w:r>
      <w:r>
        <w:rPr>
          <w:color w:val="231F20"/>
        </w:rPr>
        <w:t>configure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MJPEG</w:t>
      </w:r>
      <w:r>
        <w:rPr>
          <w:color w:val="231F20"/>
          <w:spacing w:val="-3"/>
        </w:rPr>
        <w:t> </w:t>
      </w:r>
      <w:r>
        <w:rPr>
          <w:color w:val="231F20"/>
        </w:rPr>
        <w:t>Substream.</w:t>
      </w:r>
    </w:p>
    <w:p>
      <w:pPr>
        <w:pStyle w:val="Heading3"/>
        <w:spacing w:before="2"/>
        <w:ind w:left="181"/>
      </w:pPr>
      <w:r>
        <w:rPr>
          <w:color w:val="231F20"/>
        </w:rPr>
        <w:t>Follow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steps</w:t>
      </w:r>
      <w:r>
        <w:rPr>
          <w:color w:val="231F20"/>
          <w:spacing w:val="-1"/>
        </w:rPr>
        <w:t> </w:t>
      </w:r>
      <w:r>
        <w:rPr>
          <w:color w:val="231F20"/>
        </w:rPr>
        <w:t>below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preview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configure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MJPEG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Substream.</w:t>
      </w:r>
    </w:p>
    <w:p>
      <w:pPr>
        <w:pStyle w:val="Heading3"/>
        <w:spacing w:line="249" w:lineRule="auto" w:before="67"/>
        <w:ind w:left="181" w:right="145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Connect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Encoder,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PC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Switch,</w:t>
      </w:r>
      <w:r>
        <w:rPr>
          <w:color w:val="231F20"/>
          <w:spacing w:val="-3"/>
        </w:rPr>
        <w:t> </w:t>
      </w:r>
      <w:r>
        <w:rPr>
          <w:color w:val="231F20"/>
        </w:rPr>
        <w:t>then connect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device,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display</w:t>
      </w:r>
      <w:r>
        <w:rPr>
          <w:color w:val="231F20"/>
          <w:spacing w:val="-4"/>
        </w:rPr>
        <w:t> </w:t>
      </w:r>
      <w:r>
        <w:rPr>
          <w:color w:val="231F20"/>
        </w:rPr>
        <w:t>device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power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supply.</w:t>
      </w:r>
    </w:p>
    <w:p>
      <w:pPr>
        <w:pStyle w:val="Heading3"/>
        <w:spacing w:line="249" w:lineRule="auto" w:before="82"/>
        <w:ind w:left="188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Install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bonjour</w:t>
      </w:r>
      <w:r>
        <w:rPr>
          <w:color w:val="231F20"/>
          <w:spacing w:val="-4"/>
        </w:rPr>
        <w:t> </w:t>
      </w:r>
      <w:r>
        <w:rPr>
          <w:color w:val="231F20"/>
        </w:rPr>
        <w:t>protocol</w:t>
      </w:r>
      <w:r>
        <w:rPr>
          <w:color w:val="231F20"/>
          <w:spacing w:val="-4"/>
        </w:rPr>
        <w:t> </w:t>
      </w:r>
      <w:r>
        <w:rPr>
          <w:color w:val="231F20"/>
        </w:rPr>
        <w:t>checking</w:t>
      </w:r>
      <w:r>
        <w:rPr>
          <w:color w:val="231F20"/>
          <w:spacing w:val="-4"/>
        </w:rPr>
        <w:t> </w:t>
      </w:r>
      <w:r>
        <w:rPr>
          <w:color w:val="231F20"/>
        </w:rPr>
        <w:t>tool</w:t>
      </w:r>
      <w:r>
        <w:rPr>
          <w:color w:val="231F20"/>
          <w:spacing w:val="-3"/>
        </w:rPr>
        <w:t> </w:t>
      </w:r>
      <w:r>
        <w:rPr>
          <w:color w:val="231F20"/>
        </w:rPr>
        <w:t>(such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zeroconfService Browser) on PC to find the IP address of the Encoder/Decoder.</w:t>
      </w:r>
    </w:p>
    <w:p>
      <w:pPr>
        <w:pStyle w:val="Heading3"/>
        <w:spacing w:line="249" w:lineRule="auto" w:before="1"/>
        <w:ind w:left="188" w:right="331"/>
      </w:pP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zeroconfServiceBrowser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example.</w:t>
      </w:r>
      <w:r>
        <w:rPr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opening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software, you can select “Workgroup Manager” in Services of Browser, select</w:t>
      </w:r>
    </w:p>
    <w:p>
      <w:pPr>
        <w:pStyle w:val="Heading3"/>
        <w:spacing w:line="249" w:lineRule="auto" w:before="1"/>
        <w:ind w:left="188" w:right="145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Host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Service-Instances,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Address item in of Instance-Info.</w:t>
      </w:r>
    </w:p>
    <w:p>
      <w:pPr>
        <w:pStyle w:val="BodyText"/>
        <w:spacing w:before="1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349669</wp:posOffset>
            </wp:positionH>
            <wp:positionV relativeFrom="paragraph">
              <wp:posOffset>43953</wp:posOffset>
            </wp:positionV>
            <wp:extent cx="3028580" cy="2292858"/>
            <wp:effectExtent l="0" t="0" r="0" b="0"/>
            <wp:wrapTopAndBottom/>
            <wp:docPr id="6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80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5960" w:h="7940"/>
          <w:pgMar w:header="0" w:footer="118" w:top="260" w:bottom="340" w:left="100" w:right="0"/>
        </w:sectPr>
      </w:pPr>
    </w:p>
    <w:p>
      <w:pPr>
        <w:pStyle w:val="Heading4"/>
        <w:spacing w:before="78"/>
        <w:ind w:left="195"/>
      </w:pPr>
      <w:r>
        <w:rPr>
          <w:color w:val="231F20"/>
          <w:spacing w:val="-2"/>
        </w:rPr>
        <w:t>Note:</w:t>
      </w:r>
    </w:p>
    <w:p>
      <w:pPr>
        <w:pStyle w:val="Heading4"/>
        <w:numPr>
          <w:ilvl w:val="0"/>
          <w:numId w:val="20"/>
        </w:numPr>
        <w:tabs>
          <w:tab w:pos="436" w:val="left" w:leader="none"/>
        </w:tabs>
        <w:spacing w:line="249" w:lineRule="auto" w:before="8" w:after="0"/>
        <w:ind w:left="462" w:right="773" w:hanging="267"/>
        <w:jc w:val="left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window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lower</w:t>
      </w:r>
      <w:r>
        <w:rPr>
          <w:color w:val="231F20"/>
          <w:spacing w:val="-3"/>
        </w:rPr>
        <w:t> </w:t>
      </w:r>
      <w:r>
        <w:rPr>
          <w:color w:val="231F20"/>
        </w:rPr>
        <w:t>left</w:t>
      </w:r>
      <w:r>
        <w:rPr>
          <w:color w:val="231F20"/>
          <w:spacing w:val="-3"/>
        </w:rPr>
        <w:t> </w:t>
      </w:r>
      <w:r>
        <w:rPr>
          <w:color w:val="231F20"/>
        </w:rPr>
        <w:t>corner</w:t>
      </w:r>
      <w:r>
        <w:rPr>
          <w:color w:val="231F20"/>
          <w:spacing w:val="-2"/>
        </w:rPr>
        <w:t> </w:t>
      </w:r>
      <w:r>
        <w:rPr>
          <w:color w:val="231F20"/>
        </w:rPr>
        <w:t>displays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Host</w:t>
      </w:r>
      <w:r>
        <w:rPr>
          <w:color w:val="231F20"/>
          <w:spacing w:val="-3"/>
        </w:rPr>
        <w:t> </w:t>
      </w:r>
      <w:r>
        <w:rPr>
          <w:color w:val="231F20"/>
        </w:rPr>
        <w:t>names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 devices in the current network.</w:t>
      </w:r>
    </w:p>
    <w:p>
      <w:pPr>
        <w:pStyle w:val="Heading4"/>
        <w:numPr>
          <w:ilvl w:val="0"/>
          <w:numId w:val="20"/>
        </w:numPr>
        <w:tabs>
          <w:tab w:pos="436" w:val="left" w:leader="none"/>
        </w:tabs>
        <w:spacing w:line="249" w:lineRule="auto" w:before="1" w:after="0"/>
        <w:ind w:left="462" w:right="897" w:hanging="267"/>
        <w:jc w:val="left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window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lower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corner</w:t>
      </w:r>
      <w:r>
        <w:rPr>
          <w:color w:val="231F20"/>
          <w:spacing w:val="-3"/>
        </w:rPr>
        <w:t> </w:t>
      </w:r>
      <w:r>
        <w:rPr>
          <w:color w:val="231F20"/>
        </w:rPr>
        <w:t>displays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Host</w:t>
      </w:r>
      <w:r>
        <w:rPr>
          <w:color w:val="231F20"/>
          <w:spacing w:val="-4"/>
        </w:rPr>
        <w:t> </w:t>
      </w:r>
      <w:r>
        <w:rPr>
          <w:color w:val="231F20"/>
        </w:rPr>
        <w:t>name,</w:t>
      </w:r>
      <w:r>
        <w:rPr>
          <w:color w:val="231F20"/>
          <w:spacing w:val="-4"/>
        </w:rPr>
        <w:t> </w:t>
      </w:r>
      <w:r>
        <w:rPr>
          <w:color w:val="231F20"/>
        </w:rPr>
        <w:t>IP address and Port number of the device.</w:t>
      </w:r>
    </w:p>
    <w:p>
      <w:pPr>
        <w:pStyle w:val="Heading4"/>
        <w:numPr>
          <w:ilvl w:val="0"/>
          <w:numId w:val="20"/>
        </w:numPr>
        <w:tabs>
          <w:tab w:pos="436" w:val="left" w:leader="none"/>
        </w:tabs>
        <w:spacing w:line="249" w:lineRule="auto" w:before="1" w:after="0"/>
        <w:ind w:left="462" w:right="705" w:hanging="267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Host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Encoder</w:t>
      </w:r>
      <w:r>
        <w:rPr>
          <w:color w:val="231F20"/>
          <w:spacing w:val="-4"/>
        </w:rPr>
        <w:t> </w:t>
      </w:r>
      <w:r>
        <w:rPr>
          <w:color w:val="231F20"/>
        </w:rPr>
        <w:t>starts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AST-ENC;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Host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of Decoder starts with AST-DEC.</w:t>
      </w:r>
    </w:p>
    <w:p>
      <w:pPr>
        <w:pStyle w:val="Heading3"/>
        <w:spacing w:line="249" w:lineRule="auto" w:before="124"/>
        <w:ind w:left="198" w:right="239"/>
      </w:pPr>
      <w:r>
        <w:rPr/>
        <w:pict>
          <v:shape style="position:absolute;margin-left:217.865204pt;margin-top:83.829651pt;width:32.35pt;height:11.55pt;mso-position-horizontal-relative:page;mso-position-vertical-relative:paragraph;z-index:-16896000" type="#_x0000_t202" id="docshape74" filled="false" stroked="false">
            <v:textbox inset="0,0,0,0">
              <w:txbxContent>
                <w:p>
                  <w:pPr>
                    <w:spacing w:line="76" w:lineRule="exact" w:before="0"/>
                    <w:ind w:left="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231F20"/>
                      <w:position w:val="1"/>
                      <w:sz w:val="6"/>
                    </w:rPr>
                    <w:t>169</w:t>
                  </w:r>
                  <w:r>
                    <w:rPr>
                      <w:color w:val="231F20"/>
                      <w:spacing w:val="73"/>
                      <w:position w:val="1"/>
                      <w:sz w:val="6"/>
                    </w:rPr>
                    <w:t> </w:t>
                  </w:r>
                  <w:r>
                    <w:rPr>
                      <w:color w:val="231F20"/>
                      <w:position w:val="1"/>
                      <w:sz w:val="6"/>
                    </w:rPr>
                    <w:t>168</w:t>
                  </w:r>
                  <w:r>
                    <w:rPr>
                      <w:color w:val="231F20"/>
                      <w:spacing w:val="48"/>
                      <w:position w:val="1"/>
                      <w:sz w:val="6"/>
                    </w:rPr>
                    <w:t> </w:t>
                  </w:r>
                  <w:r>
                    <w:rPr>
                      <w:color w:val="231F20"/>
                      <w:sz w:val="6"/>
                    </w:rPr>
                    <w:t>10</w:t>
                  </w:r>
                  <w:r>
                    <w:rPr>
                      <w:color w:val="231F20"/>
                      <w:position w:val="1"/>
                      <w:sz w:val="6"/>
                    </w:rPr>
                    <w:t>1</w:t>
                  </w:r>
                  <w:r>
                    <w:rPr>
                      <w:color w:val="231F20"/>
                      <w:spacing w:val="51"/>
                      <w:position w:val="1"/>
                      <w:sz w:val="6"/>
                    </w:rPr>
                    <w:t>  </w:t>
                  </w:r>
                  <w:r>
                    <w:rPr>
                      <w:color w:val="231F20"/>
                      <w:spacing w:val="-12"/>
                      <w:position w:val="1"/>
                      <w:sz w:val="6"/>
                    </w:rPr>
                    <w:t>30</w:t>
                  </w:r>
                </w:p>
                <w:p>
                  <w:pPr>
                    <w:pStyle w:val="BodyText"/>
                    <w:spacing w:before="4"/>
                    <w:rPr>
                      <w:sz w:val="7"/>
                    </w:rPr>
                  </w:pPr>
                </w:p>
                <w:p>
                  <w:pPr>
                    <w:spacing w:before="0"/>
                    <w:ind w:left="171" w:right="0" w:firstLine="0"/>
                    <w:jc w:val="center"/>
                    <w:rPr>
                      <w:sz w:val="6"/>
                    </w:rPr>
                  </w:pPr>
                  <w:r>
                    <w:rPr>
                      <w:color w:val="231F20"/>
                      <w:w w:val="109"/>
                      <w:sz w:val="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2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  <w:spacing w:val="-2"/>
        </w:rPr>
        <w:t>3: </w:t>
      </w:r>
      <w:r>
        <w:rPr>
          <w:color w:val="231F20"/>
          <w:spacing w:val="-2"/>
        </w:rPr>
        <w:t>Set the PC’s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 same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segment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 </w:t>
      </w:r>
      <w:r>
        <w:rPr>
          <w:color w:val="231F20"/>
        </w:rPr>
        <w:t>of the Encoder/Decoder found in step 2.</w:t>
      </w: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292410</wp:posOffset>
            </wp:positionH>
            <wp:positionV relativeFrom="paragraph">
              <wp:posOffset>67792</wp:posOffset>
            </wp:positionV>
            <wp:extent cx="1364551" cy="1715643"/>
            <wp:effectExtent l="0" t="0" r="0" b="0"/>
            <wp:wrapTopAndBottom/>
            <wp:docPr id="6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51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0.791443pt;margin-top:5.602281pt;width:123.55pt;height:137.6pt;mso-position-horizontal-relative:page;mso-position-vertical-relative:paragraph;z-index:-15706624;mso-wrap-distance-left:0;mso-wrap-distance-right:0" id="docshapegroup75" coordorigin="3016,112" coordsize="2471,2752">
            <v:shape style="position:absolute;left:3015;top:112;width:2471;height:2752" type="#_x0000_t75" id="docshape76" stroked="false">
              <v:imagedata r:id="rId51" o:title=""/>
            </v:shape>
            <v:shape style="position:absolute;left:4329;top:1165;width:706;height:226" id="docshape77" coordorigin="4329,1165" coordsize="706,226" path="m4480,1165l4329,1165,4329,1250,4480,1250,4480,1165xm4674,1165l4523,1165,4523,1250,4674,1250,4674,1165xm4817,1316l4703,1316,4703,1391,4817,1391,4817,1316xm4852,1165l4701,1165,4701,1250,4852,1250,4852,1165xm5034,1165l4883,1165,4883,1250,5034,1250,5034,1165xe" filled="true" fillcolor="#ffffff" stroked="false">
              <v:path arrowok="t"/>
              <v:fill type="solid"/>
            </v:shape>
            <v:shape style="position:absolute;left:3074;top:337;width:2322;height:2263" type="#_x0000_t75" id="docshape78" stroked="false">
              <v:imagedata r:id="rId52" o:title=""/>
            </v:shape>
            <v:shape style="position:absolute;left:4283;top:1108;width:765;height:512" type="#_x0000_t75" id="docshape79" stroked="false">
              <v:imagedata r:id="rId53" o:title=""/>
            </v:shape>
            <w10:wrap type="topAndBottom"/>
          </v:group>
        </w:pict>
      </w:r>
    </w:p>
    <w:p>
      <w:pPr>
        <w:pStyle w:val="Heading3"/>
        <w:spacing w:line="249" w:lineRule="auto" w:before="154"/>
        <w:ind w:left="213" w:right="331"/>
      </w:pPr>
      <w:r>
        <w:rPr>
          <w:b/>
          <w:color w:val="231F20"/>
        </w:rPr>
        <w:t>Step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4: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According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7"/>
        </w:rPr>
        <w:t> </w:t>
      </w:r>
      <w:r>
        <w:rPr>
          <w:color w:val="231F20"/>
        </w:rPr>
        <w:t>address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Encoder/Decoder</w:t>
      </w:r>
      <w:r>
        <w:rPr>
          <w:color w:val="231F20"/>
          <w:spacing w:val="-8"/>
        </w:rPr>
        <w:t> </w:t>
      </w:r>
      <w:r>
        <w:rPr>
          <w:color w:val="231F20"/>
        </w:rPr>
        <w:t>found</w:t>
      </w:r>
      <w:r>
        <w:rPr>
          <w:color w:val="231F20"/>
          <w:spacing w:val="-11"/>
        </w:rPr>
        <w:t> </w:t>
      </w:r>
      <w:r>
        <w:rPr>
          <w:color w:val="231F20"/>
        </w:rPr>
        <w:t>through the bonjour protocol checking tool, input “http://IP:PORT/?action=stream” into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browser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PC.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MJPEG</w:t>
      </w:r>
      <w:r>
        <w:rPr>
          <w:color w:val="231F20"/>
          <w:spacing w:val="-3"/>
        </w:rPr>
        <w:t> </w:t>
      </w:r>
      <w:r>
        <w:rPr>
          <w:color w:val="231F20"/>
        </w:rPr>
        <w:t>Substream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displayed</w:t>
      </w:r>
      <w:r>
        <w:rPr>
          <w:color w:val="231F20"/>
          <w:spacing w:val="-4"/>
        </w:rPr>
        <w:t> </w:t>
      </w:r>
      <w:r>
        <w:rPr>
          <w:color w:val="231F20"/>
        </w:rPr>
        <w:t>with the default resolution, as shown in the figure below.</w:t>
      </w:r>
    </w:p>
    <w:p>
      <w:pPr>
        <w:spacing w:after="0" w:line="249" w:lineRule="auto"/>
        <w:sectPr>
          <w:pgSz w:w="5960" w:h="7940"/>
          <w:pgMar w:header="0" w:footer="118" w:top="280" w:bottom="320" w:left="100" w:right="0"/>
        </w:sectPr>
      </w:pPr>
    </w:p>
    <w:p>
      <w:pPr>
        <w:pStyle w:val="BodyText"/>
        <w:ind w:left="379"/>
        <w:rPr>
          <w:sz w:val="20"/>
        </w:rPr>
      </w:pPr>
      <w:r>
        <w:rPr>
          <w:sz w:val="20"/>
        </w:rPr>
        <w:drawing>
          <wp:inline distT="0" distB="0" distL="0" distR="0">
            <wp:extent cx="3144331" cy="1694688"/>
            <wp:effectExtent l="0" t="0" r="0" b="0"/>
            <wp:docPr id="6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31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spacing w:line="261" w:lineRule="auto" w:before="95"/>
        <w:ind w:left="186" w:right="272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Step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5: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Change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resolution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obtained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Encoder/Decoder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IP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address in the following format. </w:t>
      </w:r>
      <w:r>
        <w:rPr>
          <w:b/>
          <w:color w:val="231F20"/>
          <w:spacing w:val="-2"/>
          <w:sz w:val="16"/>
        </w:rPr>
        <w:t>http://IP:PORT/?action=stream&amp;w=x&amp;h=x&amp;fps=x&amp;bw=x&amp;as=x&amp;mq=x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61" w:lineRule="auto" w:before="0" w:after="0"/>
        <w:ind w:left="898" w:right="1114" w:hanging="712"/>
        <w:jc w:val="left"/>
      </w:pPr>
      <w:r>
        <w:rPr>
          <w:color w:val="231F20"/>
        </w:rPr>
        <w:t>WIDTH:</w:t>
      </w:r>
      <w:r>
        <w:rPr>
          <w:color w:val="231F20"/>
          <w:spacing w:val="-4"/>
        </w:rPr>
        <w:t> </w:t>
      </w:r>
      <w:r>
        <w:rPr>
          <w:color w:val="231F20"/>
        </w:rPr>
        <w:t>[Optional]</w:t>
      </w:r>
      <w:r>
        <w:rPr>
          <w:color w:val="231F20"/>
          <w:spacing w:val="-4"/>
        </w:rPr>
        <w:t> </w:t>
      </w:r>
      <w:r>
        <w:rPr>
          <w:color w:val="231F20"/>
        </w:rPr>
        <w:t>image</w:t>
      </w:r>
      <w:r>
        <w:rPr>
          <w:color w:val="231F20"/>
          <w:spacing w:val="-5"/>
        </w:rPr>
        <w:t> </w:t>
      </w:r>
      <w:r>
        <w:rPr>
          <w:color w:val="231F20"/>
        </w:rPr>
        <w:t>width.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pixels.</w:t>
      </w:r>
      <w:r>
        <w:rPr>
          <w:color w:val="231F20"/>
          <w:spacing w:val="-5"/>
        </w:rPr>
        <w:t> </w:t>
      </w:r>
      <w:r>
        <w:rPr>
          <w:color w:val="231F20"/>
        </w:rPr>
        <w:t>‘x’</w:t>
      </w:r>
      <w:r>
        <w:rPr>
          <w:color w:val="231F20"/>
          <w:spacing w:val="-9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change. Default is 640.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61" w:lineRule="auto" w:before="0" w:after="0"/>
        <w:ind w:left="942" w:right="989" w:hanging="757"/>
        <w:jc w:val="left"/>
      </w:pPr>
      <w:r>
        <w:rPr>
          <w:color w:val="231F20"/>
        </w:rPr>
        <w:t>HEIGHT:</w:t>
      </w:r>
      <w:r>
        <w:rPr>
          <w:color w:val="231F20"/>
          <w:spacing w:val="-6"/>
        </w:rPr>
        <w:t> </w:t>
      </w:r>
      <w:r>
        <w:rPr>
          <w:color w:val="231F20"/>
        </w:rPr>
        <w:t>[Optional]</w:t>
      </w:r>
      <w:r>
        <w:rPr>
          <w:color w:val="231F20"/>
          <w:spacing w:val="-6"/>
        </w:rPr>
        <w:t> </w:t>
      </w:r>
      <w:r>
        <w:rPr>
          <w:color w:val="231F20"/>
        </w:rPr>
        <w:t>image</w:t>
      </w:r>
      <w:r>
        <w:rPr>
          <w:color w:val="231F20"/>
          <w:spacing w:val="-6"/>
        </w:rPr>
        <w:t> </w:t>
      </w:r>
      <w:r>
        <w:rPr>
          <w:color w:val="231F20"/>
        </w:rPr>
        <w:t>height.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pixels.</w:t>
      </w:r>
      <w:r>
        <w:rPr>
          <w:color w:val="231F20"/>
          <w:spacing w:val="-6"/>
        </w:rPr>
        <w:t> </w:t>
      </w:r>
      <w:r>
        <w:rPr>
          <w:color w:val="231F20"/>
        </w:rPr>
        <w:t>‘x’</w:t>
      </w:r>
      <w:r>
        <w:rPr>
          <w:color w:val="231F20"/>
          <w:spacing w:val="-11"/>
        </w:rPr>
        <w:t> </w:t>
      </w:r>
      <w:r>
        <w:rPr>
          <w:color w:val="231F20"/>
        </w:rPr>
        <w:t>means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change. Default is 360.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183" w:lineRule="exact" w:before="0" w:after="0"/>
        <w:ind w:left="269" w:right="0" w:hanging="84"/>
        <w:jc w:val="left"/>
      </w:pPr>
      <w:r>
        <w:rPr>
          <w:color w:val="231F20"/>
        </w:rPr>
        <w:t>FRAMERATE:</w:t>
      </w:r>
      <w:r>
        <w:rPr>
          <w:color w:val="231F20"/>
          <w:spacing w:val="-3"/>
        </w:rPr>
        <w:t> </w:t>
      </w:r>
      <w:r>
        <w:rPr>
          <w:color w:val="231F20"/>
        </w:rPr>
        <w:t>[Optional]</w:t>
      </w:r>
      <w:r>
        <w:rPr>
          <w:color w:val="231F20"/>
          <w:spacing w:val="-3"/>
        </w:rPr>
        <w:t> </w:t>
      </w:r>
      <w:r>
        <w:rPr>
          <w:color w:val="231F20"/>
        </w:rPr>
        <w:t>frame</w:t>
      </w:r>
      <w:r>
        <w:rPr>
          <w:color w:val="231F20"/>
          <w:spacing w:val="-2"/>
        </w:rPr>
        <w:t> </w:t>
      </w:r>
      <w:r>
        <w:rPr>
          <w:color w:val="231F20"/>
        </w:rPr>
        <w:t>rate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sub-</w:t>
      </w:r>
      <w:r>
        <w:rPr>
          <w:color w:val="231F20"/>
          <w:spacing w:val="-2"/>
        </w:rPr>
        <w:t>stream.</w:t>
      </w:r>
    </w:p>
    <w:p>
      <w:pPr>
        <w:pStyle w:val="Heading3"/>
        <w:spacing w:before="13"/>
        <w:ind w:left="275"/>
      </w:pPr>
      <w:r>
        <w:rPr>
          <w:color w:val="231F20"/>
        </w:rPr>
        <w:t>Unit:</w:t>
      </w:r>
      <w:r>
        <w:rPr>
          <w:color w:val="231F20"/>
          <w:spacing w:val="-5"/>
        </w:rPr>
        <w:t> </w:t>
      </w:r>
      <w:r>
        <w:rPr>
          <w:color w:val="231F20"/>
        </w:rPr>
        <w:t>fps</w:t>
      </w:r>
      <w:r>
        <w:rPr>
          <w:color w:val="231F20"/>
          <w:spacing w:val="-1"/>
        </w:rPr>
        <w:t> </w:t>
      </w:r>
      <w:r>
        <w:rPr>
          <w:color w:val="231F20"/>
        </w:rPr>
        <w:t>(frame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second).</w:t>
      </w:r>
      <w:r>
        <w:rPr>
          <w:color w:val="231F20"/>
          <w:spacing w:val="-2"/>
        </w:rPr>
        <w:t> </w:t>
      </w:r>
      <w:r>
        <w:rPr>
          <w:color w:val="231F20"/>
        </w:rPr>
        <w:t>‘x’</w:t>
      </w:r>
      <w:r>
        <w:rPr>
          <w:color w:val="231F20"/>
          <w:spacing w:val="-7"/>
        </w:rPr>
        <w:t> </w:t>
      </w:r>
      <w:r>
        <w:rPr>
          <w:color w:val="231F20"/>
        </w:rPr>
        <w:t>means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change.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30.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40" w:lineRule="auto" w:before="16" w:after="0"/>
        <w:ind w:left="269" w:right="0" w:hanging="84"/>
        <w:jc w:val="left"/>
      </w:pPr>
      <w:r>
        <w:rPr>
          <w:color w:val="231F20"/>
        </w:rPr>
        <w:t>BW:</w:t>
      </w:r>
      <w:r>
        <w:rPr>
          <w:color w:val="231F20"/>
          <w:spacing w:val="-4"/>
        </w:rPr>
        <w:t> </w:t>
      </w:r>
      <w:r>
        <w:rPr>
          <w:color w:val="231F20"/>
        </w:rPr>
        <w:t>[Optional]</w:t>
      </w:r>
      <w:r>
        <w:rPr>
          <w:color w:val="231F20"/>
          <w:spacing w:val="-2"/>
        </w:rPr>
        <w:t> </w:t>
      </w:r>
      <w:r>
        <w:rPr>
          <w:color w:val="231F20"/>
        </w:rPr>
        <w:t>maximum</w:t>
      </w:r>
      <w:r>
        <w:rPr>
          <w:color w:val="231F20"/>
          <w:spacing w:val="-2"/>
        </w:rPr>
        <w:t> </w:t>
      </w:r>
      <w:r>
        <w:rPr>
          <w:color w:val="231F20"/>
        </w:rPr>
        <w:t>bandwidth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sub-stream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traffic.</w:t>
      </w:r>
    </w:p>
    <w:p>
      <w:pPr>
        <w:pStyle w:val="Heading3"/>
        <w:spacing w:before="16"/>
        <w:ind w:left="275"/>
      </w:pPr>
      <w:r>
        <w:rPr>
          <w:color w:val="231F20"/>
        </w:rPr>
        <w:t>Unit:</w:t>
      </w:r>
      <w:r>
        <w:rPr>
          <w:color w:val="231F20"/>
          <w:spacing w:val="-5"/>
        </w:rPr>
        <w:t> </w:t>
      </w:r>
      <w:r>
        <w:rPr>
          <w:color w:val="231F20"/>
        </w:rPr>
        <w:t>Kbps</w:t>
      </w:r>
      <w:r>
        <w:rPr>
          <w:color w:val="231F20"/>
          <w:spacing w:val="-2"/>
        </w:rPr>
        <w:t> </w:t>
      </w:r>
      <w:r>
        <w:rPr>
          <w:color w:val="231F20"/>
        </w:rPr>
        <w:t>(Kbits</w:t>
      </w:r>
      <w:r>
        <w:rPr>
          <w:color w:val="231F20"/>
          <w:spacing w:val="-1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second).</w:t>
      </w:r>
      <w:r>
        <w:rPr>
          <w:color w:val="231F20"/>
          <w:spacing w:val="-2"/>
        </w:rPr>
        <w:t> </w:t>
      </w:r>
      <w:r>
        <w:rPr>
          <w:color w:val="231F20"/>
        </w:rPr>
        <w:t>‘x’</w:t>
      </w:r>
      <w:r>
        <w:rPr>
          <w:color w:val="231F20"/>
          <w:spacing w:val="-7"/>
        </w:rPr>
        <w:t> </w:t>
      </w:r>
      <w:r>
        <w:rPr>
          <w:color w:val="231F20"/>
        </w:rPr>
        <w:t>means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change.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8000</w:t>
      </w:r>
      <w:r>
        <w:rPr>
          <w:color w:val="231F20"/>
          <w:spacing w:val="-2"/>
        </w:rPr>
        <w:t> (8Mbps).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40" w:lineRule="auto" w:before="16" w:after="0"/>
        <w:ind w:left="269" w:right="0" w:hanging="84"/>
        <w:jc w:val="left"/>
      </w:pPr>
      <w:r>
        <w:rPr>
          <w:color w:val="231F20"/>
        </w:rPr>
        <w:t>AS:</w:t>
      </w:r>
      <w:r>
        <w:rPr>
          <w:color w:val="231F20"/>
          <w:spacing w:val="-4"/>
        </w:rPr>
        <w:t> </w:t>
      </w:r>
      <w:r>
        <w:rPr>
          <w:color w:val="231F20"/>
        </w:rPr>
        <w:t>[Optional]</w:t>
      </w:r>
      <w:r>
        <w:rPr>
          <w:color w:val="231F20"/>
          <w:spacing w:val="-2"/>
        </w:rPr>
        <w:t> </w:t>
      </w:r>
      <w:r>
        <w:rPr>
          <w:color w:val="231F20"/>
        </w:rPr>
        <w:t>aspect</w:t>
      </w:r>
      <w:r>
        <w:rPr>
          <w:color w:val="231F20"/>
          <w:spacing w:val="-2"/>
        </w:rPr>
        <w:t> </w:t>
      </w:r>
      <w:r>
        <w:rPr>
          <w:color w:val="231F20"/>
        </w:rPr>
        <w:t>ratio</w:t>
      </w:r>
      <w:r>
        <w:rPr>
          <w:color w:val="231F20"/>
          <w:spacing w:val="-2"/>
        </w:rPr>
        <w:t> </w:t>
      </w:r>
      <w:r>
        <w:rPr>
          <w:color w:val="231F20"/>
        </w:rPr>
        <w:t>configuration.</w:t>
      </w:r>
      <w:r>
        <w:rPr>
          <w:color w:val="231F20"/>
          <w:spacing w:val="-2"/>
        </w:rPr>
        <w:t> </w:t>
      </w:r>
      <w:r>
        <w:rPr>
          <w:color w:val="231F20"/>
        </w:rPr>
        <w:t>‘x’</w:t>
      </w:r>
      <w:r>
        <w:rPr>
          <w:color w:val="231F20"/>
          <w:spacing w:val="-8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change.</w:t>
      </w:r>
      <w:r>
        <w:rPr>
          <w:color w:val="231F20"/>
          <w:spacing w:val="-1"/>
        </w:rPr>
        <w:t> </w:t>
      </w:r>
      <w:r>
        <w:rPr>
          <w:color w:val="231F20"/>
        </w:rPr>
        <w:t>Default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0.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40" w:lineRule="auto" w:before="16" w:after="0"/>
        <w:ind w:left="269" w:right="0" w:hanging="84"/>
        <w:jc w:val="left"/>
      </w:pPr>
      <w:r>
        <w:rPr>
          <w:color w:val="231F20"/>
        </w:rPr>
        <w:t>0:</w:t>
      </w:r>
      <w:r>
        <w:rPr>
          <w:color w:val="231F20"/>
          <w:spacing w:val="-3"/>
        </w:rPr>
        <w:t> </w:t>
      </w:r>
      <w:r>
        <w:rPr>
          <w:color w:val="231F20"/>
        </w:rPr>
        <w:t>extend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“WIDTH”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“HEIGHT”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configured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61" w:lineRule="auto" w:before="16" w:after="0"/>
        <w:ind w:left="453" w:right="628" w:hanging="267"/>
        <w:jc w:val="left"/>
      </w:pPr>
      <w:r>
        <w:rPr>
          <w:color w:val="231F20"/>
        </w:rPr>
        <w:t>1:</w:t>
      </w:r>
      <w:r>
        <w:rPr>
          <w:color w:val="231F20"/>
          <w:spacing w:val="-3"/>
        </w:rPr>
        <w:t> </w:t>
      </w:r>
      <w:r>
        <w:rPr>
          <w:color w:val="231F20"/>
        </w:rPr>
        <w:t>[A1</w:t>
      </w:r>
      <w:r>
        <w:rPr>
          <w:color w:val="231F20"/>
          <w:spacing w:val="-2"/>
        </w:rPr>
        <w:t> </w:t>
      </w:r>
      <w:r>
        <w:rPr>
          <w:color w:val="231F20"/>
        </w:rPr>
        <w:t>only]</w:t>
      </w:r>
      <w:r>
        <w:rPr>
          <w:color w:val="231F20"/>
          <w:spacing w:val="-3"/>
        </w:rPr>
        <w:t> </w:t>
      </w:r>
      <w:r>
        <w:rPr>
          <w:color w:val="231F20"/>
        </w:rPr>
        <w:t>keep</w:t>
      </w:r>
      <w:r>
        <w:rPr>
          <w:color w:val="231F20"/>
          <w:spacing w:val="-2"/>
        </w:rPr>
        <w:t> </w:t>
      </w:r>
      <w:r>
        <w:rPr>
          <w:color w:val="231F20"/>
        </w:rPr>
        <w:t>original</w:t>
      </w:r>
      <w:r>
        <w:rPr>
          <w:color w:val="231F20"/>
          <w:spacing w:val="-3"/>
        </w:rPr>
        <w:t> </w:t>
      </w:r>
      <w:r>
        <w:rPr>
          <w:color w:val="231F20"/>
        </w:rPr>
        <w:t>aspect</w:t>
      </w:r>
      <w:r>
        <w:rPr>
          <w:color w:val="231F20"/>
          <w:spacing w:val="-3"/>
        </w:rPr>
        <w:t> </w:t>
      </w:r>
      <w:r>
        <w:rPr>
          <w:color w:val="231F20"/>
        </w:rPr>
        <w:t>ratio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center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output (letterboxing or pillarboxing)</w:t>
      </w:r>
    </w:p>
    <w:p>
      <w:pPr>
        <w:pStyle w:val="Heading3"/>
        <w:numPr>
          <w:ilvl w:val="1"/>
          <w:numId w:val="20"/>
        </w:numPr>
        <w:tabs>
          <w:tab w:pos="270" w:val="left" w:leader="none"/>
        </w:tabs>
        <w:spacing w:line="261" w:lineRule="auto" w:before="0" w:after="0"/>
        <w:ind w:left="231" w:right="204" w:hanging="45"/>
        <w:jc w:val="left"/>
      </w:pPr>
      <w:r>
        <w:rPr>
          <w:color w:val="231F20"/>
        </w:rPr>
        <w:t>MINQ: [Optional] minimum image quality number. Range: 10, 20, …, 90, 100,</w:t>
      </w:r>
      <w:r>
        <w:rPr>
          <w:color w:val="231F20"/>
          <w:spacing w:val="-5"/>
        </w:rPr>
        <w:t> </w:t>
      </w:r>
      <w:r>
        <w:rPr>
          <w:color w:val="231F20"/>
        </w:rPr>
        <w:t>higher</w:t>
      </w:r>
      <w:r>
        <w:rPr>
          <w:color w:val="231F20"/>
          <w:spacing w:val="-5"/>
        </w:rPr>
        <w:t> </w:t>
      </w:r>
      <w:r>
        <w:rPr>
          <w:color w:val="231F20"/>
        </w:rPr>
        <w:t>setting</w:t>
      </w:r>
      <w:r>
        <w:rPr>
          <w:color w:val="231F20"/>
          <w:spacing w:val="-4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image</w:t>
      </w:r>
      <w:r>
        <w:rPr>
          <w:color w:val="231F20"/>
          <w:spacing w:val="-5"/>
        </w:rPr>
        <w:t> </w:t>
      </w:r>
      <w:r>
        <w:rPr>
          <w:color w:val="231F20"/>
        </w:rPr>
        <w:t>quality.</w:t>
      </w:r>
      <w:r>
        <w:rPr>
          <w:color w:val="231F20"/>
          <w:spacing w:val="-4"/>
        </w:rPr>
        <w:t> </w:t>
      </w:r>
      <w:r>
        <w:rPr>
          <w:color w:val="231F20"/>
        </w:rPr>
        <w:t>‘x’</w:t>
      </w:r>
      <w:r>
        <w:rPr>
          <w:color w:val="231F20"/>
          <w:spacing w:val="-10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change.</w:t>
      </w:r>
      <w:r>
        <w:rPr>
          <w:color w:val="231F20"/>
          <w:spacing w:val="-4"/>
        </w:rPr>
        <w:t> </w:t>
      </w:r>
      <w:r>
        <w:rPr>
          <w:color w:val="231F20"/>
        </w:rPr>
        <w:t>Default value is 10. Limit driver auto bandwidth control’s minimum quality number.</w:t>
      </w:r>
    </w:p>
    <w:p>
      <w:pPr>
        <w:pStyle w:val="Heading3"/>
        <w:spacing w:line="261" w:lineRule="auto"/>
        <w:ind w:left="275" w:right="331"/>
      </w:pP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quality</w:t>
      </w:r>
      <w:r>
        <w:rPr>
          <w:color w:val="231F20"/>
          <w:spacing w:val="-3"/>
        </w:rPr>
        <w:t> </w:t>
      </w:r>
      <w:r>
        <w:rPr>
          <w:color w:val="231F20"/>
        </w:rPr>
        <w:t>lower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MINQ</w:t>
      </w:r>
      <w:r>
        <w:rPr>
          <w:color w:val="231F20"/>
          <w:spacing w:val="-2"/>
        </w:rPr>
        <w:t> </w:t>
      </w:r>
      <w:r>
        <w:rPr>
          <w:color w:val="231F20"/>
        </w:rPr>
        <w:t>value,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driver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drop</w:t>
      </w:r>
      <w:r>
        <w:rPr>
          <w:color w:val="231F20"/>
          <w:spacing w:val="-3"/>
        </w:rPr>
        <w:t> </w:t>
      </w:r>
      <w:r>
        <w:rPr>
          <w:color w:val="231F20"/>
        </w:rPr>
        <w:t>frame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returning</w:t>
      </w:r>
      <w:r>
        <w:rPr>
          <w:color w:val="231F20"/>
          <w:spacing w:val="-2"/>
        </w:rPr>
        <w:t> </w:t>
      </w:r>
      <w:r>
        <w:rPr>
          <w:color w:val="231F20"/>
        </w:rPr>
        <w:t>0 size file.</w:t>
      </w:r>
    </w:p>
    <w:p>
      <w:pPr>
        <w:spacing w:after="0" w:line="261" w:lineRule="auto"/>
        <w:sectPr>
          <w:pgSz w:w="5960" w:h="7940"/>
          <w:pgMar w:header="0" w:footer="118" w:top="380" w:bottom="340" w:left="100" w:right="0"/>
        </w:sectPr>
      </w:pPr>
    </w:p>
    <w:p>
      <w:pPr>
        <w:pStyle w:val="Heading3"/>
        <w:spacing w:line="249" w:lineRule="auto" w:before="73"/>
        <w:ind w:left="200" w:right="145"/>
      </w:pPr>
      <w:r>
        <w:rPr>
          <w:color w:val="231F20"/>
        </w:rPr>
        <w:t>After changing, input the new Encoder/Decoder IP address into the web browser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PC,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MJPEG</w:t>
      </w:r>
      <w:r>
        <w:rPr>
          <w:color w:val="231F20"/>
          <w:spacing w:val="-3"/>
        </w:rPr>
        <w:t> </w:t>
      </w:r>
      <w:r>
        <w:rPr>
          <w:color w:val="231F20"/>
        </w:rPr>
        <w:t>Substream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displayed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desired resolution, as shown in the figure below.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310222</wp:posOffset>
            </wp:positionH>
            <wp:positionV relativeFrom="paragraph">
              <wp:posOffset>96804</wp:posOffset>
            </wp:positionV>
            <wp:extent cx="3167327" cy="1719072"/>
            <wp:effectExtent l="0" t="0" r="0" b="0"/>
            <wp:wrapTopAndBottom/>
            <wp:docPr id="7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2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551" w:val="left" w:leader="none"/>
        </w:tabs>
        <w:spacing w:line="240" w:lineRule="auto" w:before="0" w:after="0"/>
        <w:ind w:left="550" w:right="0" w:hanging="356"/>
        <w:jc w:val="left"/>
      </w:pPr>
      <w:bookmarkStart w:name="_TOC_250003" w:id="18"/>
      <w:r>
        <w:rPr>
          <w:color w:val="1B75BC"/>
        </w:rPr>
        <w:t>VLC Media Player </w:t>
      </w:r>
      <w:bookmarkEnd w:id="18"/>
      <w:r>
        <w:rPr>
          <w:color w:val="1B75BC"/>
          <w:spacing w:val="-2"/>
        </w:rPr>
        <w:t>Instruction</w:t>
      </w:r>
    </w:p>
    <w:p>
      <w:pPr>
        <w:pStyle w:val="Heading3"/>
        <w:spacing w:line="249" w:lineRule="auto" w:before="87"/>
        <w:ind w:left="195"/>
      </w:pPr>
      <w:r>
        <w:rPr>
          <w:color w:val="231F20"/>
        </w:rPr>
        <w:t>Firstly,</w:t>
      </w:r>
      <w:r>
        <w:rPr>
          <w:color w:val="231F20"/>
          <w:spacing w:val="-9"/>
        </w:rPr>
        <w:t> </w:t>
      </w:r>
      <w:r>
        <w:rPr>
          <w:color w:val="231F20"/>
        </w:rPr>
        <w:t>perform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step</w:t>
      </w:r>
      <w:r>
        <w:rPr>
          <w:color w:val="231F20"/>
          <w:spacing w:val="-6"/>
        </w:rPr>
        <w:t> </w:t>
      </w:r>
      <w:r>
        <w:rPr>
          <w:color w:val="231F20"/>
        </w:rPr>
        <w:t>1~3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described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Chapter</w:t>
      </w:r>
      <w:r>
        <w:rPr>
          <w:color w:val="231F20"/>
          <w:spacing w:val="-7"/>
        </w:rPr>
        <w:t> </w:t>
      </w:r>
      <w:r>
        <w:rPr>
          <w:color w:val="231F20"/>
        </w:rPr>
        <w:t>8.1,</w:t>
      </w:r>
      <w:r>
        <w:rPr>
          <w:color w:val="231F20"/>
          <w:spacing w:val="-12"/>
        </w:rPr>
        <w:t> </w:t>
      </w:r>
      <w:r>
        <w:rPr>
          <w:color w:val="231F20"/>
        </w:rPr>
        <w:t>then</w:t>
      </w:r>
      <w:r>
        <w:rPr>
          <w:color w:val="231F20"/>
          <w:spacing w:val="-11"/>
        </w:rPr>
        <w:t> </w:t>
      </w:r>
      <w:r>
        <w:rPr>
          <w:color w:val="231F20"/>
        </w:rPr>
        <w:t>open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VLC media player on PC. Please see the following icon.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1651998</wp:posOffset>
            </wp:positionH>
            <wp:positionV relativeFrom="paragraph">
              <wp:posOffset>94608</wp:posOffset>
            </wp:positionV>
            <wp:extent cx="522275" cy="661416"/>
            <wp:effectExtent l="0" t="0" r="0" b="0"/>
            <wp:wrapTopAndBottom/>
            <wp:docPr id="7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5960" w:h="7940"/>
          <w:pgMar w:header="0" w:footer="118" w:top="280" w:bottom="340" w:left="100" w:right="0"/>
        </w:sectPr>
      </w:pPr>
    </w:p>
    <w:p>
      <w:pPr>
        <w:pStyle w:val="Heading3"/>
        <w:spacing w:before="84"/>
        <w:ind w:left="185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“Media</w:t>
      </w:r>
      <w:r>
        <w:rPr>
          <w:color w:val="231F20"/>
          <w:spacing w:val="-2"/>
        </w:rPr>
        <w:t> </w:t>
      </w:r>
      <w:r>
        <w:rPr>
          <w:color w:val="231F20"/>
        </w:rPr>
        <w:t>&gt;</w:t>
      </w:r>
      <w:r>
        <w:rPr>
          <w:color w:val="231F20"/>
          <w:spacing w:val="-2"/>
        </w:rPr>
        <w:t> </w:t>
      </w:r>
      <w:r>
        <w:rPr>
          <w:color w:val="231F20"/>
        </w:rPr>
        <w:t>Open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2"/>
        </w:rPr>
        <w:t> Stream”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337073</wp:posOffset>
            </wp:positionH>
            <wp:positionV relativeFrom="paragraph">
              <wp:posOffset>107930</wp:posOffset>
            </wp:positionV>
            <wp:extent cx="3109654" cy="1664208"/>
            <wp:effectExtent l="0" t="0" r="0" b="0"/>
            <wp:wrapTopAndBottom/>
            <wp:docPr id="7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654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pStyle w:val="Heading3"/>
        <w:spacing w:line="249" w:lineRule="auto"/>
        <w:ind w:left="191" w:right="331"/>
      </w:pP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clicking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“Open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Stream”</w:t>
      </w:r>
      <w:r>
        <w:rPr>
          <w:color w:val="231F20"/>
          <w:spacing w:val="-3"/>
        </w:rPr>
        <w:t> </w:t>
      </w:r>
      <w:r>
        <w:rPr>
          <w:color w:val="231F20"/>
        </w:rPr>
        <w:t>option,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will </w:t>
      </w:r>
      <w:r>
        <w:rPr>
          <w:color w:val="231F20"/>
          <w:spacing w:val="-2"/>
        </w:rPr>
        <w:t>appear.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324093</wp:posOffset>
            </wp:positionH>
            <wp:positionV relativeFrom="paragraph">
              <wp:posOffset>160411</wp:posOffset>
            </wp:positionV>
            <wp:extent cx="3081337" cy="2009775"/>
            <wp:effectExtent l="0" t="0" r="0" b="0"/>
            <wp:wrapTopAndBottom/>
            <wp:docPr id="7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33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5960" w:h="7940"/>
          <w:pgMar w:header="0" w:footer="118" w:top="260" w:bottom="340" w:left="100" w:right="0"/>
        </w:sectPr>
      </w:pPr>
    </w:p>
    <w:p>
      <w:pPr>
        <w:pStyle w:val="Heading3"/>
        <w:spacing w:before="79"/>
        <w:ind w:left="191"/>
      </w:pPr>
      <w:r>
        <w:rPr>
          <w:color w:val="231F20"/>
        </w:rPr>
        <w:t>Enter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MJPEG</w:t>
      </w:r>
      <w:r>
        <w:rPr>
          <w:color w:val="231F20"/>
          <w:spacing w:val="-1"/>
        </w:rPr>
        <w:t> </w:t>
      </w:r>
      <w:r>
        <w:rPr>
          <w:color w:val="231F20"/>
        </w:rPr>
        <w:t>Substream</w:t>
      </w:r>
      <w:r>
        <w:rPr>
          <w:color w:val="231F20"/>
          <w:spacing w:val="-1"/>
        </w:rPr>
        <w:t> </w:t>
      </w:r>
      <w:r>
        <w:rPr>
          <w:color w:val="231F20"/>
        </w:rPr>
        <w:t>network</w:t>
      </w:r>
      <w:r>
        <w:rPr>
          <w:color w:val="231F20"/>
          <w:spacing w:val="-1"/>
        </w:rPr>
        <w:t> </w:t>
      </w:r>
      <w:r>
        <w:rPr>
          <w:color w:val="231F20"/>
        </w:rPr>
        <w:t>URL,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click</w:t>
      </w:r>
      <w:r>
        <w:rPr>
          <w:color w:val="231F20"/>
          <w:spacing w:val="-1"/>
        </w:rPr>
        <w:t> </w:t>
      </w:r>
      <w:r>
        <w:rPr>
          <w:color w:val="231F20"/>
        </w:rPr>
        <w:t>“</w:t>
      </w:r>
      <w:r>
        <w:rPr>
          <w:b/>
          <w:color w:val="231F20"/>
        </w:rPr>
        <w:t>Play</w:t>
      </w:r>
      <w:r>
        <w:rPr>
          <w:color w:val="231F20"/>
        </w:rPr>
        <w:t>”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button.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322668</wp:posOffset>
            </wp:positionH>
            <wp:positionV relativeFrom="paragraph">
              <wp:posOffset>110434</wp:posOffset>
            </wp:positionV>
            <wp:extent cx="3159379" cy="1712976"/>
            <wp:effectExtent l="0" t="0" r="0" b="0"/>
            <wp:wrapTopAndBottom/>
            <wp:docPr id="7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379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spacing w:line="249" w:lineRule="auto"/>
        <w:ind w:left="192" w:right="331" w:hanging="1"/>
      </w:pP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“</w:t>
      </w:r>
      <w:r>
        <w:rPr>
          <w:b/>
          <w:color w:val="231F20"/>
        </w:rPr>
        <w:t>Tools&gt;Codec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information</w:t>
      </w:r>
      <w:r>
        <w:rPr>
          <w:color w:val="231F20"/>
        </w:rPr>
        <w:t>”,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pop-up</w:t>
      </w:r>
      <w:r>
        <w:rPr>
          <w:color w:val="231F20"/>
          <w:spacing w:val="-6"/>
        </w:rPr>
        <w:t> </w:t>
      </w:r>
      <w:r>
        <w:rPr>
          <w:color w:val="231F20"/>
        </w:rPr>
        <w:t>window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display</w:t>
      </w:r>
      <w:r>
        <w:rPr>
          <w:color w:val="231F20"/>
          <w:spacing w:val="-6"/>
        </w:rPr>
        <w:t> </w:t>
      </w:r>
      <w:r>
        <w:rPr>
          <w:color w:val="231F20"/>
        </w:rPr>
        <w:t>and show you Stream information, as shown in the figure below.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317817</wp:posOffset>
            </wp:positionH>
            <wp:positionV relativeFrom="paragraph">
              <wp:posOffset>119779</wp:posOffset>
            </wp:positionV>
            <wp:extent cx="3122198" cy="2010251"/>
            <wp:effectExtent l="0" t="0" r="0" b="0"/>
            <wp:wrapTopAndBottom/>
            <wp:docPr id="8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198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5960" w:h="7940"/>
          <w:pgMar w:header="0" w:footer="118" w:top="260" w:bottom="380" w:left="100" w:right="0"/>
        </w:sectPr>
      </w:pPr>
    </w:p>
    <w:p>
      <w:pPr>
        <w:spacing w:line="249" w:lineRule="auto" w:before="82"/>
        <w:ind w:left="185" w:right="145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378408</wp:posOffset>
            </wp:positionH>
            <wp:positionV relativeFrom="paragraph">
              <wp:posOffset>328740</wp:posOffset>
            </wp:positionV>
            <wp:extent cx="3030001" cy="1950720"/>
            <wp:effectExtent l="0" t="0" r="0" b="0"/>
            <wp:wrapTopAndBottom/>
            <wp:docPr id="8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0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Choose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“</w:t>
      </w:r>
      <w:r>
        <w:rPr>
          <w:b/>
          <w:color w:val="231F20"/>
          <w:sz w:val="16"/>
        </w:rPr>
        <w:t>Tools&gt;Codec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information&gt;Statistics</w:t>
      </w:r>
      <w:r>
        <w:rPr>
          <w:color w:val="231F20"/>
          <w:sz w:val="16"/>
        </w:rPr>
        <w:t>”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check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Bitrate. Please see the following picture.</w:t>
      </w:r>
    </w:p>
    <w:p>
      <w:pPr>
        <w:pStyle w:val="Heading4"/>
        <w:spacing w:line="249" w:lineRule="auto" w:before="91"/>
        <w:ind w:left="185" w:right="373"/>
      </w:pPr>
      <w:r>
        <w:rPr>
          <w:color w:val="231F20"/>
        </w:rPr>
        <w:t>Note</w:t>
      </w:r>
      <w:r>
        <w:rPr>
          <w:rFonts w:ascii="Times New Roman"/>
          <w:i w:val="0"/>
          <w:color w:val="231F20"/>
        </w:rPr>
        <w:t>:</w:t>
      </w:r>
      <w:r>
        <w:rPr>
          <w:rFonts w:ascii="Times New Roman"/>
          <w:i w:val="0"/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Bitrate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floating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check</w:t>
      </w:r>
      <w:r>
        <w:rPr>
          <w:color w:val="231F20"/>
          <w:spacing w:val="-3"/>
        </w:rPr>
        <w:t> </w:t>
      </w:r>
      <w:r>
        <w:rPr>
          <w:color w:val="231F20"/>
        </w:rPr>
        <w:t>it.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 normal phenomenon.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Heading1"/>
        <w:numPr>
          <w:ilvl w:val="0"/>
          <w:numId w:val="2"/>
        </w:numPr>
        <w:tabs>
          <w:tab w:pos="558" w:val="left" w:leader="none"/>
        </w:tabs>
        <w:spacing w:line="240" w:lineRule="auto" w:before="0" w:after="0"/>
        <w:ind w:left="557" w:right="0" w:hanging="370"/>
        <w:jc w:val="left"/>
      </w:pPr>
      <w:bookmarkStart w:name="_TOC_250002" w:id="19"/>
      <w:r>
        <w:rPr>
          <w:color w:val="1B75BC"/>
          <w:spacing w:val="-4"/>
        </w:rPr>
        <w:t>Switch</w:t>
      </w:r>
      <w:r>
        <w:rPr>
          <w:color w:val="1B75BC"/>
          <w:spacing w:val="-5"/>
        </w:rPr>
        <w:t> </w:t>
      </w:r>
      <w:bookmarkEnd w:id="19"/>
      <w:r>
        <w:rPr>
          <w:color w:val="1B75BC"/>
          <w:spacing w:val="-2"/>
        </w:rPr>
        <w:t>Model</w:t>
      </w:r>
    </w:p>
    <w:p>
      <w:pPr>
        <w:pStyle w:val="Heading3"/>
        <w:spacing w:before="30"/>
        <w:ind w:left="188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system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support</w:t>
      </w:r>
      <w:r>
        <w:rPr>
          <w:color w:val="231F20"/>
          <w:spacing w:val="-1"/>
        </w:rPr>
        <w:t> </w:t>
      </w:r>
      <w:r>
        <w:rPr>
          <w:color w:val="231F20"/>
        </w:rPr>
        <w:t>below</w:t>
      </w:r>
      <w:r>
        <w:rPr>
          <w:color w:val="231F20"/>
          <w:spacing w:val="-2"/>
        </w:rPr>
        <w:t> features:</w:t>
      </w:r>
    </w:p>
    <w:p>
      <w:pPr>
        <w:pStyle w:val="Heading3"/>
        <w:numPr>
          <w:ilvl w:val="0"/>
          <w:numId w:val="21"/>
        </w:numPr>
        <w:tabs>
          <w:tab w:pos="364" w:val="left" w:leader="none"/>
        </w:tabs>
        <w:spacing w:line="240" w:lineRule="auto" w:before="8" w:after="0"/>
        <w:ind w:left="363" w:right="0" w:hanging="176"/>
        <w:jc w:val="left"/>
      </w:pP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layer</w:t>
      </w:r>
      <w:r>
        <w:rPr>
          <w:color w:val="231F20"/>
          <w:spacing w:val="-6"/>
        </w:rPr>
        <w:t> </w:t>
      </w:r>
      <w:r>
        <w:rPr>
          <w:color w:val="231F20"/>
        </w:rPr>
        <w:t>3/managed</w:t>
      </w:r>
      <w:r>
        <w:rPr>
          <w:color w:val="231F20"/>
          <w:spacing w:val="-7"/>
        </w:rPr>
        <w:t> </w:t>
      </w:r>
      <w:r>
        <w:rPr>
          <w:color w:val="231F20"/>
        </w:rPr>
        <w:t>network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Switch.</w:t>
      </w:r>
    </w:p>
    <w:p>
      <w:pPr>
        <w:pStyle w:val="Heading3"/>
        <w:numPr>
          <w:ilvl w:val="0"/>
          <w:numId w:val="21"/>
        </w:numPr>
        <w:tabs>
          <w:tab w:pos="367" w:val="left" w:leader="none"/>
        </w:tabs>
        <w:spacing w:line="240" w:lineRule="auto" w:before="8" w:after="0"/>
        <w:ind w:left="366" w:right="0" w:hanging="179"/>
        <w:jc w:val="left"/>
      </w:pPr>
      <w:r>
        <w:rPr>
          <w:color w:val="231F20"/>
        </w:rPr>
        <w:t>Gigabit </w:t>
      </w:r>
      <w:r>
        <w:rPr>
          <w:color w:val="231F20"/>
          <w:spacing w:val="-2"/>
        </w:rPr>
        <w:t>bandwidth.</w:t>
      </w:r>
    </w:p>
    <w:p>
      <w:pPr>
        <w:pStyle w:val="Heading3"/>
        <w:numPr>
          <w:ilvl w:val="0"/>
          <w:numId w:val="21"/>
        </w:numPr>
        <w:tabs>
          <w:tab w:pos="367" w:val="left" w:leader="none"/>
        </w:tabs>
        <w:spacing w:line="240" w:lineRule="auto" w:before="8" w:after="0"/>
        <w:ind w:left="366" w:right="0" w:hanging="179"/>
        <w:jc w:val="left"/>
      </w:pPr>
      <w:r>
        <w:rPr>
          <w:color w:val="231F20"/>
        </w:rPr>
        <w:t>8KB</w:t>
      </w:r>
      <w:r>
        <w:rPr>
          <w:color w:val="231F20"/>
          <w:spacing w:val="-3"/>
        </w:rPr>
        <w:t> </w:t>
      </w:r>
      <w:r>
        <w:rPr>
          <w:color w:val="231F20"/>
        </w:rPr>
        <w:t>jumbo</w:t>
      </w:r>
      <w:r>
        <w:rPr>
          <w:color w:val="231F20"/>
          <w:spacing w:val="-3"/>
        </w:rPr>
        <w:t> </w:t>
      </w:r>
      <w:r>
        <w:rPr>
          <w:color w:val="231F20"/>
        </w:rPr>
        <w:t>frame</w:t>
      </w:r>
      <w:r>
        <w:rPr>
          <w:color w:val="231F20"/>
          <w:spacing w:val="-2"/>
        </w:rPr>
        <w:t> capability.</w:t>
      </w:r>
    </w:p>
    <w:p>
      <w:pPr>
        <w:pStyle w:val="Heading3"/>
        <w:numPr>
          <w:ilvl w:val="0"/>
          <w:numId w:val="21"/>
        </w:numPr>
        <w:tabs>
          <w:tab w:pos="367" w:val="left" w:leader="none"/>
        </w:tabs>
        <w:spacing w:line="240" w:lineRule="auto" w:before="8" w:after="0"/>
        <w:ind w:left="366" w:right="0" w:hanging="179"/>
        <w:jc w:val="left"/>
      </w:pPr>
      <w:r>
        <w:rPr>
          <w:color w:val="231F20"/>
        </w:rPr>
        <w:t>IGMP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snooping.</w:t>
      </w:r>
    </w:p>
    <w:p>
      <w:pPr>
        <w:pStyle w:val="Heading3"/>
        <w:spacing w:before="82"/>
        <w:ind w:left="202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models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highly</w:t>
      </w:r>
      <w:r>
        <w:rPr>
          <w:color w:val="231F20"/>
          <w:spacing w:val="-2"/>
        </w:rPr>
        <w:t> recommended.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9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2373"/>
      </w:tblGrid>
      <w:tr>
        <w:trPr>
          <w:trHeight w:val="245" w:hRule="atLeast"/>
        </w:trPr>
        <w:tc>
          <w:tcPr>
            <w:tcW w:w="1481" w:type="dxa"/>
            <w:shd w:val="clear" w:color="auto" w:fill="D1D3D4"/>
          </w:tcPr>
          <w:p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Manufacturer</w:t>
            </w:r>
          </w:p>
        </w:tc>
        <w:tc>
          <w:tcPr>
            <w:tcW w:w="2373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 </w:t>
            </w:r>
            <w:r>
              <w:rPr>
                <w:b/>
                <w:color w:val="231F20"/>
                <w:spacing w:val="-2"/>
                <w:sz w:val="14"/>
              </w:rPr>
              <w:t>Number</w:t>
            </w:r>
          </w:p>
        </w:tc>
      </w:tr>
      <w:tr>
        <w:trPr>
          <w:trHeight w:val="186" w:hRule="atLeast"/>
        </w:trPr>
        <w:tc>
          <w:tcPr>
            <w:tcW w:w="1481" w:type="dxa"/>
          </w:tcPr>
          <w:p>
            <w:pPr>
              <w:pStyle w:val="TableParagraph"/>
              <w:spacing w:before="2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>
            <w:pPr>
              <w:pStyle w:val="TableParagraph"/>
              <w:spacing w:before="6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CISCO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SG500</w:t>
            </w:r>
          </w:p>
        </w:tc>
      </w:tr>
      <w:tr>
        <w:trPr>
          <w:trHeight w:val="180" w:hRule="atLeast"/>
        </w:trPr>
        <w:tc>
          <w:tcPr>
            <w:tcW w:w="1481" w:type="dxa"/>
          </w:tcPr>
          <w:p>
            <w:pPr>
              <w:pStyle w:val="TableParagraph"/>
              <w:spacing w:line="153" w:lineRule="exact" w:before="8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>
            <w:pPr>
              <w:pStyle w:val="TableParagraph"/>
              <w:spacing w:line="149" w:lineRule="exact" w:before="11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CATALYST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series</w:t>
            </w:r>
          </w:p>
        </w:tc>
      </w:tr>
      <w:tr>
        <w:trPr>
          <w:trHeight w:val="192" w:hRule="atLeast"/>
        </w:trPr>
        <w:tc>
          <w:tcPr>
            <w:tcW w:w="1481" w:type="dxa"/>
          </w:tcPr>
          <w:p>
            <w:pPr>
              <w:pStyle w:val="TableParagraph"/>
              <w:spacing w:before="9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>
            <w:pPr>
              <w:pStyle w:val="TableParagraph"/>
              <w:spacing w:line="159" w:lineRule="exact" w:before="13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S5720S-28X-PWR-LI-</w:t>
            </w:r>
            <w:r>
              <w:rPr>
                <w:color w:val="231F20"/>
                <w:spacing w:val="-5"/>
                <w:sz w:val="14"/>
              </w:rPr>
              <w:t>AC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line="156" w:lineRule="exact" w:before="5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ZyXEL</w:t>
            </w:r>
          </w:p>
        </w:tc>
        <w:tc>
          <w:tcPr>
            <w:tcW w:w="2373" w:type="dxa"/>
          </w:tcPr>
          <w:p>
            <w:pPr>
              <w:pStyle w:val="TableParagraph"/>
              <w:spacing w:line="152" w:lineRule="exact" w:before="9"/>
              <w:ind w:left="8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GS2210</w:t>
            </w:r>
          </w:p>
        </w:tc>
      </w:tr>
      <w:tr>
        <w:trPr>
          <w:trHeight w:val="189" w:hRule="atLeast"/>
        </w:trPr>
        <w:tc>
          <w:tcPr>
            <w:tcW w:w="1481" w:type="dxa"/>
          </w:tcPr>
          <w:p>
            <w:pPr>
              <w:pStyle w:val="TableParagraph"/>
              <w:spacing w:before="6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LUXUL</w:t>
            </w:r>
          </w:p>
        </w:tc>
        <w:tc>
          <w:tcPr>
            <w:tcW w:w="2373" w:type="dxa"/>
          </w:tcPr>
          <w:p>
            <w:pPr>
              <w:pStyle w:val="TableParagraph"/>
              <w:spacing w:line="159" w:lineRule="exact" w:before="10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AMS-</w:t>
            </w:r>
            <w:r>
              <w:rPr>
                <w:color w:val="231F20"/>
                <w:spacing w:val="-2"/>
                <w:sz w:val="14"/>
              </w:rPr>
              <w:t>4424P</w:t>
            </w:r>
          </w:p>
        </w:tc>
      </w:tr>
    </w:tbl>
    <w:p>
      <w:pPr>
        <w:spacing w:after="0" w:line="159" w:lineRule="exact"/>
        <w:rPr>
          <w:sz w:val="14"/>
        </w:rPr>
        <w:sectPr>
          <w:pgSz w:w="5960" w:h="7940"/>
          <w:pgMar w:header="0" w:footer="118" w:top="260" w:bottom="360" w:left="100" w:right="0"/>
        </w:sectPr>
      </w:pPr>
    </w:p>
    <w:p>
      <w:pPr>
        <w:pStyle w:val="Heading1"/>
        <w:numPr>
          <w:ilvl w:val="0"/>
          <w:numId w:val="2"/>
        </w:numPr>
        <w:tabs>
          <w:tab w:pos="552" w:val="left" w:leader="none"/>
        </w:tabs>
        <w:spacing w:line="240" w:lineRule="auto" w:before="102" w:after="0"/>
        <w:ind w:left="551" w:right="0" w:hanging="371"/>
        <w:jc w:val="left"/>
      </w:pPr>
      <w:bookmarkStart w:name="_TOC_250001" w:id="20"/>
      <w:r>
        <w:rPr>
          <w:color w:val="1B75BC"/>
          <w:spacing w:val="-2"/>
        </w:rPr>
        <w:t>4K</w:t>
      </w:r>
      <w:r>
        <w:rPr>
          <w:color w:val="1B75BC"/>
          <w:spacing w:val="-12"/>
        </w:rPr>
        <w:t> </w:t>
      </w:r>
      <w:r>
        <w:rPr>
          <w:color w:val="1B75BC"/>
          <w:spacing w:val="-2"/>
        </w:rPr>
        <w:t>over</w:t>
      </w:r>
      <w:r>
        <w:rPr>
          <w:color w:val="1B75BC"/>
          <w:spacing w:val="-11"/>
        </w:rPr>
        <w:t> </w:t>
      </w:r>
      <w:r>
        <w:rPr>
          <w:color w:val="1B75BC"/>
          <w:spacing w:val="-2"/>
        </w:rPr>
        <w:t>IP</w:t>
      </w:r>
      <w:r>
        <w:rPr>
          <w:color w:val="1B75BC"/>
          <w:spacing w:val="-12"/>
        </w:rPr>
        <w:t> </w:t>
      </w:r>
      <w:r>
        <w:rPr>
          <w:color w:val="1B75BC"/>
          <w:spacing w:val="-2"/>
        </w:rPr>
        <w:t>System</w:t>
      </w:r>
      <w:r>
        <w:rPr>
          <w:color w:val="1B75BC"/>
          <w:spacing w:val="-11"/>
        </w:rPr>
        <w:t> </w:t>
      </w:r>
      <w:bookmarkEnd w:id="20"/>
      <w:r>
        <w:rPr>
          <w:color w:val="1B75BC"/>
          <w:spacing w:val="-2"/>
        </w:rPr>
        <w:t>Control</w:t>
      </w:r>
    </w:p>
    <w:p>
      <w:pPr>
        <w:pStyle w:val="Heading3"/>
        <w:spacing w:line="249" w:lineRule="auto" w:before="107"/>
        <w:ind w:left="177"/>
      </w:pPr>
      <w:r>
        <w:rPr>
          <w:color w:val="231F20"/>
        </w:rPr>
        <w:t>This product can be controlled by Controller Box or </w:t>
      </w:r>
      <w:r>
        <w:rPr>
          <w:color w:val="050000"/>
        </w:rPr>
        <w:t>third-party controller. </w:t>
      </w:r>
      <w:r>
        <w:rPr>
          <w:color w:val="231F20"/>
        </w:rPr>
        <w:t>For details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4K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system</w:t>
      </w:r>
      <w:r>
        <w:rPr>
          <w:color w:val="231F20"/>
          <w:spacing w:val="-2"/>
        </w:rPr>
        <w:t> </w:t>
      </w:r>
      <w:r>
        <w:rPr>
          <w:color w:val="231F20"/>
        </w:rPr>
        <w:t>control,</w:t>
      </w:r>
      <w:r>
        <w:rPr>
          <w:color w:val="231F20"/>
          <w:spacing w:val="-2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refer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3"/>
        </w:rPr>
        <w:t> </w:t>
      </w:r>
      <w:r>
        <w:rPr>
          <w:color w:val="231F20"/>
        </w:rPr>
        <w:t>manual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“Video over IP Controller”.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540" w:val="left" w:leader="none"/>
        </w:tabs>
        <w:spacing w:line="240" w:lineRule="auto" w:before="0" w:after="0"/>
        <w:ind w:left="539" w:right="0" w:hanging="371"/>
        <w:jc w:val="left"/>
      </w:pPr>
      <w:r>
        <w:rPr/>
        <w:pict>
          <v:group style="position:absolute;margin-left:10.656pt;margin-top:22.253929pt;width:274.8pt;height:214.3pt;mso-position-horizontal-relative:page;mso-position-vertical-relative:paragraph;z-index:15755776" id="docshapegroup80" coordorigin="213,445" coordsize="5496,4286">
            <v:shape style="position:absolute;left:213;top:639;width:5495;height:4092" type="#_x0000_t75" id="docshape81" stroked="false">
              <v:imagedata r:id="rId62" o:title=""/>
            </v:shape>
            <v:shape style="position:absolute;left:4938;top:4068;width:100;height:100" type="#_x0000_t75" id="docshape82" stroked="false">
              <v:imagedata r:id="rId63" o:title=""/>
            </v:shape>
            <v:shape style="position:absolute;left:4938;top:4246;width:100;height:100" type="#_x0000_t75" id="docshape83" stroked="false">
              <v:imagedata r:id="rId63" o:title=""/>
            </v:shape>
            <v:shape style="position:absolute;left:1427;top:445;width:274;height:135" type="#_x0000_t202" id="docshape8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  <w10:wrap type="none"/>
            </v:shape>
            <v:shape style="position:absolute;left:4223;top:465;width:274;height:135" type="#_x0000_t202" id="docshape8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586;top:677;width:93;height:21" type="#_x0000_t202" id="docshape86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</w:t>
                    </w: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11;top:674;width:309;height:46" type="#_x0000_t202" id="docshape87" filled="false" stroked="false">
              <v:textbox inset="0,0,0,0">
                <w:txbxContent>
                  <w:p>
                    <w:pPr>
                      <w:spacing w:before="4"/>
                      <w:ind w:left="24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9"/>
                        <w:w w:val="14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45"/>
                        <w:sz w:val="2"/>
                      </w:rPr>
                      <w:t>OUT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pacing w:val="40"/>
                        <w:w w:val="140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pacing w:val="42"/>
                        <w:w w:val="140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pacing w:val="41"/>
                        <w:w w:val="140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pacing w:val="38"/>
                        <w:w w:val="140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50100"/>
                        <w:spacing w:val="29"/>
                        <w:w w:val="140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40"/>
                        <w:sz w:val="2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48;top:790;width:76;height:19" type="#_x0000_t202" id="docshape8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554;top:790;width:1175;height:19" type="#_x0000_t202" id="docshape8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57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61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4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68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69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3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20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IO</w:t>
                    </w:r>
                    <w:r>
                      <w:rPr>
                        <w:b/>
                        <w:color w:val="050100"/>
                        <w:spacing w:val="9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367;top:561;width:853;height:268" type="#_x0000_t202" id="docshape9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A16"/>
                        <w:spacing w:val="8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Box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548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  <w10:wrap type="none"/>
            </v:shape>
            <v:shape style="position:absolute;left:3601;top:806;width:65;height:23" type="#_x0000_t202" id="docshape91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405;top:825;width:107;height:23" type="#_x0000_t202" id="docshape92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LEVEL</w:t>
                    </w:r>
                  </w:p>
                </w:txbxContent>
              </v:textbox>
              <w10:wrap type="none"/>
            </v:shape>
            <v:shape style="position:absolute;left:2806;top:895;width:104;height:23" type="#_x0000_t202" id="docshape93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  <w10:wrap type="none"/>
            </v:shape>
            <v:shape style="position:absolute;left:3402;top:895;width:123;height:23" type="#_x0000_t202" id="docshape94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7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2079;top:905;width:87;height:23" type="#_x0000_t202" id="docshape95" filled="false" stroked="false">
              <v:textbox inset="0,0,0,0">
                <w:txbxContent>
                  <w:p>
                    <w:pPr>
                      <w:spacing w:line="2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1108;top:1131;width:387;height:135" type="#_x0000_t202" id="docshape96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2"/>
                        <w:sz w:val="12"/>
                      </w:rPr>
                      <w:t>Laptop</w:t>
                    </w:r>
                  </w:p>
                </w:txbxContent>
              </v:textbox>
              <w10:wrap type="none"/>
            </v:shape>
            <v:shape style="position:absolute;left:5532;top:1048;width:174;height:135" type="#_x0000_t202" id="docshape9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pacing w:val="-5"/>
                        <w:sz w:val="12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4224;top:1213;width:274;height:135" type="#_x0000_t202" id="docshape9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2910;top:1384;width:46;height:5" type="#_x0000_t202" id="docshape9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FFFFFF"/>
                        <w:spacing w:val="-2"/>
                        <w:w w:val="65"/>
                        <w:sz w:val="2"/>
                      </w:rPr>
                      <w:t>TP-I</w:t>
                    </w:r>
                    <w:r>
                      <w:rPr>
                        <w:color w:val="FFFFFF"/>
                        <w:spacing w:val="6"/>
                        <w:sz w:val="2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65"/>
                        <w:sz w:val="2"/>
                      </w:rPr>
                      <w:t>LNK</w:t>
                    </w:r>
                  </w:p>
                </w:txbxContent>
              </v:textbox>
              <w10:wrap type="none"/>
            </v:shape>
            <v:shape style="position:absolute;left:1429;top:1521;width:274;height:229" type="#_x0000_t202" id="docshape10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>
                    <w:pPr>
                      <w:spacing w:before="81"/>
                      <w:ind w:left="163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41;top:1495;width:1379;height:365" type="#_x0000_t202" id="docshape101" filled="false" stroked="false">
              <v:textbox inset="0,0,0,0">
                <w:txbxContent>
                  <w:p>
                    <w:pPr>
                      <w:tabs>
                        <w:tab w:pos="1191" w:val="left" w:leader="none"/>
                      </w:tabs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Router</w:t>
                    </w:r>
                    <w:r>
                      <w:rPr>
                        <w:b/>
                        <w:color w:val="231A16"/>
                        <w:spacing w:val="-6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(optional)</w:t>
                    </w:r>
                    <w:r>
                      <w:rPr>
                        <w:b/>
                        <w:color w:val="231A16"/>
                        <w:sz w:val="12"/>
                      </w:rPr>
                      <w:tab/>
                    </w:r>
                    <w:r>
                      <w:rPr>
                        <w:b/>
                        <w:color w:val="090202"/>
                        <w:spacing w:val="-5"/>
                        <w:sz w:val="12"/>
                      </w:rPr>
                      <w:t>PC</w:t>
                    </w:r>
                  </w:p>
                  <w:p>
                    <w:pPr>
                      <w:spacing w:before="91"/>
                      <w:ind w:left="75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z w:val="12"/>
                      </w:rPr>
                      <w:t>Ethernet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1128;top:1743;width:154;height:18" type="#_x0000_t202" id="docshape1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9"/>
                        <w:w w:val="14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79;top:1746;width:93;height:21" type="#_x0000_t202" id="docshape103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</w:t>
                    </w: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4;top:1749;width:600;height:41" type="#_x0000_t202" id="docshape104" filled="false" stroked="false">
              <v:textbox inset="0,0,0,0">
                <w:txbxContent>
                  <w:p>
                    <w:pPr>
                      <w:spacing w:before="5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B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7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45"/>
                        <w:sz w:val="2"/>
                      </w:rPr>
                      <w:t>B</w:t>
                    </w:r>
                  </w:p>
                  <w:p>
                    <w:pPr>
                      <w:spacing w:before="11"/>
                      <w:ind w:left="0" w:right="50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T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                                           </w:t>
                    </w:r>
                    <w:r>
                      <w:rPr>
                        <w:b/>
                        <w:color w:val="050100"/>
                        <w:w w:val="124"/>
                        <w:sz w:val="2"/>
                      </w:rPr>
                      <w:t>VC</w:t>
                    </w:r>
                    <w:r>
                      <w:rPr>
                        <w:b/>
                        <w:color w:val="050100"/>
                        <w:w w:val="130"/>
                        <w:sz w:val="2"/>
                      </w:rPr>
                      <w:t>C</w:t>
                    </w:r>
                    <w:r>
                      <w:rPr>
                        <w:b/>
                        <w:color w:val="050100"/>
                        <w:sz w:val="2"/>
                      </w:rPr>
                      <w:t>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14"/>
                        <w:w w:val="158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1;top:1859;width:76;height:19" type="#_x0000_t202" id="docshape10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547;top:1859;width:1175;height:19" type="#_x0000_t202" id="docshape10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57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61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4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68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69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3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20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IO</w:t>
                    </w:r>
                    <w:r>
                      <w:rPr>
                        <w:b/>
                        <w:color w:val="050100"/>
                        <w:spacing w:val="9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200;top:1838;width:503;height:135" type="#_x0000_t202" id="docshape10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pacing w:val="122"/>
                        <w:sz w:val="12"/>
                        <w:u w:val="single" w:color="FFFFFF"/>
                      </w:rPr>
                      <w:t> </w:t>
                    </w:r>
                    <w:r>
                      <w:rPr>
                        <w:color w:val="231A16"/>
                        <w:spacing w:val="52"/>
                        <w:sz w:val="12"/>
                      </w:rPr>
                      <w:t>  </w:t>
                    </w:r>
                    <w:r>
                      <w:rPr>
                        <w:color w:val="231A16"/>
                        <w:spacing w:val="-5"/>
                        <w:sz w:val="12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1038;top:2095;width:656;height:427" type="#_x0000_t202" id="docshape10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>TV </w:t>
                    </w:r>
                    <w:r>
                      <w:rPr>
                        <w:color w:val="231A16"/>
                        <w:spacing w:val="-5"/>
                        <w:sz w:val="12"/>
                      </w:rPr>
                      <w:t>Box</w:t>
                    </w:r>
                  </w:p>
                  <w:p>
                    <w:pPr>
                      <w:spacing w:before="66"/>
                      <w:ind w:left="382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>
                    <w:pPr>
                      <w:spacing w:before="75"/>
                      <w:ind w:left="0" w:right="29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5;top:2519;width:93;height:21" type="#_x0000_t202" id="docshape109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</w:t>
                    </w: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0;top:2515;width:600;height:47" type="#_x0000_t202" id="docshape110" filled="false" stroked="false">
              <v:textbox inset="0,0,0,0">
                <w:txbxContent>
                  <w:p>
                    <w:pPr>
                      <w:tabs>
                        <w:tab w:pos="472" w:val="left" w:leader="none"/>
                      </w:tabs>
                      <w:spacing w:before="1"/>
                      <w:ind w:left="24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position w:val="1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9"/>
                        <w:w w:val="145"/>
                        <w:position w:val="1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45"/>
                        <w:position w:val="1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position w:val="1"/>
                        <w:sz w:val="2"/>
                      </w:rPr>
                      <w:tab/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B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7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45"/>
                        <w:sz w:val="2"/>
                      </w:rPr>
                      <w:t>B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T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                                           </w:t>
                    </w:r>
                    <w:r>
                      <w:rPr>
                        <w:b/>
                        <w:color w:val="050100"/>
                        <w:w w:val="124"/>
                        <w:sz w:val="2"/>
                      </w:rPr>
                      <w:t>VC</w:t>
                    </w:r>
                    <w:r>
                      <w:rPr>
                        <w:b/>
                        <w:color w:val="050100"/>
                        <w:w w:val="130"/>
                        <w:sz w:val="2"/>
                      </w:rPr>
                      <w:t>C</w:t>
                    </w:r>
                    <w:r>
                      <w:rPr>
                        <w:b/>
                        <w:color w:val="050100"/>
                        <w:sz w:val="2"/>
                      </w:rPr>
                      <w:t>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8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28;top:2446;width:274;height:135" type="#_x0000_t202" id="docshape111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337;top:2631;width:76;height:19" type="#_x0000_t202" id="docshape11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543;top:2631;width:1175;height:19" type="#_x0000_t202" id="docshape11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57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61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4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68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69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3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20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IO</w:t>
                    </w:r>
                    <w:r>
                      <w:rPr>
                        <w:b/>
                        <w:color w:val="050100"/>
                        <w:spacing w:val="9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071;top:2874;width:721;height:135" type="#_x0000_t202" id="docshape11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>Media </w:t>
                    </w:r>
                    <w:r>
                      <w:rPr>
                        <w:color w:val="231A16"/>
                        <w:spacing w:val="-2"/>
                        <w:sz w:val="12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589;top:3354;width:93;height:21" type="#_x0000_t202" id="docshape115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</w:t>
                    </w:r>
                    <w:r>
                      <w:rPr>
                        <w:b/>
                        <w:color w:val="050100"/>
                        <w:w w:val="176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14;top:3124;width:600;height:274" type="#_x0000_t202" id="docshape116" filled="false" stroked="false">
              <v:textbox inset="0,0,0,0">
                <w:txbxContent>
                  <w:p>
                    <w:pPr>
                      <w:spacing w:line="134" w:lineRule="exact" w:before="0"/>
                      <w:ind w:left="306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>
                    <w:pPr>
                      <w:tabs>
                        <w:tab w:pos="472" w:val="left" w:leader="none"/>
                      </w:tabs>
                      <w:spacing w:before="94"/>
                      <w:ind w:left="24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position w:val="1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9"/>
                        <w:w w:val="145"/>
                        <w:position w:val="1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45"/>
                        <w:position w:val="1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position w:val="1"/>
                        <w:sz w:val="2"/>
                      </w:rPr>
                      <w:tab/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B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7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45"/>
                        <w:sz w:val="2"/>
                      </w:rPr>
                      <w:t>B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37"/>
                        <w:sz w:val="2"/>
                      </w:rPr>
                      <w:t>L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T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</w:t>
                    </w:r>
                    <w:r>
                      <w:rPr>
                        <w:b/>
                        <w:color w:val="050100"/>
                        <w:w w:val="143"/>
                        <w:sz w:val="2"/>
                      </w:rPr>
                      <w:t>R</w:t>
                    </w:r>
                    <w:r>
                      <w:rPr>
                        <w:b/>
                        <w:color w:val="050100"/>
                        <w:w w:val="142"/>
                        <w:sz w:val="2"/>
                      </w:rPr>
                      <w:t>X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                                           </w:t>
                    </w:r>
                    <w:r>
                      <w:rPr>
                        <w:b/>
                        <w:color w:val="050100"/>
                        <w:w w:val="124"/>
                        <w:sz w:val="2"/>
                      </w:rPr>
                      <w:t>VC</w:t>
                    </w:r>
                    <w:r>
                      <w:rPr>
                        <w:b/>
                        <w:color w:val="050100"/>
                        <w:w w:val="130"/>
                        <w:sz w:val="2"/>
                      </w:rPr>
                      <w:t>C</w:t>
                    </w:r>
                    <w:r>
                      <w:rPr>
                        <w:b/>
                        <w:color w:val="050100"/>
                        <w:sz w:val="2"/>
                      </w:rPr>
                      <w:t>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8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535;top:3038;width:174;height:135" type="#_x0000_t202" id="docshape11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pacing w:val="-5"/>
                        <w:sz w:val="12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4228;top:3209;width:274;height:135" type="#_x0000_t202" id="docshape11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1603;top:3340;width:93;height:18" type="#_x0000_t202" id="docshape11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22;top:3336;width:477;height:135" type="#_x0000_t202" id="docshape12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4</w:t>
                    </w:r>
                    <w:r>
                      <w:rPr>
                        <w:b/>
                        <w:color w:val="231A16"/>
                        <w:spacing w:val="-1"/>
                        <w:sz w:val="12"/>
                      </w:rPr>
                      <w:t> </w:t>
                    </w:r>
                    <w:r>
                      <w:rPr>
                        <w:b/>
                        <w:color w:val="231A16"/>
                        <w:sz w:val="12"/>
                      </w:rPr>
                      <w:t>×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351;top:3467;width:76;height:19" type="#_x0000_t202" id="docshape12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557;top:3467;width:1175;height:19" type="#_x0000_t202" id="docshape12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USB-C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57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61"/>
                        <w:w w:val="155"/>
                        <w:sz w:val="2"/>
                      </w:rPr>
                      <w:t> 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4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S/PDIF</w:t>
                    </w:r>
                    <w:r>
                      <w:rPr>
                        <w:b/>
                        <w:color w:val="050100"/>
                        <w:spacing w:val="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OUT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68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  <w:u w:val="single" w:color="050100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69"/>
                        <w:w w:val="155"/>
                        <w:sz w:val="2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3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20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RELAYS</w:t>
                    </w:r>
                    <w:r>
                      <w:rPr>
                        <w:b/>
                        <w:color w:val="050100"/>
                        <w:spacing w:val="7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DIGITAL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IO</w:t>
                    </w:r>
                    <w:r>
                      <w:rPr>
                        <w:b/>
                        <w:color w:val="050100"/>
                        <w:spacing w:val="9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IN</w:t>
                    </w:r>
                    <w:r>
                      <w:rPr>
                        <w:b/>
                        <w:color w:val="050100"/>
                        <w:spacing w:val="38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5"/>
                        <w:sz w:val="2"/>
                      </w:rPr>
                      <w:t>IR</w:t>
                    </w:r>
                    <w:r>
                      <w:rPr>
                        <w:b/>
                        <w:color w:val="050100"/>
                        <w:spacing w:val="-1"/>
                        <w:w w:val="15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5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056;top:3664;width:547;height:279" type="#_x0000_t202" id="docshape123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6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2"/>
                        <w:sz w:val="12"/>
                      </w:rPr>
                      <w:t>Desktop</w:t>
                    </w:r>
                    <w:r>
                      <w:rPr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Computer</w:t>
                    </w:r>
                  </w:p>
                </w:txbxContent>
              </v:textbox>
              <w10:wrap type="none"/>
            </v:shape>
            <v:shape style="position:absolute;left:5535;top:3773;width:174;height:135" type="#_x0000_t202" id="docshape12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pacing w:val="-5"/>
                        <w:sz w:val="12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2607;top:4372;width:589;height:135" type="#_x0000_t202" id="docshape12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>Video </w:t>
                    </w:r>
                    <w:r>
                      <w:rPr>
                        <w:color w:val="231A16"/>
                        <w:spacing w:val="-4"/>
                        <w:sz w:val="12"/>
                      </w:rPr>
                      <w:t>Wall</w:t>
                    </w:r>
                  </w:p>
                </w:txbxContent>
              </v:textbox>
              <w10:wrap type="none"/>
            </v:shape>
            <v:shape style="position:absolute;left:1532;top:650;width:225;height:77" type="#_x0000_t202" id="docshape126" filled="false" stroked="false">
              <v:textbox inset="0,0,0,0">
                <w:txbxContent>
                  <w:p>
                    <w:pPr>
                      <w:spacing w:before="18"/>
                      <w:ind w:left="67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2</w:t>
                    </w:r>
                  </w:p>
                  <w:p>
                    <w:pPr>
                      <w:spacing w:before="5"/>
                      <w:ind w:left="51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B</w:t>
                    </w:r>
                    <w:r>
                      <w:rPr>
                        <w:b/>
                        <w:color w:val="050100"/>
                        <w:spacing w:val="16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45"/>
                        <w:sz w:val="2"/>
                      </w:rPr>
                      <w:t>A</w:t>
                    </w:r>
                    <w:r>
                      <w:rPr>
                        <w:b/>
                        <w:color w:val="050100"/>
                        <w:spacing w:val="17"/>
                        <w:w w:val="145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45"/>
                        <w:sz w:val="2"/>
                      </w:rPr>
                      <w:t>B</w:t>
                    </w:r>
                  </w:p>
                  <w:p>
                    <w:pPr>
                      <w:spacing w:before="12"/>
                      <w:ind w:left="42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50100"/>
                        <w:w w:val="124"/>
                        <w:sz w:val="2"/>
                      </w:rPr>
                      <w:t>VC</w:t>
                    </w:r>
                    <w:r>
                      <w:rPr>
                        <w:b/>
                        <w:color w:val="050100"/>
                        <w:w w:val="130"/>
                        <w:sz w:val="2"/>
                      </w:rPr>
                      <w:t>C</w:t>
                    </w:r>
                    <w:r>
                      <w:rPr>
                        <w:b/>
                        <w:color w:val="050100"/>
                        <w:sz w:val="2"/>
                      </w:rPr>
                      <w:t>     </w:t>
                    </w:r>
                    <w:r>
                      <w:rPr>
                        <w:b/>
                        <w:color w:val="050100"/>
                        <w:w w:val="150"/>
                        <w:sz w:val="2"/>
                      </w:rPr>
                      <w:t>1</w:t>
                    </w:r>
                    <w:r>
                      <w:rPr>
                        <w:b/>
                        <w:color w:val="050100"/>
                        <w:sz w:val="2"/>
                      </w:rPr>
                      <w:t>        </w:t>
                    </w:r>
                    <w:r>
                      <w:rPr>
                        <w:b/>
                        <w:color w:val="0501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050100"/>
                        <w:w w:val="158"/>
                        <w:sz w:val="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291809pt;margin-top:37.90527pt;width:3pt;height:4.25pt;mso-position-horizontal-relative:page;mso-position-vertical-relative:paragraph;z-index:15756288" type="#_x0000_t202" id="docshape127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104874pt;margin-top:38.480469pt;width:8.0500pt;height:3.55pt;mso-position-horizontal-relative:page;mso-position-vertical-relative:paragraph;z-index:15756800" type="#_x0000_t202" id="docshape128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spacing w:line="34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bookmarkStart w:name="_TOC_250000" w:id="21"/>
      <w:r>
        <w:rPr>
          <w:color w:val="1B75BC"/>
        </w:rPr>
        <w:t>Application</w:t>
      </w:r>
      <w:r>
        <w:rPr>
          <w:color w:val="1B75BC"/>
          <w:spacing w:val="35"/>
        </w:rPr>
        <w:t> </w:t>
      </w:r>
      <w:bookmarkEnd w:id="21"/>
      <w:r>
        <w:rPr>
          <w:color w:val="1B75BC"/>
          <w:spacing w:val="-2"/>
        </w:rPr>
        <w:t>Example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196101</wp:posOffset>
            </wp:positionH>
            <wp:positionV relativeFrom="paragraph">
              <wp:posOffset>161925</wp:posOffset>
            </wp:positionV>
            <wp:extent cx="812233" cy="185737"/>
            <wp:effectExtent l="0" t="0" r="0" b="0"/>
            <wp:wrapTopAndBottom/>
            <wp:docPr id="8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3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left="207" w:right="398"/>
        <w:jc w:val="both"/>
      </w:pPr>
      <w:r>
        <w:rPr>
          <w:color w:val="231A16"/>
        </w:rPr>
        <w:t>The</w:t>
      </w:r>
      <w:r>
        <w:rPr>
          <w:color w:val="231A16"/>
          <w:spacing w:val="-2"/>
        </w:rPr>
        <w:t> </w:t>
      </w:r>
      <w:r>
        <w:rPr>
          <w:color w:val="231A16"/>
        </w:rPr>
        <w:t>terms</w:t>
      </w:r>
      <w:r>
        <w:rPr>
          <w:color w:val="231A16"/>
          <w:spacing w:val="-2"/>
        </w:rPr>
        <w:t> </w:t>
      </w:r>
      <w:r>
        <w:rPr>
          <w:color w:val="231A16"/>
        </w:rPr>
        <w:t>HDMI</w:t>
      </w:r>
      <w:r>
        <w:rPr>
          <w:color w:val="231A16"/>
          <w:spacing w:val="-3"/>
        </w:rPr>
        <w:t> </w:t>
      </w:r>
      <w:r>
        <w:rPr>
          <w:color w:val="231A16"/>
        </w:rPr>
        <w:t>and</w:t>
      </w:r>
      <w:r>
        <w:rPr>
          <w:color w:val="231A16"/>
          <w:spacing w:val="-3"/>
        </w:rPr>
        <w:t> </w:t>
      </w:r>
      <w:r>
        <w:rPr>
          <w:color w:val="231A16"/>
        </w:rPr>
        <w:t>HDMI</w:t>
      </w:r>
      <w:r>
        <w:rPr>
          <w:color w:val="231A16"/>
          <w:spacing w:val="-3"/>
        </w:rPr>
        <w:t> </w:t>
      </w:r>
      <w:r>
        <w:rPr>
          <w:color w:val="231A16"/>
        </w:rPr>
        <w:t>High-Definition</w:t>
      </w:r>
      <w:r>
        <w:rPr>
          <w:color w:val="231A16"/>
          <w:spacing w:val="-2"/>
        </w:rPr>
        <w:t> </w:t>
      </w:r>
      <w:r>
        <w:rPr>
          <w:color w:val="231A16"/>
        </w:rPr>
        <w:t>Multimedia</w:t>
      </w:r>
      <w:r>
        <w:rPr>
          <w:color w:val="231A16"/>
          <w:spacing w:val="-2"/>
        </w:rPr>
        <w:t> </w:t>
      </w:r>
      <w:r>
        <w:rPr>
          <w:color w:val="231A16"/>
        </w:rPr>
        <w:t>interface,</w:t>
      </w:r>
      <w:r>
        <w:rPr>
          <w:color w:val="231A16"/>
          <w:spacing w:val="-3"/>
        </w:rPr>
        <w:t> </w:t>
      </w:r>
      <w:r>
        <w:rPr>
          <w:color w:val="231A16"/>
        </w:rPr>
        <w:t>and</w:t>
      </w:r>
      <w:r>
        <w:rPr>
          <w:color w:val="231A16"/>
          <w:spacing w:val="-3"/>
        </w:rPr>
        <w:t> </w:t>
      </w:r>
      <w:r>
        <w:rPr>
          <w:color w:val="231A16"/>
        </w:rPr>
        <w:t>the</w:t>
      </w:r>
      <w:r>
        <w:rPr>
          <w:color w:val="231A16"/>
          <w:spacing w:val="-2"/>
        </w:rPr>
        <w:t> </w:t>
      </w:r>
      <w:r>
        <w:rPr>
          <w:color w:val="231A16"/>
        </w:rPr>
        <w:t>HDMI</w:t>
      </w:r>
      <w:r>
        <w:rPr>
          <w:color w:val="231A16"/>
          <w:spacing w:val="-3"/>
        </w:rPr>
        <w:t> </w:t>
      </w:r>
      <w:r>
        <w:rPr>
          <w:color w:val="231A16"/>
        </w:rPr>
        <w:t>Logo</w:t>
      </w:r>
      <w:r>
        <w:rPr>
          <w:color w:val="231A16"/>
          <w:spacing w:val="40"/>
        </w:rPr>
        <w:t> </w:t>
      </w:r>
      <w:r>
        <w:rPr>
          <w:color w:val="231A16"/>
        </w:rPr>
        <w:t>are</w:t>
      </w:r>
      <w:r>
        <w:rPr>
          <w:color w:val="231A16"/>
          <w:spacing w:val="-3"/>
        </w:rPr>
        <w:t> </w:t>
      </w:r>
      <w:r>
        <w:rPr>
          <w:color w:val="231A16"/>
        </w:rPr>
        <w:t>trademarks</w:t>
      </w:r>
      <w:r>
        <w:rPr>
          <w:color w:val="231A16"/>
          <w:spacing w:val="-2"/>
        </w:rPr>
        <w:t> </w:t>
      </w:r>
      <w:r>
        <w:rPr>
          <w:color w:val="231A16"/>
        </w:rPr>
        <w:t>or</w:t>
      </w:r>
      <w:r>
        <w:rPr>
          <w:color w:val="231A16"/>
          <w:spacing w:val="-3"/>
        </w:rPr>
        <w:t> </w:t>
      </w:r>
      <w:r>
        <w:rPr>
          <w:color w:val="231A16"/>
        </w:rPr>
        <w:t>registered</w:t>
      </w:r>
      <w:r>
        <w:rPr>
          <w:color w:val="231A16"/>
          <w:spacing w:val="-2"/>
        </w:rPr>
        <w:t> </w:t>
      </w:r>
      <w:r>
        <w:rPr>
          <w:color w:val="231A16"/>
        </w:rPr>
        <w:t>trademarks</w:t>
      </w:r>
      <w:r>
        <w:rPr>
          <w:color w:val="231A16"/>
          <w:spacing w:val="-2"/>
        </w:rPr>
        <w:t> </w:t>
      </w:r>
      <w:r>
        <w:rPr>
          <w:color w:val="231A16"/>
        </w:rPr>
        <w:t>of</w:t>
      </w:r>
      <w:r>
        <w:rPr>
          <w:color w:val="231A16"/>
          <w:spacing w:val="-3"/>
        </w:rPr>
        <w:t> </w:t>
      </w:r>
      <w:r>
        <w:rPr>
          <w:color w:val="231A16"/>
        </w:rPr>
        <w:t>HDMI</w:t>
      </w:r>
      <w:r>
        <w:rPr>
          <w:color w:val="231A16"/>
          <w:spacing w:val="-3"/>
        </w:rPr>
        <w:t> </w:t>
      </w:r>
      <w:r>
        <w:rPr>
          <w:color w:val="231A16"/>
        </w:rPr>
        <w:t>Licensing</w:t>
      </w:r>
      <w:r>
        <w:rPr>
          <w:color w:val="231A16"/>
          <w:spacing w:val="-3"/>
        </w:rPr>
        <w:t> </w:t>
      </w:r>
      <w:r>
        <w:rPr>
          <w:color w:val="231A16"/>
        </w:rPr>
        <w:t>LLC</w:t>
      </w:r>
      <w:r>
        <w:rPr>
          <w:color w:val="231A16"/>
          <w:spacing w:val="-3"/>
        </w:rPr>
        <w:t> </w:t>
      </w:r>
      <w:r>
        <w:rPr>
          <w:color w:val="231A16"/>
        </w:rPr>
        <w:t>in</w:t>
      </w:r>
      <w:r>
        <w:rPr>
          <w:color w:val="231A16"/>
          <w:spacing w:val="-3"/>
        </w:rPr>
        <w:t> </w:t>
      </w:r>
      <w:r>
        <w:rPr>
          <w:color w:val="231A16"/>
        </w:rPr>
        <w:t>the</w:t>
      </w:r>
      <w:r>
        <w:rPr>
          <w:color w:val="231A16"/>
          <w:spacing w:val="-2"/>
        </w:rPr>
        <w:t> </w:t>
      </w:r>
      <w:r>
        <w:rPr>
          <w:color w:val="231A16"/>
        </w:rPr>
        <w:t>United</w:t>
      </w:r>
      <w:r>
        <w:rPr>
          <w:color w:val="231A16"/>
          <w:spacing w:val="-3"/>
        </w:rPr>
        <w:t> </w:t>
      </w:r>
      <w:r>
        <w:rPr>
          <w:color w:val="231A16"/>
        </w:rPr>
        <w:t>States</w:t>
      </w:r>
      <w:r>
        <w:rPr>
          <w:color w:val="231A16"/>
          <w:spacing w:val="40"/>
        </w:rPr>
        <w:t> </w:t>
      </w:r>
      <w:r>
        <w:rPr>
          <w:color w:val="231A16"/>
        </w:rPr>
        <w:t>and other countries.</w:t>
      </w:r>
    </w:p>
    <w:p>
      <w:pPr>
        <w:spacing w:after="0"/>
        <w:jc w:val="both"/>
        <w:sectPr>
          <w:pgSz w:w="5960" w:h="7940"/>
          <w:pgMar w:header="0" w:footer="118" w:top="220" w:bottom="380" w:left="100" w:right="0"/>
        </w:sectPr>
      </w:pPr>
    </w:p>
    <w:p>
      <w:pPr>
        <w:pStyle w:val="Heading4"/>
        <w:spacing w:line="180" w:lineRule="exact" w:before="72"/>
      </w:pPr>
      <w:r>
        <w:rPr>
          <w:color w:val="231F20"/>
          <w:spacing w:val="-2"/>
        </w:rPr>
        <w:t>Notes:</w:t>
      </w:r>
    </w:p>
    <w:p>
      <w:pPr>
        <w:pStyle w:val="Heading4"/>
        <w:numPr>
          <w:ilvl w:val="0"/>
          <w:numId w:val="22"/>
        </w:numPr>
        <w:tabs>
          <w:tab w:pos="448" w:val="left" w:leader="none"/>
        </w:tabs>
        <w:spacing w:line="230" w:lineRule="auto" w:before="2" w:after="0"/>
        <w:ind w:left="207" w:right="417" w:firstLine="0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LAN</w:t>
      </w:r>
      <w:r>
        <w:rPr>
          <w:color w:val="231F20"/>
          <w:spacing w:val="-3"/>
        </w:rPr>
        <w:t> </w:t>
      </w:r>
      <w:r>
        <w:rPr>
          <w:color w:val="231F20"/>
        </w:rPr>
        <w:t>ports,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LAN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one is</w:t>
      </w:r>
      <w:r>
        <w:rPr>
          <w:color w:val="231F20"/>
          <w:spacing w:val="-1"/>
        </w:rPr>
        <w:t> </w:t>
      </w:r>
      <w:r>
        <w:rPr>
          <w:color w:val="231F20"/>
        </w:rPr>
        <w:t>Control</w:t>
      </w:r>
      <w:r>
        <w:rPr>
          <w:color w:val="231F20"/>
          <w:spacing w:val="-1"/>
        </w:rPr>
        <w:t> </w:t>
      </w:r>
      <w:r>
        <w:rPr>
          <w:color w:val="231F20"/>
        </w:rPr>
        <w:t>LAN.</w:t>
      </w:r>
      <w:r>
        <w:rPr>
          <w:color w:val="231F20"/>
          <w:spacing w:val="-1"/>
        </w:rPr>
        <w:t> </w:t>
      </w:r>
      <w:r>
        <w:rPr>
          <w:color w:val="231F20"/>
        </w:rPr>
        <w:t>The purpose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designing</w:t>
      </w:r>
      <w:r>
        <w:rPr>
          <w:color w:val="231F20"/>
          <w:spacing w:val="-1"/>
        </w:rPr>
        <w:t> </w:t>
      </w:r>
      <w:r>
        <w:rPr>
          <w:color w:val="231F20"/>
        </w:rPr>
        <w:t>Controller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two LAN</w:t>
      </w:r>
      <w:r>
        <w:rPr>
          <w:color w:val="231F20"/>
          <w:spacing w:val="-1"/>
        </w:rPr>
        <w:t> </w:t>
      </w:r>
      <w:r>
        <w:rPr>
          <w:color w:val="231F20"/>
        </w:rPr>
        <w:t>ports</w:t>
      </w:r>
      <w:r>
        <w:rPr>
          <w:color w:val="231F20"/>
          <w:spacing w:val="-1"/>
        </w:rPr>
        <w:t> </w:t>
      </w:r>
      <w:r>
        <w:rPr>
          <w:color w:val="231F20"/>
        </w:rPr>
        <w:t>is to isolate audio/video (AV) network from control network. So to make AV</w:t>
      </w:r>
    </w:p>
    <w:p>
      <w:pPr>
        <w:pStyle w:val="Heading4"/>
        <w:spacing w:line="230" w:lineRule="auto"/>
        <w:ind w:right="239"/>
      </w:pP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independent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accessed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control network directly, it's for bringing network security and avoiding AV network traffic flowing into the network in which the controls and managements are for the IP system.</w:t>
      </w:r>
    </w:p>
    <w:p>
      <w:pPr>
        <w:pStyle w:val="Heading4"/>
        <w:spacing w:line="230" w:lineRule="auto"/>
        <w:ind w:right="352"/>
      </w:pPr>
      <w:r>
        <w:rPr>
          <w:color w:val="231F20"/>
        </w:rPr>
        <w:t>The strongly recommended system setup is connecting Video LAN and Encoders/Decoders in a network Switch, connecting Control LAN and PC in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  <w:r>
        <w:rPr>
          <w:color w:val="231F20"/>
          <w:spacing w:val="-4"/>
        </w:rPr>
        <w:t> </w:t>
      </w:r>
      <w:r>
        <w:rPr>
          <w:color w:val="231F20"/>
        </w:rPr>
        <w:t>Switch.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controls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LAN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achieved by Web GUI/Telnet or SSH login/API commands, all these controls can be bridged by the Controller and applied onto Video LAN. The two LANs are </w:t>
      </w:r>
      <w:r>
        <w:rPr>
          <w:color w:val="231F20"/>
          <w:spacing w:val="-2"/>
        </w:rPr>
        <w:t>isolated.</w:t>
      </w:r>
    </w:p>
    <w:p>
      <w:pPr>
        <w:pStyle w:val="Heading4"/>
        <w:spacing w:line="230" w:lineRule="auto"/>
        <w:ind w:right="272"/>
      </w:pPr>
      <w:r>
        <w:rPr>
          <w:color w:val="231F20"/>
        </w:rPr>
        <w:t>For simple usage, you can only connect all Encoders/Decoders and Video LAN and PC RJ-45 port into a single network, and let the Control LAN port not-connected (floating), as Video LAN also supports Web GUI/Telnet or SSH login/API</w:t>
      </w:r>
      <w:r>
        <w:rPr>
          <w:color w:val="231F20"/>
          <w:spacing w:val="-1"/>
        </w:rPr>
        <w:t> </w:t>
      </w:r>
      <w:r>
        <w:rPr>
          <w:color w:val="231F20"/>
        </w:rPr>
        <w:t>commands controls, this seems “convenient” for general</w:t>
      </w:r>
      <w:r>
        <w:rPr>
          <w:color w:val="231F20"/>
          <w:spacing w:val="-1"/>
        </w:rPr>
        <w:t> </w:t>
      </w:r>
      <w:r>
        <w:rPr>
          <w:color w:val="231F20"/>
        </w:rPr>
        <w:t>use scenarios,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suggested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system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network isolation requirement or network traffic non-sensitive.</w:t>
      </w:r>
    </w:p>
    <w:p>
      <w:pPr>
        <w:pStyle w:val="Heading4"/>
        <w:spacing w:line="170" w:lineRule="exact"/>
      </w:pP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</w:rPr>
        <w:t>LAN</w:t>
      </w:r>
      <w:r>
        <w:rPr>
          <w:color w:val="231F20"/>
          <w:spacing w:val="-2"/>
        </w:rPr>
        <w:t> </w:t>
      </w:r>
      <w:r>
        <w:rPr>
          <w:color w:val="231F20"/>
        </w:rPr>
        <w:t>connected</w:t>
      </w:r>
      <w:r>
        <w:rPr>
          <w:color w:val="231F20"/>
          <w:spacing w:val="-3"/>
        </w:rPr>
        <w:t> </w:t>
      </w:r>
      <w:r>
        <w:rPr>
          <w:color w:val="231F20"/>
        </w:rPr>
        <w:t>while</w:t>
      </w:r>
      <w:r>
        <w:rPr>
          <w:color w:val="231F20"/>
          <w:spacing w:val="-2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LAN</w:t>
      </w:r>
      <w:r>
        <w:rPr>
          <w:color w:val="231F20"/>
          <w:spacing w:val="-3"/>
        </w:rPr>
        <w:t> </w:t>
      </w:r>
      <w:r>
        <w:rPr>
          <w:color w:val="231F20"/>
        </w:rPr>
        <w:t>floating,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allowed.</w:t>
      </w:r>
    </w:p>
    <w:p>
      <w:pPr>
        <w:pStyle w:val="Heading4"/>
        <w:numPr>
          <w:ilvl w:val="0"/>
          <w:numId w:val="22"/>
        </w:numPr>
        <w:tabs>
          <w:tab w:pos="448" w:val="left" w:leader="none"/>
        </w:tabs>
        <w:spacing w:line="230" w:lineRule="auto" w:before="0" w:after="0"/>
        <w:ind w:left="207" w:right="352" w:firstLine="0"/>
        <w:jc w:val="left"/>
      </w:pPr>
      <w:r>
        <w:rPr>
          <w:color w:val="231F20"/>
        </w:rPr>
        <w:t>For the default IP mode of Control LAN port of the Controller Box is DHCP,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PC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“Obtain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IP</w:t>
      </w:r>
      <w:r>
        <w:rPr>
          <w:color w:val="231F20"/>
          <w:spacing w:val="-10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automatically” mode,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optional</w:t>
      </w:r>
      <w:r>
        <w:rPr>
          <w:color w:val="231F20"/>
          <w:spacing w:val="-3"/>
        </w:rPr>
        <w:t> </w:t>
      </w:r>
      <w:r>
        <w:rPr>
          <w:color w:val="231F20"/>
        </w:rPr>
        <w:t>DHCP</w:t>
      </w:r>
      <w:r>
        <w:rPr>
          <w:color w:val="231F20"/>
          <w:spacing w:val="-7"/>
        </w:rPr>
        <w:t> </w:t>
      </w:r>
      <w:r>
        <w:rPr>
          <w:color w:val="231F20"/>
        </w:rPr>
        <w:t>server</w:t>
      </w:r>
      <w:r>
        <w:rPr>
          <w:color w:val="231F20"/>
          <w:spacing w:val="-2"/>
        </w:rPr>
        <w:t> </w:t>
      </w:r>
      <w:r>
        <w:rPr>
          <w:color w:val="231F20"/>
        </w:rPr>
        <w:t>(e.g.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router)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 in the system.</w:t>
      </w:r>
    </w:p>
    <w:p>
      <w:pPr>
        <w:pStyle w:val="Heading4"/>
        <w:numPr>
          <w:ilvl w:val="0"/>
          <w:numId w:val="22"/>
        </w:numPr>
        <w:tabs>
          <w:tab w:pos="448" w:val="left" w:leader="none"/>
        </w:tabs>
        <w:spacing w:line="230" w:lineRule="auto" w:before="0" w:after="0"/>
        <w:ind w:left="207" w:right="349" w:firstLine="0"/>
        <w:jc w:val="left"/>
      </w:pP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DHCP</w:t>
      </w:r>
      <w:r>
        <w:rPr>
          <w:color w:val="231F20"/>
          <w:spacing w:val="-8"/>
        </w:rPr>
        <w:t> </w:t>
      </w:r>
      <w:r>
        <w:rPr>
          <w:color w:val="231F20"/>
        </w:rPr>
        <w:t>server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system,</w:t>
      </w:r>
      <w:r>
        <w:rPr>
          <w:color w:val="231F20"/>
          <w:spacing w:val="-2"/>
        </w:rPr>
        <w:t> </w:t>
      </w:r>
      <w:r>
        <w:rPr>
          <w:color w:val="231F20"/>
        </w:rPr>
        <w:t>192.168.6.100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as the IP address of Control LAN port. You need to set the IP address of the PC to be in the same network segment. For example, set PC’s IP</w:t>
      </w:r>
      <w:r>
        <w:rPr>
          <w:color w:val="231F20"/>
          <w:spacing w:val="-3"/>
        </w:rPr>
        <w:t> </w:t>
      </w:r>
      <w:r>
        <w:rPr>
          <w:color w:val="231F20"/>
        </w:rPr>
        <w:t>address as 192.168.6.88.</w:t>
      </w:r>
    </w:p>
    <w:p>
      <w:pPr>
        <w:pStyle w:val="Heading4"/>
        <w:numPr>
          <w:ilvl w:val="0"/>
          <w:numId w:val="22"/>
        </w:numPr>
        <w:tabs>
          <w:tab w:pos="445" w:val="left" w:leader="none"/>
        </w:tabs>
        <w:spacing w:line="230" w:lineRule="auto" w:before="0" w:after="0"/>
        <w:ind w:left="207" w:right="331" w:firstLine="0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Web</w:t>
      </w:r>
      <w:r>
        <w:rPr>
          <w:color w:val="231F20"/>
          <w:spacing w:val="-6"/>
        </w:rPr>
        <w:t> </w:t>
      </w:r>
      <w:r>
        <w:rPr>
          <w:color w:val="231F20"/>
        </w:rPr>
        <w:t>GUI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inputting</w:t>
      </w:r>
      <w:r>
        <w:rPr>
          <w:color w:val="231F20"/>
          <w:spacing w:val="-6"/>
        </w:rPr>
        <w:t> </w:t>
      </w:r>
      <w:r>
        <w:rPr>
          <w:color w:val="231F20"/>
        </w:rPr>
        <w:t>URL</w:t>
      </w:r>
      <w:r>
        <w:rPr>
          <w:color w:val="231F20"/>
          <w:spacing w:val="-8"/>
        </w:rPr>
        <w:t> </w:t>
      </w:r>
      <w:hyperlink r:id="rId65">
        <w:r>
          <w:rPr>
            <w:color w:val="231F20"/>
          </w:rPr>
          <w:t>“http://controller.local”</w:t>
        </w:r>
      </w:hyperlink>
      <w:r>
        <w:rPr>
          <w:color w:val="231F20"/>
          <w:spacing w:val="-5"/>
        </w:rPr>
        <w:t> </w:t>
      </w:r>
      <w:r>
        <w:rPr>
          <w:color w:val="231F20"/>
        </w:rPr>
        <w:t>or the Control LAN port IP address 192.168.6.100 (in case of no optional router) on your computer's browser.</w:t>
      </w:r>
    </w:p>
    <w:p>
      <w:pPr>
        <w:pStyle w:val="Heading4"/>
        <w:numPr>
          <w:ilvl w:val="0"/>
          <w:numId w:val="22"/>
        </w:numPr>
        <w:tabs>
          <w:tab w:pos="448" w:val="left" w:leader="none"/>
        </w:tabs>
        <w:spacing w:line="230" w:lineRule="auto" w:before="0" w:after="0"/>
        <w:ind w:left="207" w:right="373" w:firstLine="0"/>
        <w:jc w:val="left"/>
      </w:pP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settings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LAN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Box, as they are managed by Controller automatically (Default).</w:t>
      </w:r>
    </w:p>
    <w:p>
      <w:pPr>
        <w:pStyle w:val="Heading4"/>
        <w:numPr>
          <w:ilvl w:val="0"/>
          <w:numId w:val="22"/>
        </w:numPr>
        <w:tabs>
          <w:tab w:pos="448" w:val="left" w:leader="none"/>
        </w:tabs>
        <w:spacing w:line="230" w:lineRule="auto" w:before="0" w:after="0"/>
        <w:ind w:left="207" w:right="351" w:firstLine="0"/>
        <w:jc w:val="left"/>
      </w:pP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  <w:r>
        <w:rPr>
          <w:color w:val="231F20"/>
          <w:spacing w:val="-5"/>
        </w:rPr>
        <w:t> </w:t>
      </w:r>
      <w:r>
        <w:rPr>
          <w:color w:val="231F20"/>
        </w:rPr>
        <w:t>Switch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PoE,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Encoder,</w:t>
      </w:r>
      <w:r>
        <w:rPr>
          <w:color w:val="231F20"/>
          <w:spacing w:val="-4"/>
        </w:rPr>
        <w:t> </w:t>
      </w:r>
      <w:r>
        <w:rPr>
          <w:color w:val="231F20"/>
        </w:rPr>
        <w:t>Decoder and Controller Box should be powered by DC power adapter.</w:t>
      </w:r>
    </w:p>
    <w:sectPr>
      <w:pgSz w:w="5960" w:h="7940"/>
      <w:pgMar w:header="0" w:footer="118" w:top="280" w:bottom="340" w:left="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5.256302pt;margin-top:376.510681pt;width:25.45pt;height:9.85pt;mso-position-horizontal-relative:page;mso-position-vertical-relative:page;z-index:-16918528" type="#_x0000_t202" id="docshape4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>
                    <w:color w:val="231F20"/>
                  </w:rPr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>
                    <w:color w:val="231F20"/>
                  </w:rPr>
                  <w:fldChar w:fldCharType="separate"/>
                </w:r>
                <w:r>
                  <w:rPr>
                    <w:color w:val="231F20"/>
                  </w:rPr>
                  <w:t>10</w:t>
                </w:r>
                <w:r>
                  <w:rPr>
                    <w:color w:val="231F20"/>
                  </w:rPr>
                  <w:fldChar w:fldCharType="end"/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/ </w:t>
                </w:r>
                <w:r>
                  <w:rPr>
                    <w:color w:val="231F20"/>
                    <w:spacing w:val="-5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decimal"/>
      <w:lvlText w:val="(%1)"/>
      <w:lvlJc w:val="left"/>
      <w:pPr>
        <w:ind w:left="207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5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61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6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56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2" w:hanging="24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63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9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7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7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6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5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4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54" w:hanging="17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462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▪"/>
      <w:lvlJc w:val="left"/>
      <w:pPr>
        <w:ind w:left="898" w:hanging="8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1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52" w:hanging="8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210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54" w:hanging="14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0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1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1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32" w:hanging="14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187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46" w:hanging="14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5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7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5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27" w:hanging="14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432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19" w:hanging="14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2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7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9" w:hanging="14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■"/>
      <w:lvlJc w:val="left"/>
      <w:pPr>
        <w:ind w:left="324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3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6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9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6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9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2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6" w:hanging="14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564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9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8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7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7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5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64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4" w:hanging="20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▪"/>
      <w:lvlJc w:val="left"/>
      <w:pPr>
        <w:ind w:left="176" w:hanging="12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4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2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6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0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4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8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2" w:hanging="12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▪"/>
      <w:lvlJc w:val="left"/>
      <w:pPr>
        <w:ind w:left="151" w:hanging="8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2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8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4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0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6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28" w:hanging="8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▪"/>
      <w:lvlJc w:val="left"/>
      <w:pPr>
        <w:ind w:left="142" w:hanging="8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6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4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2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0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6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24" w:hanging="8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224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1" w:hanging="1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224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1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1" w:hanging="15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▪"/>
      <w:lvlJc w:val="left"/>
      <w:pPr>
        <w:ind w:left="119" w:hanging="8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0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1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1" w:hanging="8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20" w:hanging="8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9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3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6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19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03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6" w:hanging="8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56" w:hanging="12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8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7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6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5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4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3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2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1" w:hanging="12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81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9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7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6" w:hanging="1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81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9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7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1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6" w:hanging="1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95" w:hanging="8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4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9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8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2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7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6" w:hanging="8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14" w:hanging="8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5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8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1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4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16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9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2" w:hanging="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3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3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59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4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9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43" w:hanging="20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5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4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1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9" w:hanging="269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08" w:lineRule="exact"/>
      <w:ind w:left="365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08" w:lineRule="exact"/>
      <w:ind w:left="634" w:hanging="27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3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6" w:hanging="142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90"/>
      <w:outlineLvl w:val="3"/>
    </w:pPr>
    <w:rPr>
      <w:rFonts w:ascii="Arial" w:hAnsi="Arial" w:eastAsia="Arial" w:cs="Arial"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07"/>
      <w:outlineLvl w:val="4"/>
    </w:pPr>
    <w:rPr>
      <w:rFonts w:ascii="Arial" w:hAnsi="Arial" w:eastAsia="Arial" w:cs="Arial"/>
      <w:i/>
      <w:iCs/>
      <w:sz w:val="16"/>
      <w:szCs w:val="1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8"/>
      <w:outlineLvl w:val="5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7"/>
      <w:ind w:left="1696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65" w:hanging="27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hyperlink" Target="http://controller.local/" TargetMode="External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HDN-EA810 User Manual_V1.1（105×140mm）-new</dc:title>
  <dcterms:created xsi:type="dcterms:W3CDTF">2025-06-23T15:40:10Z</dcterms:created>
  <dcterms:modified xsi:type="dcterms:W3CDTF">2025-06-23T15:40:10Z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